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686D" w14:textId="77777777" w:rsidR="00A930B8" w:rsidRDefault="00D41A96">
      <w:pPr>
        <w:jc w:val="center"/>
        <w:rPr>
          <w:b/>
          <w:sz w:val="36"/>
          <w:szCs w:val="36"/>
        </w:rPr>
      </w:pPr>
      <w:bookmarkStart w:id="0" w:name="_GoBack"/>
      <w:bookmarkEnd w:id="0"/>
      <w:r>
        <w:rPr>
          <w:noProof/>
        </w:rPr>
        <w:drawing>
          <wp:anchor distT="0" distB="0" distL="114300" distR="114300" simplePos="0" relativeHeight="251658240" behindDoc="0" locked="0" layoutInCell="1" hidden="0" allowOverlap="1" wp14:anchorId="0425F2B2" wp14:editId="3EDC47E4">
            <wp:simplePos x="0" y="0"/>
            <wp:positionH relativeFrom="margin">
              <wp:posOffset>-914399</wp:posOffset>
            </wp:positionH>
            <wp:positionV relativeFrom="paragraph">
              <wp:posOffset>0</wp:posOffset>
            </wp:positionV>
            <wp:extent cx="7541895" cy="217043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41895" cy="2170430"/>
                    </a:xfrm>
                    <a:prstGeom prst="rect">
                      <a:avLst/>
                    </a:prstGeom>
                    <a:ln/>
                  </pic:spPr>
                </pic:pic>
              </a:graphicData>
            </a:graphic>
          </wp:anchor>
        </w:drawing>
      </w:r>
    </w:p>
    <w:p w14:paraId="3C88F56A" w14:textId="40E00130" w:rsidR="00A930B8" w:rsidRDefault="00D41A96">
      <w:pPr>
        <w:spacing w:after="0"/>
        <w:jc w:val="center"/>
        <w:rPr>
          <w:b/>
          <w:sz w:val="36"/>
          <w:szCs w:val="36"/>
        </w:rPr>
      </w:pPr>
      <w:r>
        <w:rPr>
          <w:b/>
          <w:sz w:val="36"/>
          <w:szCs w:val="36"/>
        </w:rPr>
        <w:t>SBTi Target Submission Form</w:t>
      </w:r>
      <w:r w:rsidR="00BA6A8D">
        <w:rPr>
          <w:b/>
          <w:sz w:val="36"/>
          <w:szCs w:val="36"/>
        </w:rPr>
        <w:t xml:space="preserve"> and Guidance</w:t>
      </w:r>
    </w:p>
    <w:p w14:paraId="6D3BB8D9" w14:textId="77777777" w:rsidR="00A930B8" w:rsidRDefault="00D41A96">
      <w:pPr>
        <w:spacing w:after="0"/>
        <w:jc w:val="center"/>
        <w:rPr>
          <w:i/>
        </w:rPr>
      </w:pPr>
      <w:r>
        <w:rPr>
          <w:i/>
        </w:rPr>
        <w:t>TWG-FOR-001 | Version 2.3</w:t>
      </w:r>
    </w:p>
    <w:p w14:paraId="272F58C4" w14:textId="4FD53B24" w:rsidR="00A930B8" w:rsidRDefault="0086286A">
      <w:pPr>
        <w:jc w:val="center"/>
        <w:rPr>
          <w:i/>
        </w:rPr>
      </w:pPr>
      <w:r>
        <w:rPr>
          <w:i/>
        </w:rPr>
        <w:t>Octo</w:t>
      </w:r>
      <w:r w:rsidR="00D41A96">
        <w:rPr>
          <w:i/>
        </w:rPr>
        <w:t>ber 2018</w:t>
      </w:r>
    </w:p>
    <w:p w14:paraId="5E6D1B76" w14:textId="77777777" w:rsidR="00A930B8" w:rsidRDefault="00A930B8"/>
    <w:p w14:paraId="1AC369EB" w14:textId="77777777" w:rsidR="00A930B8" w:rsidRDefault="00D41A96">
      <w:pPr>
        <w:widowControl w:val="0"/>
        <w:spacing w:after="0" w:line="276" w:lineRule="auto"/>
        <w:sectPr w:rsidR="00A930B8">
          <w:headerReference w:type="default" r:id="rId9"/>
          <w:footerReference w:type="default" r:id="rId10"/>
          <w:footerReference w:type="first" r:id="rId11"/>
          <w:pgSz w:w="11906" w:h="16838"/>
          <w:pgMar w:top="1244" w:right="991" w:bottom="2160" w:left="1440" w:header="360" w:footer="720" w:gutter="0"/>
          <w:pgNumType w:start="1"/>
          <w:cols w:space="720"/>
          <w:titlePg/>
        </w:sectPr>
      </w:pPr>
      <w:r>
        <w:br w:type="page"/>
      </w:r>
    </w:p>
    <w:p w14:paraId="3EABBFEF" w14:textId="777BBF54" w:rsidR="00BA6A8D" w:rsidRDefault="00BA6A8D" w:rsidP="00BA6A8D">
      <w:pPr>
        <w:rPr>
          <w:b/>
          <w:sz w:val="32"/>
          <w:szCs w:val="32"/>
          <w:u w:val="single"/>
        </w:rPr>
      </w:pPr>
    </w:p>
    <w:sdt>
      <w:sdtPr>
        <w:rPr>
          <w:rFonts w:ascii="Calibri" w:eastAsia="Calibri" w:hAnsi="Calibri" w:cs="Calibri"/>
          <w:color w:val="44546A"/>
          <w:sz w:val="22"/>
          <w:szCs w:val="22"/>
          <w:u w:val="none"/>
        </w:rPr>
        <w:id w:val="465865665"/>
        <w:docPartObj>
          <w:docPartGallery w:val="Table of Contents"/>
          <w:docPartUnique/>
        </w:docPartObj>
      </w:sdtPr>
      <w:sdtEndPr>
        <w:rPr>
          <w:b/>
          <w:bCs/>
          <w:noProof/>
        </w:rPr>
      </w:sdtEndPr>
      <w:sdtContent>
        <w:p w14:paraId="5DEF1AA0" w14:textId="77777777" w:rsidR="00BA6A8D" w:rsidRDefault="00BA6A8D" w:rsidP="00BA6A8D">
          <w:pPr>
            <w:pStyle w:val="TOCHeading"/>
          </w:pPr>
          <w:r>
            <w:t>Contents</w:t>
          </w:r>
        </w:p>
        <w:p w14:paraId="2E71AE4C" w14:textId="2EB9BF70" w:rsidR="00771732" w:rsidRDefault="00BA6A8D">
          <w:pPr>
            <w:pStyle w:val="TOC1"/>
            <w:tabs>
              <w:tab w:val="right" w:leader="dot" w:pos="9465"/>
            </w:tabs>
            <w:rPr>
              <w:rFonts w:asciiTheme="minorHAnsi" w:eastAsiaTheme="minorEastAsia" w:hAnsiTheme="minorHAnsi" w:cstheme="minorBidi"/>
              <w:noProof/>
              <w:color w:val="auto"/>
            </w:rPr>
          </w:pPr>
          <w:r>
            <w:rPr>
              <w:b/>
              <w:bCs/>
              <w:noProof/>
            </w:rPr>
            <w:fldChar w:fldCharType="begin"/>
          </w:r>
          <w:r>
            <w:rPr>
              <w:b/>
              <w:bCs/>
              <w:noProof/>
            </w:rPr>
            <w:instrText xml:space="preserve"> TOC \o "1-3" \h \z \u </w:instrText>
          </w:r>
          <w:r>
            <w:rPr>
              <w:b/>
              <w:bCs/>
              <w:noProof/>
            </w:rPr>
            <w:fldChar w:fldCharType="separate"/>
          </w:r>
          <w:hyperlink w:anchor="_Toc527650420" w:history="1">
            <w:r w:rsidR="00771732" w:rsidRPr="00E56DAA">
              <w:rPr>
                <w:rStyle w:val="Hyperlink"/>
                <w:noProof/>
              </w:rPr>
              <w:t>SBTi Target Submission Form</w:t>
            </w:r>
            <w:r w:rsidR="00771732">
              <w:rPr>
                <w:noProof/>
                <w:webHidden/>
              </w:rPr>
              <w:tab/>
            </w:r>
            <w:r w:rsidR="00771732">
              <w:rPr>
                <w:noProof/>
                <w:webHidden/>
              </w:rPr>
              <w:fldChar w:fldCharType="begin"/>
            </w:r>
            <w:r w:rsidR="00771732">
              <w:rPr>
                <w:noProof/>
                <w:webHidden/>
              </w:rPr>
              <w:instrText xml:space="preserve"> PAGEREF _Toc527650420 \h </w:instrText>
            </w:r>
            <w:r w:rsidR="00771732">
              <w:rPr>
                <w:noProof/>
                <w:webHidden/>
              </w:rPr>
            </w:r>
            <w:r w:rsidR="00771732">
              <w:rPr>
                <w:noProof/>
                <w:webHidden/>
              </w:rPr>
              <w:fldChar w:fldCharType="separate"/>
            </w:r>
            <w:r w:rsidR="000D544A">
              <w:rPr>
                <w:noProof/>
                <w:webHidden/>
              </w:rPr>
              <w:t>3</w:t>
            </w:r>
            <w:r w:rsidR="00771732">
              <w:rPr>
                <w:noProof/>
                <w:webHidden/>
              </w:rPr>
              <w:fldChar w:fldCharType="end"/>
            </w:r>
          </w:hyperlink>
        </w:p>
        <w:p w14:paraId="5A386549" w14:textId="1B97E64F" w:rsidR="00771732" w:rsidRDefault="00771732">
          <w:pPr>
            <w:pStyle w:val="TOC2"/>
            <w:tabs>
              <w:tab w:val="right" w:leader="dot" w:pos="9465"/>
            </w:tabs>
            <w:rPr>
              <w:rFonts w:asciiTheme="minorHAnsi" w:eastAsiaTheme="minorEastAsia" w:hAnsiTheme="minorHAnsi" w:cstheme="minorBidi"/>
              <w:noProof/>
              <w:color w:val="auto"/>
            </w:rPr>
          </w:pPr>
          <w:hyperlink w:anchor="_Toc527650421" w:history="1">
            <w:r w:rsidRPr="00E56DAA">
              <w:rPr>
                <w:rStyle w:val="Hyperlink"/>
                <w:noProof/>
              </w:rPr>
              <w:t>Introduction</w:t>
            </w:r>
            <w:r>
              <w:rPr>
                <w:noProof/>
                <w:webHidden/>
              </w:rPr>
              <w:tab/>
            </w:r>
            <w:r>
              <w:rPr>
                <w:noProof/>
                <w:webHidden/>
              </w:rPr>
              <w:fldChar w:fldCharType="begin"/>
            </w:r>
            <w:r>
              <w:rPr>
                <w:noProof/>
                <w:webHidden/>
              </w:rPr>
              <w:instrText xml:space="preserve"> PAGEREF _Toc527650421 \h </w:instrText>
            </w:r>
            <w:r>
              <w:rPr>
                <w:noProof/>
                <w:webHidden/>
              </w:rPr>
            </w:r>
            <w:r>
              <w:rPr>
                <w:noProof/>
                <w:webHidden/>
              </w:rPr>
              <w:fldChar w:fldCharType="separate"/>
            </w:r>
            <w:r w:rsidR="000D544A">
              <w:rPr>
                <w:noProof/>
                <w:webHidden/>
              </w:rPr>
              <w:t>3</w:t>
            </w:r>
            <w:r>
              <w:rPr>
                <w:noProof/>
                <w:webHidden/>
              </w:rPr>
              <w:fldChar w:fldCharType="end"/>
            </w:r>
          </w:hyperlink>
        </w:p>
        <w:p w14:paraId="40928CE4" w14:textId="001E0CF0" w:rsidR="00771732" w:rsidRDefault="00771732">
          <w:pPr>
            <w:pStyle w:val="TOC2"/>
            <w:tabs>
              <w:tab w:val="right" w:leader="dot" w:pos="9465"/>
            </w:tabs>
            <w:rPr>
              <w:rFonts w:asciiTheme="minorHAnsi" w:eastAsiaTheme="minorEastAsia" w:hAnsiTheme="minorHAnsi" w:cstheme="minorBidi"/>
              <w:noProof/>
              <w:color w:val="auto"/>
            </w:rPr>
          </w:pPr>
          <w:hyperlink w:anchor="_Toc527650422" w:history="1">
            <w:r w:rsidRPr="00E56DAA">
              <w:rPr>
                <w:rStyle w:val="Hyperlink"/>
                <w:noProof/>
              </w:rPr>
              <w:t>Submission Form</w:t>
            </w:r>
            <w:r>
              <w:rPr>
                <w:noProof/>
                <w:webHidden/>
              </w:rPr>
              <w:tab/>
            </w:r>
            <w:r>
              <w:rPr>
                <w:noProof/>
                <w:webHidden/>
              </w:rPr>
              <w:fldChar w:fldCharType="begin"/>
            </w:r>
            <w:r>
              <w:rPr>
                <w:noProof/>
                <w:webHidden/>
              </w:rPr>
              <w:instrText xml:space="preserve"> PAGEREF _Toc527650422 \h </w:instrText>
            </w:r>
            <w:r>
              <w:rPr>
                <w:noProof/>
                <w:webHidden/>
              </w:rPr>
            </w:r>
            <w:r>
              <w:rPr>
                <w:noProof/>
                <w:webHidden/>
              </w:rPr>
              <w:fldChar w:fldCharType="separate"/>
            </w:r>
            <w:r w:rsidR="000D544A">
              <w:rPr>
                <w:noProof/>
                <w:webHidden/>
              </w:rPr>
              <w:t>3</w:t>
            </w:r>
            <w:r>
              <w:rPr>
                <w:noProof/>
                <w:webHidden/>
              </w:rPr>
              <w:fldChar w:fldCharType="end"/>
            </w:r>
          </w:hyperlink>
        </w:p>
        <w:p w14:paraId="5133EBD5" w14:textId="6FEAF4C6" w:rsidR="00771732" w:rsidRDefault="00771732">
          <w:pPr>
            <w:pStyle w:val="TOC1"/>
            <w:tabs>
              <w:tab w:val="right" w:leader="dot" w:pos="9465"/>
            </w:tabs>
            <w:rPr>
              <w:rFonts w:asciiTheme="minorHAnsi" w:eastAsiaTheme="minorEastAsia" w:hAnsiTheme="minorHAnsi" w:cstheme="minorBidi"/>
              <w:noProof/>
              <w:color w:val="auto"/>
            </w:rPr>
          </w:pPr>
          <w:hyperlink w:anchor="_Toc527650423" w:history="1">
            <w:r w:rsidRPr="00E56DAA">
              <w:rPr>
                <w:rStyle w:val="Hyperlink"/>
                <w:noProof/>
              </w:rPr>
              <w:t>Target Submission Form Guidance</w:t>
            </w:r>
            <w:r>
              <w:rPr>
                <w:noProof/>
                <w:webHidden/>
              </w:rPr>
              <w:tab/>
            </w:r>
            <w:r>
              <w:rPr>
                <w:noProof/>
                <w:webHidden/>
              </w:rPr>
              <w:fldChar w:fldCharType="begin"/>
            </w:r>
            <w:r>
              <w:rPr>
                <w:noProof/>
                <w:webHidden/>
              </w:rPr>
              <w:instrText xml:space="preserve"> PAGEREF _Toc527650423 \h </w:instrText>
            </w:r>
            <w:r>
              <w:rPr>
                <w:noProof/>
                <w:webHidden/>
              </w:rPr>
            </w:r>
            <w:r>
              <w:rPr>
                <w:noProof/>
                <w:webHidden/>
              </w:rPr>
              <w:fldChar w:fldCharType="separate"/>
            </w:r>
            <w:r w:rsidR="000D544A">
              <w:rPr>
                <w:noProof/>
                <w:webHidden/>
              </w:rPr>
              <w:t>11</w:t>
            </w:r>
            <w:r>
              <w:rPr>
                <w:noProof/>
                <w:webHidden/>
              </w:rPr>
              <w:fldChar w:fldCharType="end"/>
            </w:r>
          </w:hyperlink>
        </w:p>
        <w:p w14:paraId="4FEB1E86" w14:textId="2DD25B77" w:rsidR="00771732" w:rsidRDefault="00771732">
          <w:pPr>
            <w:pStyle w:val="TOC2"/>
            <w:tabs>
              <w:tab w:val="right" w:leader="dot" w:pos="9465"/>
            </w:tabs>
            <w:rPr>
              <w:rFonts w:asciiTheme="minorHAnsi" w:eastAsiaTheme="minorEastAsia" w:hAnsiTheme="minorHAnsi" w:cstheme="minorBidi"/>
              <w:noProof/>
              <w:color w:val="auto"/>
            </w:rPr>
          </w:pPr>
          <w:hyperlink w:anchor="_Toc527650424" w:history="1">
            <w:r w:rsidRPr="00E56DAA">
              <w:rPr>
                <w:rStyle w:val="Hyperlink"/>
                <w:noProof/>
              </w:rPr>
              <w:t>General guidance</w:t>
            </w:r>
            <w:r>
              <w:rPr>
                <w:noProof/>
                <w:webHidden/>
              </w:rPr>
              <w:tab/>
            </w:r>
            <w:r>
              <w:rPr>
                <w:noProof/>
                <w:webHidden/>
              </w:rPr>
              <w:fldChar w:fldCharType="begin"/>
            </w:r>
            <w:r>
              <w:rPr>
                <w:noProof/>
                <w:webHidden/>
              </w:rPr>
              <w:instrText xml:space="preserve"> PAGEREF _Toc527650424 \h </w:instrText>
            </w:r>
            <w:r>
              <w:rPr>
                <w:noProof/>
                <w:webHidden/>
              </w:rPr>
            </w:r>
            <w:r>
              <w:rPr>
                <w:noProof/>
                <w:webHidden/>
              </w:rPr>
              <w:fldChar w:fldCharType="separate"/>
            </w:r>
            <w:r w:rsidR="000D544A">
              <w:rPr>
                <w:noProof/>
                <w:webHidden/>
              </w:rPr>
              <w:t>11</w:t>
            </w:r>
            <w:r>
              <w:rPr>
                <w:noProof/>
                <w:webHidden/>
              </w:rPr>
              <w:fldChar w:fldCharType="end"/>
            </w:r>
          </w:hyperlink>
        </w:p>
        <w:p w14:paraId="09FED3D9" w14:textId="2EDDF1D8" w:rsidR="00771732" w:rsidRDefault="00771732">
          <w:pPr>
            <w:pStyle w:val="TOC2"/>
            <w:tabs>
              <w:tab w:val="right" w:leader="dot" w:pos="9465"/>
            </w:tabs>
            <w:rPr>
              <w:rFonts w:asciiTheme="minorHAnsi" w:eastAsiaTheme="minorEastAsia" w:hAnsiTheme="minorHAnsi" w:cstheme="minorBidi"/>
              <w:noProof/>
              <w:color w:val="auto"/>
            </w:rPr>
          </w:pPr>
          <w:hyperlink w:anchor="_Toc527650425" w:history="1">
            <w:r w:rsidRPr="00E56DAA">
              <w:rPr>
                <w:rStyle w:val="Hyperlink"/>
                <w:noProof/>
              </w:rPr>
              <w:t>Guidance for specific questions</w:t>
            </w:r>
            <w:r>
              <w:rPr>
                <w:noProof/>
                <w:webHidden/>
              </w:rPr>
              <w:tab/>
            </w:r>
            <w:r>
              <w:rPr>
                <w:noProof/>
                <w:webHidden/>
              </w:rPr>
              <w:fldChar w:fldCharType="begin"/>
            </w:r>
            <w:r>
              <w:rPr>
                <w:noProof/>
                <w:webHidden/>
              </w:rPr>
              <w:instrText xml:space="preserve"> PAGEREF _Toc527650425 \h </w:instrText>
            </w:r>
            <w:r>
              <w:rPr>
                <w:noProof/>
                <w:webHidden/>
              </w:rPr>
            </w:r>
            <w:r>
              <w:rPr>
                <w:noProof/>
                <w:webHidden/>
              </w:rPr>
              <w:fldChar w:fldCharType="separate"/>
            </w:r>
            <w:r w:rsidR="000D544A">
              <w:rPr>
                <w:noProof/>
                <w:webHidden/>
              </w:rPr>
              <w:t>12</w:t>
            </w:r>
            <w:r>
              <w:rPr>
                <w:noProof/>
                <w:webHidden/>
              </w:rPr>
              <w:fldChar w:fldCharType="end"/>
            </w:r>
          </w:hyperlink>
        </w:p>
        <w:p w14:paraId="1011E528" w14:textId="232865DC" w:rsidR="00771732" w:rsidRDefault="00771732">
          <w:pPr>
            <w:pStyle w:val="TOC2"/>
            <w:tabs>
              <w:tab w:val="right" w:leader="dot" w:pos="9465"/>
            </w:tabs>
            <w:rPr>
              <w:rFonts w:asciiTheme="minorHAnsi" w:eastAsiaTheme="minorEastAsia" w:hAnsiTheme="minorHAnsi" w:cstheme="minorBidi"/>
              <w:noProof/>
              <w:color w:val="auto"/>
            </w:rPr>
          </w:pPr>
          <w:hyperlink w:anchor="_Toc527650426" w:history="1">
            <w:r w:rsidRPr="00E56DAA">
              <w:rPr>
                <w:rStyle w:val="Hyperlink"/>
                <w:noProof/>
              </w:rPr>
              <w:t>Target language guidance</w:t>
            </w:r>
            <w:r>
              <w:rPr>
                <w:noProof/>
                <w:webHidden/>
              </w:rPr>
              <w:tab/>
            </w:r>
            <w:r>
              <w:rPr>
                <w:noProof/>
                <w:webHidden/>
              </w:rPr>
              <w:fldChar w:fldCharType="begin"/>
            </w:r>
            <w:r>
              <w:rPr>
                <w:noProof/>
                <w:webHidden/>
              </w:rPr>
              <w:instrText xml:space="preserve"> PAGEREF _Toc527650426 \h </w:instrText>
            </w:r>
            <w:r>
              <w:rPr>
                <w:noProof/>
                <w:webHidden/>
              </w:rPr>
            </w:r>
            <w:r>
              <w:rPr>
                <w:noProof/>
                <w:webHidden/>
              </w:rPr>
              <w:fldChar w:fldCharType="separate"/>
            </w:r>
            <w:r w:rsidR="000D544A">
              <w:rPr>
                <w:noProof/>
                <w:webHidden/>
              </w:rPr>
              <w:t>23</w:t>
            </w:r>
            <w:r>
              <w:rPr>
                <w:noProof/>
                <w:webHidden/>
              </w:rPr>
              <w:fldChar w:fldCharType="end"/>
            </w:r>
          </w:hyperlink>
        </w:p>
        <w:p w14:paraId="1990E149" w14:textId="0FC70865" w:rsidR="00771732" w:rsidRDefault="00771732">
          <w:pPr>
            <w:pStyle w:val="TOC1"/>
            <w:tabs>
              <w:tab w:val="right" w:leader="dot" w:pos="9465"/>
            </w:tabs>
            <w:rPr>
              <w:rFonts w:asciiTheme="minorHAnsi" w:eastAsiaTheme="minorEastAsia" w:hAnsiTheme="minorHAnsi" w:cstheme="minorBidi"/>
              <w:noProof/>
              <w:color w:val="auto"/>
            </w:rPr>
          </w:pPr>
          <w:hyperlink w:anchor="_Toc527650427" w:history="1">
            <w:r w:rsidRPr="00E56DAA">
              <w:rPr>
                <w:rStyle w:val="Hyperlink"/>
                <w:noProof/>
              </w:rPr>
              <w:t>Document History</w:t>
            </w:r>
            <w:r>
              <w:rPr>
                <w:noProof/>
                <w:webHidden/>
              </w:rPr>
              <w:tab/>
            </w:r>
            <w:r>
              <w:rPr>
                <w:noProof/>
                <w:webHidden/>
              </w:rPr>
              <w:fldChar w:fldCharType="begin"/>
            </w:r>
            <w:r>
              <w:rPr>
                <w:noProof/>
                <w:webHidden/>
              </w:rPr>
              <w:instrText xml:space="preserve"> PAGEREF _Toc527650427 \h </w:instrText>
            </w:r>
            <w:r>
              <w:rPr>
                <w:noProof/>
                <w:webHidden/>
              </w:rPr>
            </w:r>
            <w:r>
              <w:rPr>
                <w:noProof/>
                <w:webHidden/>
              </w:rPr>
              <w:fldChar w:fldCharType="separate"/>
            </w:r>
            <w:r w:rsidR="000D544A">
              <w:rPr>
                <w:noProof/>
                <w:webHidden/>
              </w:rPr>
              <w:t>25</w:t>
            </w:r>
            <w:r>
              <w:rPr>
                <w:noProof/>
                <w:webHidden/>
              </w:rPr>
              <w:fldChar w:fldCharType="end"/>
            </w:r>
          </w:hyperlink>
        </w:p>
        <w:p w14:paraId="43EBD71B" w14:textId="47A20A4B" w:rsidR="00BA6A8D" w:rsidRDefault="00BA6A8D" w:rsidP="00BA6A8D">
          <w:r>
            <w:rPr>
              <w:b/>
              <w:bCs/>
              <w:noProof/>
            </w:rPr>
            <w:fldChar w:fldCharType="end"/>
          </w:r>
        </w:p>
      </w:sdtContent>
    </w:sdt>
    <w:p w14:paraId="6A3467B7" w14:textId="6167F046" w:rsidR="00BA6A8D" w:rsidRDefault="00BA6A8D">
      <w:pPr>
        <w:rPr>
          <w:b/>
          <w:sz w:val="32"/>
          <w:szCs w:val="32"/>
          <w:u w:val="single"/>
        </w:rPr>
      </w:pPr>
      <w:r>
        <w:rPr>
          <w:b/>
          <w:sz w:val="32"/>
          <w:szCs w:val="32"/>
          <w:u w:val="single"/>
        </w:rPr>
        <w:br w:type="page"/>
      </w:r>
    </w:p>
    <w:p w14:paraId="55C30D00" w14:textId="4A19B45A" w:rsidR="00A930B8" w:rsidRPr="00BA6A8D" w:rsidRDefault="00D41A96" w:rsidP="00BA6A8D">
      <w:pPr>
        <w:pStyle w:val="Heading1"/>
      </w:pPr>
      <w:bookmarkStart w:id="1" w:name="_Toc527650420"/>
      <w:r w:rsidRPr="00BA6A8D">
        <w:lastRenderedPageBreak/>
        <w:t>SBTi Target Submission Form</w:t>
      </w:r>
      <w:bookmarkEnd w:id="1"/>
    </w:p>
    <w:p w14:paraId="36D68E6B" w14:textId="701677A4" w:rsidR="00A930B8" w:rsidRPr="00BA6A8D" w:rsidRDefault="00D41A96" w:rsidP="00BA6A8D">
      <w:pPr>
        <w:pStyle w:val="Heading2"/>
        <w:jc w:val="left"/>
      </w:pPr>
      <w:bookmarkStart w:id="2" w:name="_gjdgxs" w:colFirst="0" w:colLast="0"/>
      <w:bookmarkStart w:id="3" w:name="_Toc527650421"/>
      <w:bookmarkEnd w:id="2"/>
      <w:r w:rsidRPr="00BA6A8D">
        <w:t>Introduction</w:t>
      </w:r>
      <w:bookmarkEnd w:id="3"/>
    </w:p>
    <w:p w14:paraId="60227B68" w14:textId="77777777" w:rsidR="00A930B8" w:rsidRDefault="00D41A96">
      <w:pPr>
        <w:spacing w:after="0" w:line="240" w:lineRule="auto"/>
        <w:ind w:left="284" w:hanging="284"/>
        <w:jc w:val="both"/>
        <w:rPr>
          <w:b/>
        </w:rPr>
      </w:pPr>
      <w:r>
        <w:rPr>
          <w:b/>
        </w:rPr>
        <w:t xml:space="preserve">Before filling out this form, please review: </w:t>
      </w:r>
    </w:p>
    <w:p w14:paraId="25E52B23" w14:textId="77777777" w:rsidR="00A930B8" w:rsidRDefault="00D41A96">
      <w:pPr>
        <w:widowControl w:val="0"/>
        <w:numPr>
          <w:ilvl w:val="0"/>
          <w:numId w:val="10"/>
        </w:numPr>
        <w:spacing w:after="0" w:line="240" w:lineRule="auto"/>
        <w:ind w:left="360" w:hanging="218"/>
        <w:jc w:val="both"/>
      </w:pPr>
      <w:r>
        <w:t xml:space="preserve">The </w:t>
      </w:r>
      <w:hyperlink r:id="rId12">
        <w:r>
          <w:rPr>
            <w:b/>
            <w:color w:val="0000FF"/>
            <w:u w:val="single"/>
          </w:rPr>
          <w:t>SBTi Call to Action Guidelines</w:t>
        </w:r>
      </w:hyperlink>
      <w:r>
        <w:rPr>
          <w:b/>
        </w:rPr>
        <w:t>,</w:t>
      </w:r>
      <w:r>
        <w:t xml:space="preserve"> which provide an overview of the target evaluation process.</w:t>
      </w:r>
    </w:p>
    <w:p w14:paraId="63B495D6" w14:textId="47DAF7FA" w:rsidR="00A930B8" w:rsidRDefault="00D41A96">
      <w:pPr>
        <w:widowControl w:val="0"/>
        <w:numPr>
          <w:ilvl w:val="0"/>
          <w:numId w:val="10"/>
        </w:numPr>
        <w:spacing w:after="0" w:line="259" w:lineRule="auto"/>
        <w:ind w:left="360" w:hanging="218"/>
        <w:contextualSpacing/>
        <w:jc w:val="both"/>
      </w:pPr>
      <w:r>
        <w:t xml:space="preserve">The </w:t>
      </w:r>
      <w:r>
        <w:rPr>
          <w:b/>
        </w:rPr>
        <w:t>SBTi</w:t>
      </w:r>
      <w:r>
        <w:t xml:space="preserve"> </w:t>
      </w:r>
      <w:r>
        <w:rPr>
          <w:b/>
        </w:rPr>
        <w:t>Target Submission Form Guidance</w:t>
      </w:r>
      <w:r>
        <w:t xml:space="preserve"> </w:t>
      </w:r>
      <w:r w:rsidR="005B59F5">
        <w:t xml:space="preserve">in this document </w:t>
      </w:r>
      <w:r>
        <w:t xml:space="preserve">which provides instructions on how to complete this form. </w:t>
      </w:r>
    </w:p>
    <w:p w14:paraId="21E50E75" w14:textId="77777777" w:rsidR="00A930B8" w:rsidRDefault="00A930B8">
      <w:pPr>
        <w:spacing w:after="0"/>
        <w:ind w:left="360"/>
        <w:jc w:val="both"/>
      </w:pPr>
    </w:p>
    <w:p w14:paraId="6B685E91" w14:textId="77777777" w:rsidR="00A930B8" w:rsidRDefault="00D41A96">
      <w:pPr>
        <w:jc w:val="both"/>
      </w:pPr>
      <w:r>
        <w:t>After the documents above have been reviewed, please fill this form out as</w:t>
      </w:r>
      <w:r>
        <w:rPr>
          <w:b/>
        </w:rPr>
        <w:t xml:space="preserve"> clearly, comprehensively, and accurately</w:t>
      </w:r>
      <w:r>
        <w:t xml:space="preserve"> as possible. Missing, unclear, or erroneous information will result in the evaluation process being delayed. If you have any questions, please contact us at </w:t>
      </w:r>
      <w:hyperlink r:id="rId13">
        <w:r>
          <w:rPr>
            <w:color w:val="1155CC"/>
            <w:u w:val="single"/>
          </w:rPr>
          <w:t>info@sciencebasedtargets.org</w:t>
        </w:r>
      </w:hyperlink>
      <w:r>
        <w:t>.</w:t>
      </w:r>
    </w:p>
    <w:p w14:paraId="1E00C622" w14:textId="77777777" w:rsidR="00A930B8" w:rsidRDefault="00A930B8">
      <w:pPr>
        <w:jc w:val="both"/>
      </w:pPr>
    </w:p>
    <w:p w14:paraId="1EBDB7BB" w14:textId="77777777" w:rsidR="00A930B8" w:rsidRDefault="00D41A96" w:rsidP="00BA6A8D">
      <w:pPr>
        <w:pStyle w:val="Heading2"/>
        <w:jc w:val="left"/>
      </w:pPr>
      <w:bookmarkStart w:id="4" w:name="_Toc527650422"/>
      <w:r>
        <w:t>Submission Form</w:t>
      </w:r>
      <w:bookmarkEnd w:id="4"/>
    </w:p>
    <w:p w14:paraId="6F3E4F4E" w14:textId="77777777" w:rsidR="00A930B8" w:rsidRDefault="00D41A96">
      <w:pPr>
        <w:rPr>
          <w:b/>
        </w:rPr>
      </w:pPr>
      <w:r>
        <w:rPr>
          <w:b/>
        </w:rPr>
        <w:t>Please confirm that the information entered below is true and complete to the best of your knowledge:</w:t>
      </w:r>
    </w:p>
    <w:p w14:paraId="44756363" w14:textId="77777777" w:rsidR="00A930B8" w:rsidRDefault="00D41A96">
      <w:pPr>
        <w:spacing w:after="0"/>
        <w:rPr>
          <w:i/>
          <w:sz w:val="20"/>
          <w:szCs w:val="20"/>
        </w:rPr>
      </w:pPr>
      <w:r>
        <w:rPr>
          <w:i/>
          <w:sz w:val="20"/>
          <w:szCs w:val="20"/>
        </w:rPr>
        <w:t xml:space="preserve">I, ______ [ENTER </w:t>
      </w:r>
      <w:proofErr w:type="gramStart"/>
      <w:r>
        <w:rPr>
          <w:i/>
          <w:sz w:val="20"/>
          <w:szCs w:val="20"/>
        </w:rPr>
        <w:t>NAME]_</w:t>
      </w:r>
      <w:proofErr w:type="gramEnd"/>
      <w:r>
        <w:rPr>
          <w:i/>
          <w:sz w:val="20"/>
          <w:szCs w:val="20"/>
        </w:rPr>
        <w:t>___ hereby</w:t>
      </w:r>
      <w:r>
        <w:rPr>
          <w:i/>
          <w:color w:val="000000"/>
          <w:sz w:val="20"/>
          <w:szCs w:val="20"/>
        </w:rPr>
        <w:t xml:space="preserve"> </w:t>
      </w:r>
      <w:r>
        <w:rPr>
          <w:i/>
          <w:sz w:val="20"/>
          <w:szCs w:val="20"/>
        </w:rPr>
        <w:t>certify that I have reviewed the relevant guidance documents</w:t>
      </w:r>
      <w:r>
        <w:rPr>
          <w:i/>
          <w:color w:val="000000"/>
          <w:sz w:val="20"/>
          <w:szCs w:val="20"/>
        </w:rPr>
        <w:t xml:space="preserve"> </w:t>
      </w:r>
      <w:r>
        <w:rPr>
          <w:i/>
          <w:sz w:val="20"/>
          <w:szCs w:val="20"/>
        </w:rPr>
        <w:t xml:space="preserve">and that the information provided below is true and complete to the best of my knowledge. </w:t>
      </w:r>
    </w:p>
    <w:p w14:paraId="6672B723" w14:textId="77777777" w:rsidR="00A930B8" w:rsidRDefault="00A930B8">
      <w:pPr>
        <w:spacing w:after="0"/>
        <w:rPr>
          <w:i/>
          <w:sz w:val="20"/>
          <w:szCs w:val="20"/>
        </w:rPr>
      </w:pPr>
    </w:p>
    <w:p w14:paraId="4CA7C6C8" w14:textId="503B0813" w:rsidR="00D41A96" w:rsidRDefault="00D41A96">
      <w:pPr>
        <w:rPr>
          <w:sz w:val="20"/>
          <w:szCs w:val="20"/>
        </w:rPr>
      </w:pPr>
      <w:proofErr w:type="gramStart"/>
      <w:r>
        <w:rPr>
          <w:sz w:val="20"/>
          <w:szCs w:val="20"/>
        </w:rPr>
        <w:t>Date:_</w:t>
      </w:r>
      <w:proofErr w:type="gramEnd"/>
      <w:r>
        <w:rPr>
          <w:sz w:val="20"/>
          <w:szCs w:val="20"/>
        </w:rPr>
        <w:t xml:space="preserve">________________            Title: _________________         </w:t>
      </w:r>
    </w:p>
    <w:p w14:paraId="03B1A6F5" w14:textId="77777777" w:rsidR="005B59F5" w:rsidRDefault="005B59F5">
      <w:pPr>
        <w:rPr>
          <w:sz w:val="20"/>
          <w:szCs w:val="20"/>
        </w:rPr>
      </w:pPr>
    </w:p>
    <w:tbl>
      <w:tblPr>
        <w:tblStyle w:val="a"/>
        <w:tblW w:w="100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307"/>
        <w:gridCol w:w="3780"/>
      </w:tblGrid>
      <w:tr w:rsidR="00A930B8" w14:paraId="1AC2C552" w14:textId="77777777" w:rsidTr="00D41A96">
        <w:trPr>
          <w:trHeight w:val="60"/>
          <w:jc w:val="center"/>
        </w:trPr>
        <w:tc>
          <w:tcPr>
            <w:tcW w:w="10087" w:type="dxa"/>
            <w:gridSpan w:val="2"/>
            <w:tcBorders>
              <w:top w:val="single" w:sz="8" w:space="0" w:color="000000"/>
              <w:left w:val="single" w:sz="8" w:space="0" w:color="000000"/>
            </w:tcBorders>
            <w:shd w:val="clear" w:color="auto" w:fill="ACB9CA"/>
            <w:tcMar>
              <w:top w:w="45" w:type="dxa"/>
              <w:left w:w="45" w:type="dxa"/>
              <w:bottom w:w="45" w:type="dxa"/>
              <w:right w:w="45" w:type="dxa"/>
            </w:tcMar>
          </w:tcPr>
          <w:p w14:paraId="5B81B9D3" w14:textId="77777777" w:rsidR="00A930B8" w:rsidRDefault="00D41A96">
            <w:pPr>
              <w:widowControl w:val="0"/>
              <w:numPr>
                <w:ilvl w:val="0"/>
                <w:numId w:val="11"/>
              </w:numPr>
              <w:ind w:left="405"/>
            </w:pPr>
            <w:r>
              <w:rPr>
                <w:b/>
                <w:sz w:val="24"/>
                <w:szCs w:val="24"/>
              </w:rPr>
              <w:t>VALIDATION REQUESTED</w:t>
            </w:r>
          </w:p>
        </w:tc>
      </w:tr>
      <w:tr w:rsidR="00A930B8" w14:paraId="3ECA22BC" w14:textId="77777777" w:rsidTr="00D41A96">
        <w:trPr>
          <w:trHeight w:val="60"/>
          <w:jc w:val="center"/>
        </w:trPr>
        <w:tc>
          <w:tcPr>
            <w:tcW w:w="6307" w:type="dxa"/>
            <w:tcBorders>
              <w:top w:val="single" w:sz="8" w:space="0" w:color="000000"/>
              <w:left w:val="single" w:sz="8" w:space="0" w:color="000000"/>
            </w:tcBorders>
            <w:shd w:val="clear" w:color="auto" w:fill="E7E6E6"/>
            <w:tcMar>
              <w:top w:w="45" w:type="dxa"/>
              <w:left w:w="45" w:type="dxa"/>
              <w:bottom w:w="45" w:type="dxa"/>
              <w:right w:w="45" w:type="dxa"/>
            </w:tcMar>
          </w:tcPr>
          <w:p w14:paraId="3D18A352" w14:textId="77777777" w:rsidR="00A930B8" w:rsidRDefault="00D41A96">
            <w:pPr>
              <w:numPr>
                <w:ilvl w:val="1"/>
                <w:numId w:val="11"/>
              </w:numPr>
              <w:contextualSpacing/>
              <w:rPr>
                <w:b/>
                <w:sz w:val="20"/>
                <w:szCs w:val="20"/>
              </w:rPr>
            </w:pPr>
            <w:r>
              <w:rPr>
                <w:b/>
                <w:sz w:val="20"/>
                <w:szCs w:val="20"/>
              </w:rPr>
              <w:t>Do you want to select the new target validation service that provides you with in depth-feedback and faster turnaround time</w:t>
            </w:r>
            <w:r>
              <w:rPr>
                <w:b/>
                <w:sz w:val="20"/>
                <w:szCs w:val="20"/>
                <w:vertAlign w:val="superscript"/>
              </w:rPr>
              <w:t>1</w:t>
            </w:r>
            <w:r>
              <w:rPr>
                <w:b/>
                <w:sz w:val="20"/>
                <w:szCs w:val="20"/>
              </w:rPr>
              <w:t>?</w:t>
            </w:r>
          </w:p>
          <w:p w14:paraId="753E5408" w14:textId="63A640C8" w:rsidR="00A930B8" w:rsidRDefault="00D41A96">
            <w:pPr>
              <w:rPr>
                <w:i/>
                <w:color w:val="FF0000"/>
                <w:sz w:val="20"/>
                <w:szCs w:val="20"/>
              </w:rPr>
            </w:pPr>
            <w:r>
              <w:rPr>
                <w:i/>
                <w:sz w:val="20"/>
                <w:szCs w:val="20"/>
              </w:rPr>
              <w:t xml:space="preserve">Note: this is a paid service under which you obtain two rounds of assessments. For more information refer to the </w:t>
            </w:r>
            <w:r w:rsidR="00F223FC">
              <w:rPr>
                <w:i/>
                <w:sz w:val="20"/>
                <w:szCs w:val="20"/>
              </w:rPr>
              <w:t>Guidance</w:t>
            </w:r>
            <w:r>
              <w:rPr>
                <w:i/>
                <w:sz w:val="20"/>
                <w:szCs w:val="20"/>
              </w:rPr>
              <w:t xml:space="preserve"> and our </w:t>
            </w:r>
            <w:hyperlink r:id="rId14">
              <w:r>
                <w:rPr>
                  <w:i/>
                  <w:color w:val="0000FF"/>
                  <w:sz w:val="20"/>
                  <w:szCs w:val="20"/>
                  <w:u w:val="single"/>
                </w:rPr>
                <w:t>FAQ</w:t>
              </w:r>
            </w:hyperlink>
            <w:r>
              <w:rPr>
                <w:i/>
                <w:color w:val="0000FF"/>
                <w:sz w:val="20"/>
                <w:szCs w:val="20"/>
                <w:u w:val="single"/>
              </w:rPr>
              <w:t xml:space="preserve">s </w:t>
            </w:r>
            <w:r>
              <w:rPr>
                <w:i/>
                <w:sz w:val="20"/>
                <w:szCs w:val="20"/>
              </w:rPr>
              <w:t>Section E. If you opt for the new service, specify if this is the first assessment under the new service or the second assessment.</w:t>
            </w:r>
          </w:p>
        </w:tc>
        <w:tc>
          <w:tcPr>
            <w:tcW w:w="3780" w:type="dxa"/>
            <w:tcBorders>
              <w:top w:val="single" w:sz="8" w:space="0" w:color="000000"/>
              <w:left w:val="single" w:sz="8" w:space="0" w:color="000000"/>
            </w:tcBorders>
            <w:shd w:val="clear" w:color="auto" w:fill="auto"/>
          </w:tcPr>
          <w:p w14:paraId="732AAF8A" w14:textId="77777777" w:rsidR="00A930B8" w:rsidRDefault="00D41A96">
            <w:pPr>
              <w:rPr>
                <w:sz w:val="20"/>
                <w:szCs w:val="20"/>
              </w:rPr>
            </w:pPr>
            <w:r>
              <w:rPr>
                <w:rFonts w:ascii="Arial Unicode MS" w:eastAsia="Arial Unicode MS" w:hAnsi="Arial Unicode MS" w:cs="Arial Unicode MS"/>
                <w:sz w:val="20"/>
                <w:szCs w:val="20"/>
              </w:rPr>
              <w:t>☐</w:t>
            </w:r>
            <w:r>
              <w:rPr>
                <w:sz w:val="20"/>
                <w:szCs w:val="20"/>
              </w:rPr>
              <w:t xml:space="preserve"> Yes                 </w:t>
            </w:r>
            <w:r>
              <w:rPr>
                <w:rFonts w:ascii="Arial Unicode MS" w:eastAsia="Arial Unicode MS" w:hAnsi="Arial Unicode MS" w:cs="Arial Unicode MS"/>
                <w:sz w:val="20"/>
                <w:szCs w:val="20"/>
              </w:rPr>
              <w:t>☐</w:t>
            </w:r>
            <w:r>
              <w:rPr>
                <w:sz w:val="20"/>
                <w:szCs w:val="20"/>
              </w:rPr>
              <w:t xml:space="preserve"> No              </w:t>
            </w:r>
            <w:r>
              <w:rPr>
                <w:rFonts w:ascii="Arial Unicode MS" w:eastAsia="Arial Unicode MS" w:hAnsi="Arial Unicode MS" w:cs="Arial Unicode MS"/>
                <w:sz w:val="20"/>
                <w:szCs w:val="20"/>
              </w:rPr>
              <w:t>☐</w:t>
            </w:r>
            <w:r>
              <w:rPr>
                <w:sz w:val="20"/>
                <w:szCs w:val="20"/>
              </w:rPr>
              <w:t xml:space="preserve"> N/A</w:t>
            </w:r>
          </w:p>
          <w:p w14:paraId="479D2C0E" w14:textId="77777777" w:rsidR="00A930B8" w:rsidRDefault="00A930B8">
            <w:pPr>
              <w:rPr>
                <w:sz w:val="20"/>
                <w:szCs w:val="20"/>
              </w:rPr>
            </w:pPr>
          </w:p>
          <w:p w14:paraId="73AFF6B7" w14:textId="77777777" w:rsidR="00A930B8" w:rsidRDefault="00D41A96">
            <w:pPr>
              <w:rPr>
                <w:sz w:val="20"/>
                <w:szCs w:val="20"/>
              </w:rPr>
            </w:pPr>
            <w:r>
              <w:rPr>
                <w:sz w:val="20"/>
                <w:szCs w:val="20"/>
              </w:rPr>
              <w:t>If yes, please indicate:</w:t>
            </w:r>
          </w:p>
          <w:p w14:paraId="4098BE52" w14:textId="77777777" w:rsidR="00A930B8" w:rsidRDefault="00D41A96">
            <w:pPr>
              <w:rPr>
                <w:color w:val="FF0000"/>
                <w:sz w:val="20"/>
                <w:szCs w:val="20"/>
              </w:rPr>
            </w:pPr>
            <w:r>
              <w:rPr>
                <w:rFonts w:ascii="MS Gothic" w:eastAsia="MS Gothic" w:hAnsi="MS Gothic" w:cs="MS Gothic"/>
                <w:sz w:val="20"/>
                <w:szCs w:val="20"/>
              </w:rPr>
              <w:t>☐</w:t>
            </w:r>
            <w:r>
              <w:rPr>
                <w:sz w:val="20"/>
                <w:szCs w:val="20"/>
              </w:rPr>
              <w:t xml:space="preserve"> First assessment   </w:t>
            </w:r>
            <w:r>
              <w:rPr>
                <w:rFonts w:ascii="MS Gothic" w:eastAsia="MS Gothic" w:hAnsi="MS Gothic" w:cs="MS Gothic"/>
                <w:sz w:val="20"/>
                <w:szCs w:val="20"/>
              </w:rPr>
              <w:t>☐</w:t>
            </w:r>
            <w:r>
              <w:rPr>
                <w:sz w:val="20"/>
                <w:szCs w:val="20"/>
              </w:rPr>
              <w:t xml:space="preserve"> Second assessment</w:t>
            </w:r>
          </w:p>
        </w:tc>
      </w:tr>
      <w:tr w:rsidR="00A930B8" w14:paraId="74F58C22" w14:textId="77777777" w:rsidTr="0086286A">
        <w:trPr>
          <w:trHeight w:val="265"/>
          <w:jc w:val="center"/>
        </w:trPr>
        <w:tc>
          <w:tcPr>
            <w:tcW w:w="6307" w:type="dxa"/>
            <w:tcBorders>
              <w:top w:val="single" w:sz="8" w:space="0" w:color="000000"/>
              <w:left w:val="single" w:sz="8" w:space="0" w:color="000000"/>
            </w:tcBorders>
            <w:shd w:val="clear" w:color="auto" w:fill="E7E6E6"/>
            <w:tcMar>
              <w:top w:w="45" w:type="dxa"/>
              <w:left w:w="45" w:type="dxa"/>
              <w:bottom w:w="45" w:type="dxa"/>
              <w:right w:w="45" w:type="dxa"/>
            </w:tcMar>
          </w:tcPr>
          <w:p w14:paraId="6BA3630E" w14:textId="77777777" w:rsidR="00A930B8" w:rsidRDefault="00D41A96">
            <w:pPr>
              <w:numPr>
                <w:ilvl w:val="1"/>
                <w:numId w:val="11"/>
              </w:numPr>
              <w:pBdr>
                <w:top w:val="nil"/>
                <w:left w:val="nil"/>
                <w:bottom w:val="nil"/>
                <w:right w:val="nil"/>
                <w:between w:val="nil"/>
              </w:pBdr>
              <w:contextualSpacing/>
              <w:rPr>
                <w:b/>
                <w:sz w:val="20"/>
                <w:szCs w:val="20"/>
              </w:rPr>
            </w:pPr>
            <w:r>
              <w:rPr>
                <w:b/>
                <w:sz w:val="20"/>
                <w:szCs w:val="20"/>
              </w:rPr>
              <w:t>Please select the validation type requested</w:t>
            </w:r>
          </w:p>
          <w:p w14:paraId="761C0B57" w14:textId="77777777" w:rsidR="00A930B8" w:rsidRDefault="00A930B8">
            <w:pPr>
              <w:rPr>
                <w:b/>
                <w:sz w:val="20"/>
                <w:szCs w:val="20"/>
              </w:rPr>
            </w:pPr>
          </w:p>
        </w:tc>
        <w:tc>
          <w:tcPr>
            <w:tcW w:w="3780" w:type="dxa"/>
            <w:tcBorders>
              <w:top w:val="single" w:sz="8" w:space="0" w:color="000000"/>
              <w:left w:val="single" w:sz="8" w:space="0" w:color="000000"/>
            </w:tcBorders>
            <w:shd w:val="clear" w:color="auto" w:fill="auto"/>
          </w:tcPr>
          <w:p w14:paraId="2CEC012B" w14:textId="77777777" w:rsidR="00A930B8" w:rsidRDefault="00D41A96">
            <w:pPr>
              <w:rPr>
                <w:i/>
                <w:sz w:val="20"/>
                <w:szCs w:val="20"/>
              </w:rPr>
            </w:pPr>
            <w:r>
              <w:rPr>
                <w:rFonts w:ascii="MS Gothic" w:eastAsia="MS Gothic" w:hAnsi="MS Gothic" w:cs="MS Gothic"/>
                <w:sz w:val="20"/>
                <w:szCs w:val="20"/>
              </w:rPr>
              <w:t>☐</w:t>
            </w:r>
            <w:r>
              <w:rPr>
                <w:sz w:val="20"/>
                <w:szCs w:val="20"/>
              </w:rPr>
              <w:t xml:space="preserve"> Official                   </w:t>
            </w:r>
            <w:r>
              <w:rPr>
                <w:rFonts w:ascii="MS Gothic" w:eastAsia="MS Gothic" w:hAnsi="MS Gothic" w:cs="MS Gothic"/>
                <w:sz w:val="20"/>
                <w:szCs w:val="20"/>
              </w:rPr>
              <w:t>☐</w:t>
            </w:r>
            <w:r>
              <w:rPr>
                <w:sz w:val="20"/>
                <w:szCs w:val="20"/>
              </w:rPr>
              <w:t xml:space="preserve"> Preliminary</w:t>
            </w:r>
          </w:p>
        </w:tc>
      </w:tr>
      <w:tr w:rsidR="00A930B8" w14:paraId="1BB4C79D" w14:textId="77777777" w:rsidTr="00D41A96">
        <w:trPr>
          <w:trHeight w:val="60"/>
          <w:jc w:val="center"/>
        </w:trPr>
        <w:tc>
          <w:tcPr>
            <w:tcW w:w="6307" w:type="dxa"/>
            <w:tcBorders>
              <w:top w:val="single" w:sz="8" w:space="0" w:color="000000"/>
              <w:left w:val="single" w:sz="8" w:space="0" w:color="000000"/>
            </w:tcBorders>
            <w:shd w:val="clear" w:color="auto" w:fill="E7E6E6"/>
            <w:tcMar>
              <w:top w:w="45" w:type="dxa"/>
              <w:left w:w="45" w:type="dxa"/>
              <w:bottom w:w="45" w:type="dxa"/>
              <w:right w:w="45" w:type="dxa"/>
            </w:tcMar>
          </w:tcPr>
          <w:p w14:paraId="0B0DF96E" w14:textId="77777777" w:rsidR="00A930B8" w:rsidRDefault="00D41A96">
            <w:pPr>
              <w:rPr>
                <w:b/>
                <w:sz w:val="20"/>
                <w:szCs w:val="20"/>
              </w:rPr>
            </w:pPr>
            <w:r>
              <w:rPr>
                <w:b/>
                <w:sz w:val="20"/>
                <w:szCs w:val="20"/>
              </w:rPr>
              <w:t>1.3. If a preliminary validation is requested, specify for which scopes you are requesting validation</w:t>
            </w:r>
          </w:p>
          <w:p w14:paraId="322694DA" w14:textId="77777777" w:rsidR="00A930B8" w:rsidRDefault="00A930B8">
            <w:pPr>
              <w:rPr>
                <w:b/>
                <w:sz w:val="20"/>
                <w:szCs w:val="20"/>
              </w:rPr>
            </w:pPr>
          </w:p>
        </w:tc>
        <w:tc>
          <w:tcPr>
            <w:tcW w:w="3780" w:type="dxa"/>
            <w:tcBorders>
              <w:top w:val="single" w:sz="8" w:space="0" w:color="000000"/>
              <w:left w:val="single" w:sz="8" w:space="0" w:color="000000"/>
            </w:tcBorders>
            <w:shd w:val="clear" w:color="auto" w:fill="auto"/>
          </w:tcPr>
          <w:p w14:paraId="0D294943" w14:textId="77777777" w:rsidR="00A930B8" w:rsidRDefault="00D41A96">
            <w:pPr>
              <w:jc w:val="both"/>
              <w:rPr>
                <w:sz w:val="20"/>
                <w:szCs w:val="20"/>
              </w:rPr>
            </w:pPr>
            <w:r>
              <w:rPr>
                <w:sz w:val="20"/>
                <w:szCs w:val="20"/>
              </w:rPr>
              <w:t xml:space="preserve"> </w:t>
            </w:r>
            <w:r>
              <w:rPr>
                <w:rFonts w:ascii="MS Gothic" w:eastAsia="MS Gothic" w:hAnsi="MS Gothic" w:cs="MS Gothic"/>
                <w:sz w:val="20"/>
                <w:szCs w:val="20"/>
              </w:rPr>
              <w:t>☐</w:t>
            </w:r>
            <w:r>
              <w:rPr>
                <w:sz w:val="20"/>
                <w:szCs w:val="20"/>
              </w:rPr>
              <w:t xml:space="preserve"> All Scopes     </w:t>
            </w:r>
            <w:r>
              <w:rPr>
                <w:rFonts w:ascii="MS Gothic" w:eastAsia="MS Gothic" w:hAnsi="MS Gothic" w:cs="MS Gothic"/>
                <w:sz w:val="20"/>
                <w:szCs w:val="20"/>
              </w:rPr>
              <w:t>☐</w:t>
            </w:r>
            <w:r>
              <w:rPr>
                <w:sz w:val="20"/>
                <w:szCs w:val="20"/>
              </w:rPr>
              <w:t xml:space="preserve"> Scopes 1 and 2 only    </w:t>
            </w:r>
          </w:p>
          <w:p w14:paraId="03EC4F8F" w14:textId="77777777" w:rsidR="00A930B8" w:rsidRDefault="00D41A96">
            <w:pPr>
              <w:jc w:val="both"/>
              <w:rPr>
                <w:sz w:val="20"/>
                <w:szCs w:val="20"/>
              </w:rPr>
            </w:pPr>
            <w:r>
              <w:rPr>
                <w:sz w:val="20"/>
                <w:szCs w:val="20"/>
              </w:rPr>
              <w:t xml:space="preserve"> </w:t>
            </w:r>
            <w:r>
              <w:rPr>
                <w:rFonts w:ascii="MS Gothic" w:eastAsia="MS Gothic" w:hAnsi="MS Gothic" w:cs="MS Gothic"/>
                <w:sz w:val="20"/>
                <w:szCs w:val="20"/>
              </w:rPr>
              <w:t>☐</w:t>
            </w:r>
            <w:r>
              <w:rPr>
                <w:sz w:val="20"/>
                <w:szCs w:val="20"/>
              </w:rPr>
              <w:t xml:space="preserve"> Scope 3 only </w:t>
            </w:r>
            <w:r>
              <w:rPr>
                <w:rFonts w:ascii="MS Gothic" w:eastAsia="MS Gothic" w:hAnsi="MS Gothic" w:cs="MS Gothic"/>
                <w:sz w:val="20"/>
                <w:szCs w:val="20"/>
              </w:rPr>
              <w:t>☐</w:t>
            </w:r>
            <w:r>
              <w:rPr>
                <w:sz w:val="20"/>
                <w:szCs w:val="20"/>
              </w:rPr>
              <w:t xml:space="preserve"> N/A (official validation)</w:t>
            </w:r>
          </w:p>
        </w:tc>
      </w:tr>
    </w:tbl>
    <w:p w14:paraId="015AA163" w14:textId="77777777" w:rsidR="00A930B8" w:rsidRDefault="00D41A96">
      <w:r>
        <w:t>_______________</w:t>
      </w:r>
    </w:p>
    <w:p w14:paraId="0CEE1428" w14:textId="77777777" w:rsidR="00A930B8" w:rsidRDefault="00D41A96">
      <w:r>
        <w:rPr>
          <w:sz w:val="18"/>
          <w:szCs w:val="18"/>
          <w:vertAlign w:val="superscript"/>
        </w:rPr>
        <w:t>1</w:t>
      </w:r>
      <w:r>
        <w:rPr>
          <w:sz w:val="18"/>
          <w:szCs w:val="18"/>
        </w:rPr>
        <w:t xml:space="preserve"> The new target validation service is expected to launch in October 2018 (exact date to be announced on the SBTi website). </w:t>
      </w:r>
      <w:r>
        <w:rPr>
          <w:b/>
          <w:sz w:val="18"/>
          <w:szCs w:val="18"/>
        </w:rPr>
        <w:t>Until the new service is available, please select N/A</w:t>
      </w:r>
    </w:p>
    <w:p w14:paraId="2487F70F" w14:textId="77777777" w:rsidR="00A930B8" w:rsidRDefault="00A930B8">
      <w:pPr>
        <w:widowControl w:val="0"/>
        <w:pBdr>
          <w:top w:val="nil"/>
          <w:left w:val="nil"/>
          <w:bottom w:val="nil"/>
          <w:right w:val="nil"/>
          <w:between w:val="nil"/>
        </w:pBdr>
        <w:spacing w:after="0" w:line="276" w:lineRule="auto"/>
        <w:sectPr w:rsidR="00A930B8">
          <w:type w:val="continuous"/>
          <w:pgSz w:w="11906" w:h="16838"/>
          <w:pgMar w:top="1244" w:right="991" w:bottom="2160" w:left="1440" w:header="360" w:footer="720" w:gutter="0"/>
          <w:cols w:space="720"/>
        </w:sectPr>
      </w:pPr>
    </w:p>
    <w:p w14:paraId="0F1DC618" w14:textId="77777777" w:rsidR="00A930B8" w:rsidRDefault="00A930B8"/>
    <w:tbl>
      <w:tblPr>
        <w:tblStyle w:val="a0"/>
        <w:tblW w:w="109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47"/>
        <w:gridCol w:w="4228"/>
      </w:tblGrid>
      <w:tr w:rsidR="00A930B8" w14:paraId="6E117AB1" w14:textId="77777777">
        <w:trPr>
          <w:trHeight w:val="60"/>
          <w:jc w:val="center"/>
        </w:trPr>
        <w:tc>
          <w:tcPr>
            <w:tcW w:w="10975" w:type="dxa"/>
            <w:gridSpan w:val="2"/>
            <w:tcBorders>
              <w:top w:val="single" w:sz="8" w:space="0" w:color="000000"/>
              <w:left w:val="single" w:sz="8" w:space="0" w:color="000000"/>
            </w:tcBorders>
            <w:shd w:val="clear" w:color="auto" w:fill="ACB9CA"/>
            <w:tcMar>
              <w:top w:w="45" w:type="dxa"/>
              <w:left w:w="45" w:type="dxa"/>
              <w:bottom w:w="45" w:type="dxa"/>
              <w:right w:w="45" w:type="dxa"/>
            </w:tcMar>
          </w:tcPr>
          <w:p w14:paraId="04453511" w14:textId="77777777" w:rsidR="00A930B8" w:rsidRDefault="00D41A96">
            <w:pPr>
              <w:widowControl w:val="0"/>
              <w:numPr>
                <w:ilvl w:val="0"/>
                <w:numId w:val="11"/>
              </w:numPr>
              <w:ind w:left="405"/>
            </w:pPr>
            <w:r>
              <w:rPr>
                <w:b/>
                <w:sz w:val="24"/>
                <w:szCs w:val="24"/>
              </w:rPr>
              <w:lastRenderedPageBreak/>
              <w:t>GENERAL INFORMATION</w:t>
            </w:r>
          </w:p>
        </w:tc>
      </w:tr>
      <w:tr w:rsidR="00A930B8" w14:paraId="407D9E8C"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2F9CD29F" w14:textId="77777777" w:rsidR="00A930B8" w:rsidRDefault="00D41A96">
            <w:r>
              <w:rPr>
                <w:b/>
                <w:sz w:val="20"/>
                <w:szCs w:val="20"/>
              </w:rPr>
              <w:t xml:space="preserve">2.1. Company name </w:t>
            </w:r>
          </w:p>
        </w:tc>
        <w:tc>
          <w:tcPr>
            <w:tcW w:w="4228" w:type="dxa"/>
            <w:tcBorders>
              <w:top w:val="single" w:sz="8" w:space="0" w:color="000000"/>
              <w:left w:val="single" w:sz="8" w:space="0" w:color="000000"/>
            </w:tcBorders>
            <w:shd w:val="clear" w:color="auto" w:fill="FFFFFF"/>
          </w:tcPr>
          <w:p w14:paraId="2E48F8CD" w14:textId="77777777" w:rsidR="00A930B8" w:rsidRDefault="00A930B8"/>
        </w:tc>
      </w:tr>
      <w:tr w:rsidR="00A930B8" w14:paraId="5FD2DF54"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2E38450A" w14:textId="77777777" w:rsidR="00A930B8" w:rsidRDefault="00D41A96">
            <w:r>
              <w:rPr>
                <w:b/>
                <w:sz w:val="20"/>
                <w:szCs w:val="20"/>
              </w:rPr>
              <w:t>2.2. Technical contact (name, title and e-mail)</w:t>
            </w:r>
          </w:p>
        </w:tc>
        <w:tc>
          <w:tcPr>
            <w:tcW w:w="4228" w:type="dxa"/>
            <w:tcBorders>
              <w:top w:val="single" w:sz="8" w:space="0" w:color="000000"/>
              <w:left w:val="single" w:sz="8" w:space="0" w:color="000000"/>
            </w:tcBorders>
            <w:shd w:val="clear" w:color="auto" w:fill="FFFFFF"/>
          </w:tcPr>
          <w:p w14:paraId="3FBD64DA" w14:textId="77777777" w:rsidR="00A930B8" w:rsidRDefault="00A930B8"/>
        </w:tc>
      </w:tr>
      <w:tr w:rsidR="00A930B8" w14:paraId="524FD1CF" w14:textId="77777777">
        <w:trPr>
          <w:jc w:val="center"/>
        </w:trPr>
        <w:tc>
          <w:tcPr>
            <w:tcW w:w="6747" w:type="dxa"/>
            <w:tcBorders>
              <w:top w:val="single" w:sz="8" w:space="0" w:color="000000"/>
              <w:left w:val="single" w:sz="8" w:space="0" w:color="000000"/>
              <w:bottom w:val="single" w:sz="8" w:space="0" w:color="000000"/>
              <w:right w:val="single" w:sz="8" w:space="0" w:color="000000"/>
            </w:tcBorders>
            <w:shd w:val="clear" w:color="auto" w:fill="E7E6E6"/>
            <w:tcMar>
              <w:top w:w="45" w:type="dxa"/>
              <w:left w:w="45" w:type="dxa"/>
              <w:bottom w:w="45" w:type="dxa"/>
              <w:right w:w="45" w:type="dxa"/>
            </w:tcMar>
          </w:tcPr>
          <w:p w14:paraId="37CE7514" w14:textId="77777777" w:rsidR="00A930B8" w:rsidRDefault="00D41A96">
            <w:r>
              <w:rPr>
                <w:b/>
                <w:sz w:val="20"/>
                <w:szCs w:val="20"/>
              </w:rPr>
              <w:t>2.3. Communications contact (name, title and e-mail)</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Pr>
          <w:p w14:paraId="066E58C3" w14:textId="77777777" w:rsidR="00A930B8" w:rsidRDefault="00A930B8">
            <w:pPr>
              <w:jc w:val="center"/>
            </w:pPr>
          </w:p>
        </w:tc>
      </w:tr>
      <w:tr w:rsidR="00A930B8" w14:paraId="283D971A"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5B30C90A" w14:textId="77777777" w:rsidR="00A930B8" w:rsidRDefault="00D41A96">
            <w:r>
              <w:rPr>
                <w:b/>
                <w:sz w:val="20"/>
                <w:szCs w:val="20"/>
              </w:rPr>
              <w:t>2.4. Headquarters location (city and country)</w:t>
            </w:r>
          </w:p>
        </w:tc>
        <w:tc>
          <w:tcPr>
            <w:tcW w:w="4228" w:type="dxa"/>
            <w:tcBorders>
              <w:top w:val="single" w:sz="8" w:space="0" w:color="000000"/>
              <w:left w:val="single" w:sz="8" w:space="0" w:color="000000"/>
            </w:tcBorders>
            <w:shd w:val="clear" w:color="auto" w:fill="FFFFFF"/>
          </w:tcPr>
          <w:p w14:paraId="799D7279" w14:textId="77777777" w:rsidR="00A930B8" w:rsidRDefault="00A930B8"/>
        </w:tc>
      </w:tr>
      <w:tr w:rsidR="00A930B8" w14:paraId="767827E4"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5DDA7FC2" w14:textId="77777777" w:rsidR="00A930B8" w:rsidRDefault="00D41A96">
            <w:r>
              <w:rPr>
                <w:b/>
                <w:sz w:val="20"/>
                <w:szCs w:val="20"/>
              </w:rPr>
              <w:t>2.5. Sector(s) the company operates in (GRI definition recommended)</w:t>
            </w:r>
          </w:p>
        </w:tc>
        <w:tc>
          <w:tcPr>
            <w:tcW w:w="4228" w:type="dxa"/>
            <w:tcBorders>
              <w:top w:val="single" w:sz="8" w:space="0" w:color="000000"/>
              <w:left w:val="single" w:sz="8" w:space="0" w:color="000000"/>
            </w:tcBorders>
            <w:shd w:val="clear" w:color="auto" w:fill="FFFFFF"/>
          </w:tcPr>
          <w:p w14:paraId="226421FA" w14:textId="77777777" w:rsidR="00A930B8" w:rsidRDefault="00A930B8"/>
        </w:tc>
      </w:tr>
      <w:tr w:rsidR="00A930B8" w14:paraId="1345A187" w14:textId="77777777">
        <w:trPr>
          <w:trHeight w:val="320"/>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7A9F5F3E" w14:textId="77777777" w:rsidR="00A930B8" w:rsidRDefault="00D41A96">
            <w:pPr>
              <w:rPr>
                <w:b/>
                <w:sz w:val="20"/>
                <w:szCs w:val="20"/>
              </w:rPr>
            </w:pPr>
            <w:r>
              <w:rPr>
                <w:b/>
                <w:sz w:val="20"/>
                <w:szCs w:val="20"/>
              </w:rPr>
              <w:t>2.6. Company general description</w:t>
            </w:r>
          </w:p>
        </w:tc>
        <w:tc>
          <w:tcPr>
            <w:tcW w:w="4228" w:type="dxa"/>
            <w:tcBorders>
              <w:top w:val="single" w:sz="8" w:space="0" w:color="000000"/>
              <w:left w:val="single" w:sz="8" w:space="0" w:color="000000"/>
            </w:tcBorders>
            <w:shd w:val="clear" w:color="auto" w:fill="FFFFFF"/>
          </w:tcPr>
          <w:p w14:paraId="4F15D2D2" w14:textId="77777777" w:rsidR="00A930B8" w:rsidRDefault="00A930B8"/>
        </w:tc>
      </w:tr>
      <w:tr w:rsidR="00A930B8" w14:paraId="412C9EEB"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71526659" w14:textId="77777777" w:rsidR="00A930B8" w:rsidRDefault="00D41A96">
            <w:r>
              <w:rPr>
                <w:b/>
                <w:sz w:val="20"/>
                <w:szCs w:val="20"/>
              </w:rPr>
              <w:t>2.7. Is your company a subsidiary of a larger holding company that has set science-based targets (SBTs) or is planning to do so?</w:t>
            </w:r>
            <w:r>
              <w:t xml:space="preserve"> </w:t>
            </w:r>
            <w:r>
              <w:rPr>
                <w:b/>
                <w:sz w:val="20"/>
                <w:szCs w:val="20"/>
              </w:rPr>
              <w:t>If so, please indicate its name.</w:t>
            </w:r>
          </w:p>
        </w:tc>
        <w:tc>
          <w:tcPr>
            <w:tcW w:w="4228" w:type="dxa"/>
            <w:tcBorders>
              <w:top w:val="single" w:sz="8" w:space="0" w:color="000000"/>
              <w:left w:val="single" w:sz="8" w:space="0" w:color="000000"/>
            </w:tcBorders>
            <w:shd w:val="clear" w:color="auto" w:fill="FFFFFF"/>
          </w:tcPr>
          <w:p w14:paraId="012D47EA" w14:textId="77777777" w:rsidR="00A930B8" w:rsidRDefault="00D41A96">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28793F02"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67D97F14" w14:textId="77777777" w:rsidR="00A930B8" w:rsidRDefault="00D41A96">
            <w:r>
              <w:rPr>
                <w:b/>
                <w:sz w:val="20"/>
                <w:szCs w:val="20"/>
              </w:rPr>
              <w:t>2.8. Does your company have a subsidiary that has already set SBTs, or is planning to do so?</w:t>
            </w:r>
            <w:r>
              <w:t xml:space="preserve"> </w:t>
            </w:r>
            <w:r>
              <w:rPr>
                <w:b/>
                <w:sz w:val="20"/>
                <w:szCs w:val="20"/>
              </w:rPr>
              <w:t>If so, please indicate its name.</w:t>
            </w:r>
          </w:p>
        </w:tc>
        <w:tc>
          <w:tcPr>
            <w:tcW w:w="4228" w:type="dxa"/>
            <w:tcBorders>
              <w:top w:val="single" w:sz="8" w:space="0" w:color="000000"/>
              <w:left w:val="single" w:sz="8" w:space="0" w:color="000000"/>
            </w:tcBorders>
            <w:shd w:val="clear" w:color="auto" w:fill="FFFFFF"/>
          </w:tcPr>
          <w:p w14:paraId="1DED022D" w14:textId="77777777" w:rsidR="00A930B8" w:rsidRDefault="00D41A96">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1A0122A2" w14:textId="77777777">
        <w:trPr>
          <w:trHeight w:val="160"/>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4E72EE37" w14:textId="77777777" w:rsidR="00A930B8" w:rsidRDefault="00D41A96">
            <w:r>
              <w:rPr>
                <w:b/>
                <w:sz w:val="20"/>
                <w:szCs w:val="20"/>
              </w:rPr>
              <w:t>2.9. Is the company a responder for the CDP 2019 Investor Climate Change Questionnaire?</w:t>
            </w:r>
          </w:p>
        </w:tc>
        <w:tc>
          <w:tcPr>
            <w:tcW w:w="4228" w:type="dxa"/>
            <w:tcBorders>
              <w:top w:val="single" w:sz="8" w:space="0" w:color="000000"/>
              <w:left w:val="single" w:sz="8" w:space="0" w:color="000000"/>
            </w:tcBorders>
            <w:shd w:val="clear" w:color="auto" w:fill="FFFFFF"/>
          </w:tcPr>
          <w:p w14:paraId="2A29A08E" w14:textId="77777777" w:rsidR="00A930B8" w:rsidRDefault="00D41A96">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5493CF07" w14:textId="77777777">
        <w:trPr>
          <w:trHeight w:val="560"/>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389A596C" w14:textId="77777777" w:rsidR="00A930B8" w:rsidRDefault="00D41A96">
            <w:r>
              <w:rPr>
                <w:b/>
                <w:sz w:val="20"/>
                <w:szCs w:val="20"/>
              </w:rPr>
              <w:t xml:space="preserve">2.10. Have you </w:t>
            </w:r>
            <w:r>
              <w:rPr>
                <w:b/>
                <w:sz w:val="20"/>
                <w:szCs w:val="20"/>
                <w:u w:val="single"/>
              </w:rPr>
              <w:t>paid</w:t>
            </w:r>
            <w:r>
              <w:rPr>
                <w:b/>
                <w:sz w:val="20"/>
                <w:szCs w:val="20"/>
              </w:rPr>
              <w:t xml:space="preserve"> any of the SBTi partners (CDP, UN Global Compact, WRI, WWF) to receive technical advice to model your targets?</w:t>
            </w:r>
          </w:p>
          <w:p w14:paraId="14656365" w14:textId="77777777" w:rsidR="00A930B8" w:rsidRDefault="00D41A96">
            <w:r>
              <w:rPr>
                <w:b/>
                <w:sz w:val="20"/>
                <w:szCs w:val="20"/>
              </w:rPr>
              <w:t>If yes, state which partner(s) and describe the type of support you received.</w:t>
            </w:r>
          </w:p>
        </w:tc>
        <w:tc>
          <w:tcPr>
            <w:tcW w:w="4228" w:type="dxa"/>
            <w:tcBorders>
              <w:top w:val="single" w:sz="8" w:space="0" w:color="000000"/>
              <w:left w:val="single" w:sz="8" w:space="0" w:color="000000"/>
            </w:tcBorders>
            <w:shd w:val="clear" w:color="auto" w:fill="FFFFFF"/>
          </w:tcPr>
          <w:p w14:paraId="10A2E765" w14:textId="77777777" w:rsidR="00A930B8" w:rsidRDefault="00D41A96">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08908EF5" w14:textId="77777777">
        <w:trPr>
          <w:trHeight w:val="100"/>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457A285E" w14:textId="77777777" w:rsidR="00A930B8" w:rsidRDefault="00D41A96">
            <w:pPr>
              <w:rPr>
                <w:b/>
                <w:sz w:val="20"/>
                <w:szCs w:val="20"/>
              </w:rPr>
            </w:pPr>
            <w:r>
              <w:rPr>
                <w:b/>
                <w:sz w:val="20"/>
                <w:szCs w:val="20"/>
              </w:rPr>
              <w:t>2.11. Name and contact of consultancy hired to develop targets, if any.</w:t>
            </w:r>
          </w:p>
        </w:tc>
        <w:tc>
          <w:tcPr>
            <w:tcW w:w="4228" w:type="dxa"/>
            <w:tcBorders>
              <w:top w:val="single" w:sz="8" w:space="0" w:color="000000"/>
              <w:left w:val="single" w:sz="8" w:space="0" w:color="000000"/>
            </w:tcBorders>
            <w:shd w:val="clear" w:color="auto" w:fill="FFFFFF"/>
          </w:tcPr>
          <w:p w14:paraId="7A6B7C68" w14:textId="77777777" w:rsidR="00A930B8" w:rsidRDefault="00A930B8"/>
        </w:tc>
      </w:tr>
    </w:tbl>
    <w:p w14:paraId="2CC8F325" w14:textId="77777777" w:rsidR="00A930B8" w:rsidRDefault="00A930B8">
      <w:pPr>
        <w:spacing w:after="0" w:line="276" w:lineRule="auto"/>
      </w:pPr>
    </w:p>
    <w:tbl>
      <w:tblPr>
        <w:tblStyle w:val="a1"/>
        <w:tblW w:w="11040"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4540"/>
        <w:gridCol w:w="6500"/>
      </w:tblGrid>
      <w:tr w:rsidR="00A930B8" w14:paraId="7AD01BE8" w14:textId="77777777" w:rsidTr="00D41A96">
        <w:trPr>
          <w:trHeight w:val="280"/>
        </w:trPr>
        <w:tc>
          <w:tcPr>
            <w:tcW w:w="11040" w:type="dxa"/>
            <w:gridSpan w:val="2"/>
            <w:tcBorders>
              <w:top w:val="single" w:sz="8" w:space="0" w:color="000000"/>
              <w:left w:val="single" w:sz="8" w:space="0" w:color="000000"/>
            </w:tcBorders>
            <w:shd w:val="clear" w:color="auto" w:fill="ACB9CA"/>
            <w:tcMar>
              <w:top w:w="45" w:type="dxa"/>
              <w:left w:w="45" w:type="dxa"/>
              <w:bottom w:w="45" w:type="dxa"/>
              <w:right w:w="45" w:type="dxa"/>
            </w:tcMar>
          </w:tcPr>
          <w:p w14:paraId="34249760" w14:textId="77777777" w:rsidR="00A930B8" w:rsidRDefault="00D41A96">
            <w:pPr>
              <w:widowControl w:val="0"/>
              <w:numPr>
                <w:ilvl w:val="0"/>
                <w:numId w:val="11"/>
              </w:numPr>
              <w:spacing w:after="0" w:line="240" w:lineRule="auto"/>
              <w:ind w:left="405"/>
            </w:pPr>
            <w:r>
              <w:rPr>
                <w:b/>
                <w:sz w:val="24"/>
                <w:szCs w:val="24"/>
              </w:rPr>
              <w:t xml:space="preserve"> GHG INVENTORY</w:t>
            </w:r>
          </w:p>
        </w:tc>
      </w:tr>
      <w:tr w:rsidR="00A930B8" w14:paraId="53C59097" w14:textId="77777777" w:rsidTr="006F0692">
        <w:trPr>
          <w:trHeight w:val="92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1CCB91EA" w14:textId="77777777" w:rsidR="00A930B8" w:rsidRDefault="00D41A96">
            <w:pPr>
              <w:spacing w:after="0"/>
            </w:pPr>
            <w:r>
              <w:rPr>
                <w:b/>
                <w:sz w:val="20"/>
                <w:szCs w:val="20"/>
              </w:rPr>
              <w:t>3.1. Does your inventory follow the GHG Protocol Corporate Standard?</w:t>
            </w:r>
          </w:p>
          <w:p w14:paraId="48A97096" w14:textId="77777777" w:rsidR="00A930B8" w:rsidRDefault="00D41A96">
            <w:pPr>
              <w:spacing w:after="0"/>
            </w:pPr>
            <w:r>
              <w:rPr>
                <w:b/>
                <w:sz w:val="20"/>
                <w:szCs w:val="20"/>
              </w:rPr>
              <w:t>If not, list and explain any deviation from its requirements.</w:t>
            </w:r>
          </w:p>
        </w:tc>
        <w:tc>
          <w:tcPr>
            <w:tcW w:w="6500" w:type="dxa"/>
            <w:tcBorders>
              <w:top w:val="single" w:sz="8" w:space="0" w:color="000000"/>
              <w:left w:val="single" w:sz="8" w:space="0" w:color="000000"/>
            </w:tcBorders>
            <w:shd w:val="clear" w:color="auto" w:fill="FFFFFF"/>
          </w:tcPr>
          <w:p w14:paraId="2750F546" w14:textId="77777777" w:rsidR="00A930B8" w:rsidRDefault="00D41A96">
            <w:pPr>
              <w:rPr>
                <w:b/>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p w14:paraId="67DE3C8B" w14:textId="77777777" w:rsidR="00A930B8" w:rsidRDefault="00D41A96">
            <w:r>
              <w:rPr>
                <w:sz w:val="20"/>
                <w:szCs w:val="20"/>
              </w:rPr>
              <w:t>Deviations:</w:t>
            </w:r>
            <w:r>
              <w:t xml:space="preserve"> </w:t>
            </w:r>
          </w:p>
        </w:tc>
      </w:tr>
      <w:tr w:rsidR="00A930B8" w14:paraId="2F1FA580" w14:textId="77777777" w:rsidTr="006F0692">
        <w:trPr>
          <w:trHeight w:val="84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5D48C081" w14:textId="77777777" w:rsidR="00A930B8" w:rsidRDefault="00D41A96">
            <w:pPr>
              <w:spacing w:after="0"/>
              <w:rPr>
                <w:b/>
                <w:color w:val="FF0000"/>
                <w:sz w:val="20"/>
                <w:szCs w:val="20"/>
              </w:rPr>
            </w:pPr>
            <w:r>
              <w:rPr>
                <w:b/>
                <w:sz w:val="20"/>
                <w:szCs w:val="20"/>
              </w:rPr>
              <w:t>3.2. Confirm that your company will follow the GHG Protocol Corporate Standard guidelines for inventory recalculation and the SBTi guidelines for target recalculation as needed to reflect significant changes.</w:t>
            </w:r>
          </w:p>
        </w:tc>
        <w:tc>
          <w:tcPr>
            <w:tcW w:w="6500" w:type="dxa"/>
            <w:tcBorders>
              <w:top w:val="single" w:sz="8" w:space="0" w:color="000000"/>
              <w:left w:val="single" w:sz="8" w:space="0" w:color="000000"/>
            </w:tcBorders>
            <w:shd w:val="clear" w:color="auto" w:fill="FFFFFF"/>
          </w:tcPr>
          <w:p w14:paraId="4B0DF1ED" w14:textId="77777777" w:rsidR="00A930B8" w:rsidRDefault="00D41A96">
            <w:pPr>
              <w:rPr>
                <w:sz w:val="20"/>
                <w:szCs w:val="20"/>
              </w:rPr>
            </w:pPr>
            <w:r>
              <w:rPr>
                <w:sz w:val="20"/>
                <w:szCs w:val="20"/>
              </w:rPr>
              <w:t xml:space="preserve">Yes   </w:t>
            </w:r>
            <w:r>
              <w:rPr>
                <w:rFonts w:ascii="Arial Unicode MS" w:eastAsia="Arial Unicode MS" w:hAnsi="Arial Unicode MS" w:cs="Arial Unicode MS"/>
                <w:sz w:val="20"/>
                <w:szCs w:val="20"/>
              </w:rPr>
              <w:t>☐</w:t>
            </w:r>
            <w:r>
              <w:rPr>
                <w:sz w:val="20"/>
                <w:szCs w:val="20"/>
              </w:rPr>
              <w:t xml:space="preserve">          No </w:t>
            </w:r>
            <w:r>
              <w:rPr>
                <w:rFonts w:ascii="Arial Unicode MS" w:eastAsia="Arial Unicode MS" w:hAnsi="Arial Unicode MS" w:cs="Arial Unicode MS"/>
                <w:sz w:val="20"/>
                <w:szCs w:val="20"/>
              </w:rPr>
              <w:t>☐</w:t>
            </w:r>
          </w:p>
          <w:p w14:paraId="7106DB80" w14:textId="77777777" w:rsidR="00A930B8" w:rsidRDefault="00A930B8">
            <w:pPr>
              <w:rPr>
                <w:color w:val="FF0000"/>
                <w:sz w:val="20"/>
                <w:szCs w:val="20"/>
              </w:rPr>
            </w:pPr>
          </w:p>
        </w:tc>
      </w:tr>
      <w:tr w:rsidR="00A930B8" w14:paraId="30135EC6" w14:textId="77777777" w:rsidTr="006F0692">
        <w:trPr>
          <w:trHeight w:val="50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6C1CFDD5" w14:textId="77777777" w:rsidR="00A930B8" w:rsidRDefault="00D41A96">
            <w:r>
              <w:rPr>
                <w:b/>
                <w:sz w:val="20"/>
                <w:szCs w:val="20"/>
              </w:rPr>
              <w:t>3.3. State the consolidation approach used to calculate your GHG inventory and why it was chosen.</w:t>
            </w:r>
          </w:p>
        </w:tc>
        <w:tc>
          <w:tcPr>
            <w:tcW w:w="6500" w:type="dxa"/>
            <w:tcBorders>
              <w:top w:val="single" w:sz="8" w:space="0" w:color="000000"/>
              <w:left w:val="single" w:sz="8" w:space="0" w:color="000000"/>
            </w:tcBorders>
            <w:shd w:val="clear" w:color="auto" w:fill="FFFFFF"/>
          </w:tcPr>
          <w:p w14:paraId="2F42C885" w14:textId="77777777" w:rsidR="00A930B8" w:rsidRDefault="00D41A96">
            <w:pPr>
              <w:rPr>
                <w:sz w:val="20"/>
                <w:szCs w:val="20"/>
              </w:rPr>
            </w:pPr>
            <w:r>
              <w:rPr>
                <w:sz w:val="20"/>
                <w:szCs w:val="20"/>
              </w:rPr>
              <w:t xml:space="preserve">Equity share </w:t>
            </w:r>
            <w:r>
              <w:rPr>
                <w:rFonts w:ascii="MS Gothic" w:eastAsia="MS Gothic" w:hAnsi="MS Gothic" w:cs="MS Gothic"/>
                <w:sz w:val="20"/>
                <w:szCs w:val="20"/>
              </w:rPr>
              <w:t>☐</w:t>
            </w:r>
            <w:r>
              <w:rPr>
                <w:sz w:val="20"/>
                <w:szCs w:val="20"/>
              </w:rPr>
              <w:t xml:space="preserve">             Financial control </w:t>
            </w:r>
            <w:r>
              <w:rPr>
                <w:rFonts w:ascii="MS Gothic" w:eastAsia="MS Gothic" w:hAnsi="MS Gothic" w:cs="MS Gothic"/>
                <w:sz w:val="20"/>
                <w:szCs w:val="20"/>
              </w:rPr>
              <w:t>☐</w:t>
            </w:r>
            <w:r>
              <w:rPr>
                <w:sz w:val="20"/>
                <w:szCs w:val="20"/>
              </w:rPr>
              <w:t xml:space="preserve">              Operational control </w:t>
            </w:r>
            <w:r>
              <w:rPr>
                <w:rFonts w:ascii="MS Gothic" w:eastAsia="MS Gothic" w:hAnsi="MS Gothic" w:cs="MS Gothic"/>
                <w:sz w:val="20"/>
                <w:szCs w:val="20"/>
              </w:rPr>
              <w:t>☐</w:t>
            </w:r>
          </w:p>
        </w:tc>
      </w:tr>
      <w:tr w:rsidR="00A930B8" w14:paraId="0992A9B2" w14:textId="77777777" w:rsidTr="006F0692">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72279E34" w14:textId="77777777" w:rsidR="00A930B8" w:rsidRDefault="00D41A96">
            <w:pPr>
              <w:spacing w:line="259" w:lineRule="auto"/>
              <w:jc w:val="both"/>
            </w:pPr>
            <w:r>
              <w:rPr>
                <w:b/>
                <w:sz w:val="20"/>
                <w:szCs w:val="20"/>
              </w:rPr>
              <w:t>3.4. Describe the primary operations and activities that account for emissions in scopes 1 and 2.</w:t>
            </w:r>
          </w:p>
        </w:tc>
        <w:tc>
          <w:tcPr>
            <w:tcW w:w="6500" w:type="dxa"/>
            <w:tcBorders>
              <w:top w:val="single" w:sz="8" w:space="0" w:color="000000"/>
              <w:left w:val="single" w:sz="8" w:space="0" w:color="000000"/>
            </w:tcBorders>
            <w:shd w:val="clear" w:color="auto" w:fill="FFFFFF"/>
          </w:tcPr>
          <w:p w14:paraId="74ED2DA5" w14:textId="77777777" w:rsidR="00A930B8" w:rsidRDefault="00D41A96">
            <w:pPr>
              <w:tabs>
                <w:tab w:val="left" w:pos="975"/>
              </w:tabs>
              <w:rPr>
                <w:sz w:val="20"/>
                <w:szCs w:val="20"/>
              </w:rPr>
            </w:pPr>
            <w:r>
              <w:rPr>
                <w:sz w:val="20"/>
                <w:szCs w:val="20"/>
              </w:rPr>
              <w:t>Scope 1:</w:t>
            </w:r>
          </w:p>
          <w:p w14:paraId="49FCFD6A" w14:textId="77777777" w:rsidR="00A930B8" w:rsidRDefault="00D41A96">
            <w:pPr>
              <w:tabs>
                <w:tab w:val="left" w:pos="975"/>
              </w:tabs>
              <w:rPr>
                <w:sz w:val="20"/>
                <w:szCs w:val="20"/>
              </w:rPr>
            </w:pPr>
            <w:r>
              <w:rPr>
                <w:sz w:val="20"/>
                <w:szCs w:val="20"/>
              </w:rPr>
              <w:t>Scope 2:</w:t>
            </w:r>
          </w:p>
        </w:tc>
      </w:tr>
      <w:tr w:rsidR="00A930B8" w14:paraId="185010D7" w14:textId="77777777" w:rsidTr="006F0692">
        <w:trPr>
          <w:trHeight w:val="32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5A84D180" w14:textId="77777777" w:rsidR="00A930B8" w:rsidRDefault="00D41A96">
            <w:r>
              <w:rPr>
                <w:b/>
                <w:sz w:val="20"/>
                <w:szCs w:val="20"/>
              </w:rPr>
              <w:lastRenderedPageBreak/>
              <w:t xml:space="preserve">3.5. Describe and justify any exclusions from the inventory. </w:t>
            </w:r>
          </w:p>
          <w:p w14:paraId="3466126A" w14:textId="77777777" w:rsidR="00A930B8" w:rsidRDefault="00A930B8"/>
          <w:p w14:paraId="4ADD2A19" w14:textId="77777777" w:rsidR="00A930B8" w:rsidRDefault="00A930B8"/>
        </w:tc>
        <w:tc>
          <w:tcPr>
            <w:tcW w:w="6500" w:type="dxa"/>
            <w:tcBorders>
              <w:top w:val="single" w:sz="8" w:space="0" w:color="000000"/>
              <w:left w:val="single" w:sz="8" w:space="0" w:color="000000"/>
            </w:tcBorders>
            <w:shd w:val="clear" w:color="auto" w:fill="FFFFFF"/>
          </w:tcPr>
          <w:p w14:paraId="21A4E6C3" w14:textId="77777777" w:rsidR="00A930B8" w:rsidRDefault="00D41A96">
            <w:pPr>
              <w:spacing w:after="0"/>
            </w:pPr>
            <w:r>
              <w:rPr>
                <w:sz w:val="20"/>
                <w:szCs w:val="20"/>
              </w:rPr>
              <w:t>Greenhouse gases excluded:</w:t>
            </w:r>
          </w:p>
          <w:p w14:paraId="4E358CF9" w14:textId="77777777" w:rsidR="00A930B8" w:rsidRDefault="00D41A96">
            <w:r>
              <w:rPr>
                <w:rFonts w:ascii="MS Gothic" w:eastAsia="MS Gothic" w:hAnsi="MS Gothic" w:cs="MS Gothic"/>
                <w:sz w:val="20"/>
                <w:szCs w:val="20"/>
              </w:rPr>
              <w:t>☐</w:t>
            </w:r>
            <w:r>
              <w:rPr>
                <w:sz w:val="20"/>
                <w:szCs w:val="20"/>
              </w:rPr>
              <w:t xml:space="preserve"> CO2    </w:t>
            </w:r>
            <w:r>
              <w:rPr>
                <w:rFonts w:ascii="MS Gothic" w:eastAsia="MS Gothic" w:hAnsi="MS Gothic" w:cs="MS Gothic"/>
                <w:sz w:val="20"/>
                <w:szCs w:val="20"/>
              </w:rPr>
              <w:t>☐</w:t>
            </w:r>
            <w:r>
              <w:rPr>
                <w:sz w:val="20"/>
                <w:szCs w:val="20"/>
              </w:rPr>
              <w:t xml:space="preserve"> CH4     </w:t>
            </w:r>
            <w:r>
              <w:rPr>
                <w:rFonts w:ascii="MS Gothic" w:eastAsia="MS Gothic" w:hAnsi="MS Gothic" w:cs="MS Gothic"/>
                <w:sz w:val="20"/>
                <w:szCs w:val="20"/>
              </w:rPr>
              <w:t>☐</w:t>
            </w:r>
            <w:r>
              <w:rPr>
                <w:sz w:val="20"/>
                <w:szCs w:val="20"/>
              </w:rPr>
              <w:t xml:space="preserve"> N2O    </w:t>
            </w:r>
            <w:r>
              <w:rPr>
                <w:rFonts w:ascii="MS Gothic" w:eastAsia="MS Gothic" w:hAnsi="MS Gothic" w:cs="MS Gothic"/>
                <w:sz w:val="20"/>
                <w:szCs w:val="20"/>
              </w:rPr>
              <w:t>☐</w:t>
            </w:r>
            <w:r>
              <w:rPr>
                <w:sz w:val="20"/>
                <w:szCs w:val="20"/>
              </w:rPr>
              <w:t xml:space="preserve"> HFC    </w:t>
            </w:r>
            <w:r>
              <w:rPr>
                <w:rFonts w:ascii="MS Gothic" w:eastAsia="MS Gothic" w:hAnsi="MS Gothic" w:cs="MS Gothic"/>
                <w:sz w:val="20"/>
                <w:szCs w:val="20"/>
              </w:rPr>
              <w:t>☐</w:t>
            </w:r>
            <w:r>
              <w:rPr>
                <w:sz w:val="20"/>
                <w:szCs w:val="20"/>
              </w:rPr>
              <w:t xml:space="preserve"> PFC    </w:t>
            </w:r>
            <w:r>
              <w:rPr>
                <w:rFonts w:ascii="MS Gothic" w:eastAsia="MS Gothic" w:hAnsi="MS Gothic" w:cs="MS Gothic"/>
                <w:sz w:val="20"/>
                <w:szCs w:val="20"/>
              </w:rPr>
              <w:t>☐</w:t>
            </w:r>
            <w:r>
              <w:rPr>
                <w:sz w:val="20"/>
                <w:szCs w:val="20"/>
              </w:rPr>
              <w:t xml:space="preserve"> SF6    </w:t>
            </w:r>
            <w:r>
              <w:rPr>
                <w:rFonts w:ascii="MS Gothic" w:eastAsia="MS Gothic" w:hAnsi="MS Gothic" w:cs="MS Gothic"/>
                <w:sz w:val="20"/>
                <w:szCs w:val="20"/>
              </w:rPr>
              <w:t>☐</w:t>
            </w:r>
            <w:r>
              <w:rPr>
                <w:sz w:val="20"/>
                <w:szCs w:val="20"/>
              </w:rPr>
              <w:t xml:space="preserve"> NF3</w:t>
            </w:r>
          </w:p>
          <w:p w14:paraId="776E06E4" w14:textId="77777777" w:rsidR="00A930B8" w:rsidRDefault="00D41A96">
            <w:r>
              <w:rPr>
                <w:sz w:val="20"/>
                <w:szCs w:val="20"/>
              </w:rPr>
              <w:t>Facilities excluded:</w:t>
            </w:r>
          </w:p>
          <w:p w14:paraId="530B623F" w14:textId="77777777" w:rsidR="00A930B8" w:rsidRDefault="00D41A96">
            <w:r>
              <w:rPr>
                <w:sz w:val="20"/>
                <w:szCs w:val="20"/>
              </w:rPr>
              <w:t>Activities excluded:</w:t>
            </w:r>
          </w:p>
          <w:p w14:paraId="76C4E9D1" w14:textId="77777777" w:rsidR="00A930B8" w:rsidRDefault="00D41A96">
            <w:r>
              <w:rPr>
                <w:sz w:val="20"/>
                <w:szCs w:val="20"/>
              </w:rPr>
              <w:t xml:space="preserve">Geographies excluded: </w:t>
            </w:r>
          </w:p>
          <w:p w14:paraId="7B4AFC72" w14:textId="77777777" w:rsidR="00A930B8" w:rsidRDefault="00D41A96">
            <w:pPr>
              <w:rPr>
                <w:sz w:val="20"/>
                <w:szCs w:val="20"/>
              </w:rPr>
            </w:pPr>
            <w:r>
              <w:rPr>
                <w:sz w:val="20"/>
                <w:szCs w:val="20"/>
              </w:rPr>
              <w:t>Operations excluded:</w:t>
            </w:r>
          </w:p>
          <w:p w14:paraId="06C395A2" w14:textId="77777777" w:rsidR="00A930B8" w:rsidRDefault="00D41A96">
            <w:pPr>
              <w:rPr>
                <w:sz w:val="20"/>
                <w:szCs w:val="20"/>
              </w:rPr>
            </w:pPr>
            <w:r>
              <w:rPr>
                <w:sz w:val="20"/>
                <w:szCs w:val="20"/>
              </w:rPr>
              <w:t>Other exclusions:</w:t>
            </w:r>
          </w:p>
        </w:tc>
      </w:tr>
      <w:tr w:rsidR="00A930B8" w14:paraId="02C25ADF" w14:textId="77777777" w:rsidTr="006F0692">
        <w:trPr>
          <w:trHeight w:val="32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52A2C94B" w14:textId="77777777" w:rsidR="00A930B8" w:rsidRDefault="00D41A96">
            <w:pPr>
              <w:ind w:left="15"/>
            </w:pPr>
            <w:r>
              <w:rPr>
                <w:b/>
                <w:sz w:val="20"/>
                <w:szCs w:val="20"/>
              </w:rPr>
              <w:t xml:space="preserve">3.6. How much of scopes 1 and 2 emissions do the exclusions mentioned in question 3.5 represent? Estimate the percentage for each scope. </w:t>
            </w:r>
          </w:p>
        </w:tc>
        <w:tc>
          <w:tcPr>
            <w:tcW w:w="6500" w:type="dxa"/>
            <w:tcBorders>
              <w:top w:val="single" w:sz="8" w:space="0" w:color="000000"/>
              <w:left w:val="single" w:sz="8" w:space="0" w:color="000000"/>
            </w:tcBorders>
            <w:shd w:val="clear" w:color="auto" w:fill="FFFFFF"/>
          </w:tcPr>
          <w:p w14:paraId="4A111D22" w14:textId="77777777" w:rsidR="00A930B8" w:rsidRDefault="00D41A96">
            <w:pPr>
              <w:ind w:left="217"/>
            </w:pPr>
            <w:r>
              <w:rPr>
                <w:sz w:val="20"/>
                <w:szCs w:val="20"/>
              </w:rPr>
              <w:t>____% excluded from scope 1</w:t>
            </w:r>
          </w:p>
          <w:p w14:paraId="0D9787DB" w14:textId="77777777" w:rsidR="00A930B8" w:rsidRDefault="00D41A96">
            <w:pPr>
              <w:ind w:left="217"/>
            </w:pPr>
            <w:r>
              <w:rPr>
                <w:sz w:val="20"/>
                <w:szCs w:val="20"/>
              </w:rPr>
              <w:t>____% excluded from scope 2</w:t>
            </w:r>
          </w:p>
          <w:p w14:paraId="0943A29F" w14:textId="77777777" w:rsidR="00A930B8" w:rsidRDefault="00D41A96">
            <w:pPr>
              <w:ind w:left="217"/>
            </w:pPr>
            <w:r>
              <w:rPr>
                <w:sz w:val="20"/>
                <w:szCs w:val="20"/>
              </w:rPr>
              <w:t>____% excluded from scopes 1 and 2 combined</w:t>
            </w:r>
          </w:p>
        </w:tc>
      </w:tr>
      <w:tr w:rsidR="00A930B8" w14:paraId="6453124D" w14:textId="77777777" w:rsidTr="006F0692">
        <w:trPr>
          <w:trHeight w:val="64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7524DDD2" w14:textId="77777777" w:rsidR="00A930B8" w:rsidRDefault="00D41A96">
            <w:r>
              <w:rPr>
                <w:b/>
                <w:sz w:val="20"/>
                <w:szCs w:val="20"/>
              </w:rPr>
              <w:t xml:space="preserve">3.7. Has the company completed a scope 3 screening and/or inventory of all relevant categories? </w:t>
            </w:r>
          </w:p>
        </w:tc>
        <w:tc>
          <w:tcPr>
            <w:tcW w:w="6500" w:type="dxa"/>
            <w:tcBorders>
              <w:top w:val="single" w:sz="8" w:space="0" w:color="000000"/>
              <w:left w:val="single" w:sz="8" w:space="0" w:color="000000"/>
            </w:tcBorders>
            <w:shd w:val="clear" w:color="auto" w:fill="FFFFFF"/>
          </w:tcPr>
          <w:p w14:paraId="225EC611" w14:textId="77777777" w:rsidR="00A930B8" w:rsidRDefault="00D41A96">
            <w:pPr>
              <w:rPr>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p w14:paraId="28E13FA3" w14:textId="77777777" w:rsidR="00A930B8" w:rsidRDefault="00D41A96">
            <w:pPr>
              <w:spacing w:after="0"/>
              <w:rPr>
                <w:b/>
                <w:sz w:val="20"/>
                <w:szCs w:val="20"/>
              </w:rPr>
            </w:pPr>
            <w:r>
              <w:rPr>
                <w:sz w:val="20"/>
                <w:szCs w:val="20"/>
              </w:rPr>
              <w:t xml:space="preserve"> If yes, please specify:    </w:t>
            </w:r>
            <w:r>
              <w:rPr>
                <w:rFonts w:ascii="MS Gothic" w:eastAsia="MS Gothic" w:hAnsi="MS Gothic" w:cs="MS Gothic"/>
                <w:sz w:val="20"/>
                <w:szCs w:val="20"/>
              </w:rPr>
              <w:t>☐</w:t>
            </w:r>
            <w:r>
              <w:rPr>
                <w:sz w:val="20"/>
                <w:szCs w:val="20"/>
              </w:rPr>
              <w:t xml:space="preserve"> Screening       </w:t>
            </w:r>
            <w:r>
              <w:rPr>
                <w:rFonts w:ascii="MS Gothic" w:eastAsia="MS Gothic" w:hAnsi="MS Gothic" w:cs="MS Gothic"/>
                <w:sz w:val="20"/>
                <w:szCs w:val="20"/>
              </w:rPr>
              <w:t>☐</w:t>
            </w:r>
            <w:r>
              <w:rPr>
                <w:sz w:val="20"/>
                <w:szCs w:val="20"/>
              </w:rPr>
              <w:t xml:space="preserve"> Inventory</w:t>
            </w:r>
          </w:p>
        </w:tc>
      </w:tr>
      <w:tr w:rsidR="00A930B8" w14:paraId="00B2AD9A" w14:textId="77777777" w:rsidTr="006F0692">
        <w:trPr>
          <w:trHeight w:val="74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61F1F5C1" w14:textId="625D80C7" w:rsidR="00A930B8" w:rsidRDefault="00D41A96">
            <w:pPr>
              <w:spacing w:after="0"/>
              <w:rPr>
                <w:b/>
                <w:sz w:val="20"/>
                <w:szCs w:val="20"/>
              </w:rPr>
            </w:pPr>
            <w:r>
              <w:rPr>
                <w:b/>
                <w:sz w:val="20"/>
                <w:szCs w:val="20"/>
              </w:rPr>
              <w:t>3.8. Does your company use and/or produce bioenergy (biofuels and/or biomass</w:t>
            </w:r>
            <w:r w:rsidR="00445A80">
              <w:rPr>
                <w:b/>
                <w:sz w:val="20"/>
                <w:szCs w:val="20"/>
              </w:rPr>
              <w:t>)</w:t>
            </w:r>
            <w:r>
              <w:rPr>
                <w:b/>
                <w:sz w:val="20"/>
                <w:szCs w:val="20"/>
              </w:rPr>
              <w:t>?</w:t>
            </w:r>
          </w:p>
        </w:tc>
        <w:tc>
          <w:tcPr>
            <w:tcW w:w="6500" w:type="dxa"/>
            <w:tcBorders>
              <w:top w:val="single" w:sz="8" w:space="0" w:color="000000"/>
              <w:left w:val="single" w:sz="8" w:space="0" w:color="000000"/>
            </w:tcBorders>
            <w:shd w:val="clear" w:color="auto" w:fill="FFFFFF"/>
          </w:tcPr>
          <w:p w14:paraId="1A6DC887" w14:textId="77777777" w:rsidR="00A930B8" w:rsidRDefault="00D41A96">
            <w:pPr>
              <w:rPr>
                <w:b/>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22B19E1E" w14:textId="77777777" w:rsidTr="006F0692">
        <w:trPr>
          <w:trHeight w:val="64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61BA9627" w14:textId="77777777" w:rsidR="00A930B8" w:rsidRDefault="00D41A96">
            <w:pPr>
              <w:rPr>
                <w:b/>
                <w:sz w:val="20"/>
                <w:szCs w:val="20"/>
              </w:rPr>
            </w:pPr>
            <w:r>
              <w:rPr>
                <w:b/>
                <w:sz w:val="20"/>
                <w:szCs w:val="20"/>
              </w:rPr>
              <w:t>3.9. Is your company involved in activities that result in GHG removals associated with biogenic sources?</w:t>
            </w:r>
          </w:p>
        </w:tc>
        <w:tc>
          <w:tcPr>
            <w:tcW w:w="6500" w:type="dxa"/>
            <w:tcBorders>
              <w:top w:val="single" w:sz="8" w:space="0" w:color="000000"/>
              <w:left w:val="single" w:sz="8" w:space="0" w:color="000000"/>
            </w:tcBorders>
            <w:shd w:val="clear" w:color="auto" w:fill="FFFFFF"/>
          </w:tcPr>
          <w:p w14:paraId="4E1F52A0" w14:textId="77777777" w:rsidR="00A930B8" w:rsidRDefault="00D41A96">
            <w:pPr>
              <w:spacing w:after="0"/>
              <w:rPr>
                <w:b/>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59865516" w14:textId="77777777" w:rsidTr="006F0692">
        <w:trPr>
          <w:trHeight w:val="900"/>
        </w:trPr>
        <w:tc>
          <w:tcPr>
            <w:tcW w:w="4540" w:type="dxa"/>
            <w:tcBorders>
              <w:top w:val="single" w:sz="8" w:space="0" w:color="000000"/>
              <w:left w:val="single" w:sz="8" w:space="0" w:color="000000"/>
            </w:tcBorders>
            <w:shd w:val="clear" w:color="auto" w:fill="F2F2F2" w:themeFill="background1" w:themeFillShade="F2"/>
            <w:tcMar>
              <w:top w:w="45" w:type="dxa"/>
              <w:left w:w="45" w:type="dxa"/>
              <w:bottom w:w="45" w:type="dxa"/>
              <w:right w:w="45" w:type="dxa"/>
            </w:tcMar>
          </w:tcPr>
          <w:p w14:paraId="130B9E26" w14:textId="0277ACA3" w:rsidR="00A930B8" w:rsidRPr="006F0692" w:rsidRDefault="00D41A96">
            <w:pPr>
              <w:rPr>
                <w:b/>
                <w:sz w:val="20"/>
                <w:szCs w:val="20"/>
              </w:rPr>
            </w:pPr>
            <w:r>
              <w:rPr>
                <w:b/>
                <w:sz w:val="20"/>
                <w:szCs w:val="20"/>
              </w:rPr>
              <w:t>3.10. Please specify the base year and most recent year used in Table 1 below. If different for different scopes, specify for each.</w:t>
            </w:r>
          </w:p>
        </w:tc>
        <w:tc>
          <w:tcPr>
            <w:tcW w:w="6500" w:type="dxa"/>
            <w:tcBorders>
              <w:top w:val="single" w:sz="8" w:space="0" w:color="000000"/>
              <w:left w:val="single" w:sz="8" w:space="0" w:color="000000"/>
            </w:tcBorders>
            <w:shd w:val="clear" w:color="auto" w:fill="FFFFFF"/>
            <w:tcMar>
              <w:top w:w="45" w:type="dxa"/>
              <w:left w:w="45" w:type="dxa"/>
              <w:bottom w:w="45" w:type="dxa"/>
              <w:right w:w="45" w:type="dxa"/>
            </w:tcMar>
          </w:tcPr>
          <w:p w14:paraId="3FBEC297" w14:textId="77777777" w:rsidR="00A930B8" w:rsidRDefault="00D41A96">
            <w:pPr>
              <w:widowControl w:val="0"/>
              <w:spacing w:after="0" w:line="276" w:lineRule="auto"/>
              <w:rPr>
                <w:sz w:val="20"/>
                <w:szCs w:val="20"/>
              </w:rPr>
            </w:pPr>
            <w:r>
              <w:rPr>
                <w:sz w:val="20"/>
                <w:szCs w:val="20"/>
              </w:rPr>
              <w:t xml:space="preserve">     Base year:</w:t>
            </w:r>
          </w:p>
          <w:p w14:paraId="143BE9D5" w14:textId="77777777" w:rsidR="00A930B8" w:rsidRDefault="00D41A96">
            <w:pPr>
              <w:widowControl w:val="0"/>
              <w:spacing w:after="0" w:line="276" w:lineRule="auto"/>
              <w:rPr>
                <w:sz w:val="20"/>
                <w:szCs w:val="20"/>
              </w:rPr>
            </w:pPr>
            <w:r>
              <w:rPr>
                <w:sz w:val="20"/>
                <w:szCs w:val="20"/>
              </w:rPr>
              <w:t xml:space="preserve">     Most recent year:</w:t>
            </w:r>
          </w:p>
        </w:tc>
      </w:tr>
      <w:tr w:rsidR="00A930B8" w14:paraId="77BBF725" w14:textId="77777777" w:rsidTr="00D41A96">
        <w:trPr>
          <w:trHeight w:val="17880"/>
        </w:trPr>
        <w:tc>
          <w:tcPr>
            <w:tcW w:w="11040" w:type="dxa"/>
            <w:gridSpan w:val="2"/>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17B1C7D" w14:textId="77777777" w:rsidR="00A930B8" w:rsidRDefault="00A930B8">
            <w:pPr>
              <w:widowControl w:val="0"/>
              <w:pBdr>
                <w:top w:val="nil"/>
                <w:left w:val="nil"/>
                <w:bottom w:val="nil"/>
                <w:right w:val="nil"/>
                <w:between w:val="nil"/>
              </w:pBdr>
              <w:spacing w:after="0" w:line="276" w:lineRule="auto"/>
              <w:rPr>
                <w:b/>
                <w:sz w:val="20"/>
                <w:szCs w:val="20"/>
              </w:rPr>
            </w:pPr>
          </w:p>
          <w:tbl>
            <w:tblPr>
              <w:tblStyle w:val="a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61"/>
              <w:gridCol w:w="926"/>
              <w:gridCol w:w="862"/>
              <w:gridCol w:w="1667"/>
              <w:gridCol w:w="1170"/>
              <w:gridCol w:w="1260"/>
              <w:gridCol w:w="1260"/>
              <w:gridCol w:w="1350"/>
              <w:gridCol w:w="1574"/>
            </w:tblGrid>
            <w:tr w:rsidR="005B59F5" w14:paraId="22E0B584" w14:textId="77777777" w:rsidTr="00577A23">
              <w:trPr>
                <w:trHeight w:val="20"/>
              </w:trPr>
              <w:tc>
                <w:tcPr>
                  <w:tcW w:w="10930" w:type="dxa"/>
                  <w:gridSpan w:val="9"/>
                  <w:tcBorders>
                    <w:bottom w:val="single" w:sz="12" w:space="0" w:color="44546A"/>
                  </w:tcBorders>
                  <w:shd w:val="clear" w:color="auto" w:fill="E7E6E6"/>
                </w:tcPr>
                <w:p w14:paraId="3B00A5AD" w14:textId="1121B50F" w:rsidR="005B59F5" w:rsidRDefault="005B59F5">
                  <w:pPr>
                    <w:rPr>
                      <w:b/>
                      <w:sz w:val="20"/>
                      <w:szCs w:val="20"/>
                    </w:rPr>
                  </w:pPr>
                  <w:r>
                    <w:rPr>
                      <w:b/>
                      <w:sz w:val="20"/>
                      <w:szCs w:val="20"/>
                    </w:rPr>
                    <w:t>3.11. Table 1: GHG emissions inventory table for the base year and the most recent year (2017 if available)</w:t>
                  </w:r>
                </w:p>
              </w:tc>
            </w:tr>
            <w:tr w:rsidR="005A6730" w14:paraId="1179AFB0" w14:textId="77777777" w:rsidTr="004E3403">
              <w:trPr>
                <w:trHeight w:val="20"/>
              </w:trPr>
              <w:tc>
                <w:tcPr>
                  <w:tcW w:w="861" w:type="dxa"/>
                  <w:vMerge w:val="restart"/>
                  <w:tcBorders>
                    <w:top w:val="single" w:sz="12" w:space="0" w:color="44546A"/>
                    <w:left w:val="single" w:sz="12" w:space="0" w:color="44546A"/>
                    <w:bottom w:val="single" w:sz="12" w:space="0" w:color="44546A"/>
                    <w:right w:val="single" w:sz="12" w:space="0" w:color="FFFFFF"/>
                  </w:tcBorders>
                  <w:shd w:val="clear" w:color="auto" w:fill="ACB9CA"/>
                </w:tcPr>
                <w:p w14:paraId="21A0505D" w14:textId="77777777" w:rsidR="005A6730" w:rsidRDefault="005A6730">
                  <w:pPr>
                    <w:spacing w:line="240" w:lineRule="auto"/>
                    <w:rPr>
                      <w:b/>
                      <w:color w:val="50637D"/>
                    </w:rPr>
                  </w:pPr>
                  <w:r>
                    <w:rPr>
                      <w:b/>
                      <w:color w:val="50637D"/>
                    </w:rPr>
                    <w:t>Scopes</w:t>
                  </w:r>
                </w:p>
              </w:tc>
              <w:tc>
                <w:tcPr>
                  <w:tcW w:w="5885" w:type="dxa"/>
                  <w:gridSpan w:val="5"/>
                  <w:tcBorders>
                    <w:top w:val="single" w:sz="12" w:space="0" w:color="FFFFFF"/>
                    <w:left w:val="single" w:sz="12" w:space="0" w:color="FFFFFF"/>
                    <w:bottom w:val="single" w:sz="12" w:space="0" w:color="FFFFFF"/>
                    <w:right w:val="single" w:sz="12" w:space="0" w:color="FFFFFF"/>
                  </w:tcBorders>
                  <w:shd w:val="clear" w:color="auto" w:fill="44546A"/>
                </w:tcPr>
                <w:p w14:paraId="1E37B73C" w14:textId="0BAA79DB" w:rsidR="005A6730" w:rsidRDefault="005A6730">
                  <w:pPr>
                    <w:spacing w:line="240" w:lineRule="auto"/>
                    <w:jc w:val="center"/>
                    <w:rPr>
                      <w:b/>
                      <w:color w:val="FFFFFF"/>
                      <w:sz w:val="20"/>
                      <w:szCs w:val="20"/>
                    </w:rPr>
                  </w:pPr>
                  <w:r>
                    <w:rPr>
                      <w:b/>
                      <w:color w:val="FFFFFF"/>
                      <w:sz w:val="20"/>
                      <w:szCs w:val="20"/>
                    </w:rPr>
                    <w:t xml:space="preserve">Base year data </w:t>
                  </w:r>
                </w:p>
              </w:tc>
              <w:tc>
                <w:tcPr>
                  <w:tcW w:w="4184" w:type="dxa"/>
                  <w:gridSpan w:val="3"/>
                  <w:tcBorders>
                    <w:top w:val="single" w:sz="12" w:space="0" w:color="FFFFFF"/>
                    <w:left w:val="single" w:sz="12" w:space="0" w:color="FFFFFF"/>
                    <w:bottom w:val="single" w:sz="12" w:space="0" w:color="FFFFFF"/>
                    <w:right w:val="single" w:sz="12" w:space="0" w:color="244061"/>
                  </w:tcBorders>
                  <w:shd w:val="clear" w:color="auto" w:fill="999999"/>
                </w:tcPr>
                <w:p w14:paraId="5A7D3C28" w14:textId="77777777" w:rsidR="005A6730" w:rsidRDefault="005A6730">
                  <w:pPr>
                    <w:spacing w:line="240" w:lineRule="auto"/>
                    <w:jc w:val="center"/>
                    <w:rPr>
                      <w:b/>
                      <w:color w:val="FFFFFF"/>
                      <w:sz w:val="20"/>
                      <w:szCs w:val="20"/>
                    </w:rPr>
                  </w:pPr>
                  <w:r>
                    <w:rPr>
                      <w:b/>
                      <w:color w:val="FFFFFF"/>
                      <w:sz w:val="20"/>
                      <w:szCs w:val="20"/>
                    </w:rPr>
                    <w:t>Most recent year data</w:t>
                  </w:r>
                </w:p>
              </w:tc>
            </w:tr>
            <w:tr w:rsidR="0038476D" w14:paraId="1F452279" w14:textId="77777777" w:rsidTr="004E3403">
              <w:trPr>
                <w:trHeight w:val="20"/>
              </w:trPr>
              <w:tc>
                <w:tcPr>
                  <w:tcW w:w="861" w:type="dxa"/>
                  <w:vMerge/>
                  <w:tcBorders>
                    <w:top w:val="single" w:sz="12" w:space="0" w:color="44546A"/>
                    <w:left w:val="single" w:sz="12" w:space="0" w:color="44546A"/>
                    <w:bottom w:val="single" w:sz="12" w:space="0" w:color="44546A"/>
                    <w:right w:val="single" w:sz="12" w:space="0" w:color="FFFFFF"/>
                  </w:tcBorders>
                  <w:shd w:val="clear" w:color="auto" w:fill="ACB9CA"/>
                </w:tcPr>
                <w:p w14:paraId="0455AEA9" w14:textId="77777777" w:rsidR="0038476D" w:rsidRDefault="0038476D">
                  <w:pPr>
                    <w:widowControl w:val="0"/>
                    <w:pBdr>
                      <w:top w:val="nil"/>
                      <w:left w:val="nil"/>
                      <w:bottom w:val="nil"/>
                      <w:right w:val="nil"/>
                      <w:between w:val="nil"/>
                    </w:pBdr>
                    <w:spacing w:after="0" w:line="276" w:lineRule="auto"/>
                    <w:rPr>
                      <w:b/>
                      <w:color w:val="FFFFFF"/>
                      <w:sz w:val="20"/>
                      <w:szCs w:val="20"/>
                    </w:rPr>
                  </w:pPr>
                </w:p>
              </w:tc>
              <w:tc>
                <w:tcPr>
                  <w:tcW w:w="926" w:type="dxa"/>
                  <w:tcBorders>
                    <w:top w:val="single" w:sz="12" w:space="0" w:color="FFFFFF"/>
                    <w:left w:val="single" w:sz="12" w:space="0" w:color="FFFFFF"/>
                    <w:bottom w:val="single" w:sz="8" w:space="0" w:color="44546A"/>
                    <w:right w:val="single" w:sz="12" w:space="0" w:color="FFFFFF"/>
                  </w:tcBorders>
                  <w:shd w:val="clear" w:color="auto" w:fill="44546A"/>
                </w:tcPr>
                <w:p w14:paraId="661A33F4" w14:textId="218E2748" w:rsidR="0038476D" w:rsidRDefault="0038476D">
                  <w:pPr>
                    <w:spacing w:line="240" w:lineRule="auto"/>
                    <w:jc w:val="center"/>
                    <w:rPr>
                      <w:color w:val="FFFFFF"/>
                      <w:u w:val="single"/>
                    </w:rPr>
                  </w:pPr>
                  <w:r>
                    <w:rPr>
                      <w:b/>
                      <w:color w:val="FFFFFF"/>
                      <w:sz w:val="20"/>
                      <w:szCs w:val="20"/>
                    </w:rPr>
                    <w:t xml:space="preserve">Activity amount </w:t>
                  </w:r>
                </w:p>
              </w:tc>
              <w:tc>
                <w:tcPr>
                  <w:tcW w:w="862" w:type="dxa"/>
                  <w:tcBorders>
                    <w:top w:val="single" w:sz="12" w:space="0" w:color="FFFFFF"/>
                    <w:left w:val="single" w:sz="12" w:space="0" w:color="FFFFFF"/>
                    <w:bottom w:val="single" w:sz="8" w:space="0" w:color="44546A"/>
                    <w:right w:val="single" w:sz="12" w:space="0" w:color="FFFFFF"/>
                  </w:tcBorders>
                  <w:shd w:val="clear" w:color="auto" w:fill="44546A"/>
                </w:tcPr>
                <w:p w14:paraId="6829B3D0" w14:textId="3C466F19" w:rsidR="0038476D" w:rsidRDefault="0038476D" w:rsidP="005A6730">
                  <w:pPr>
                    <w:spacing w:line="240" w:lineRule="auto"/>
                    <w:jc w:val="center"/>
                    <w:rPr>
                      <w:b/>
                      <w:color w:val="FFFFFF"/>
                      <w:sz w:val="20"/>
                      <w:szCs w:val="20"/>
                    </w:rPr>
                  </w:pPr>
                  <w:r>
                    <w:rPr>
                      <w:b/>
                      <w:color w:val="FFFFFF"/>
                      <w:sz w:val="20"/>
                      <w:szCs w:val="20"/>
                    </w:rPr>
                    <w:t>Activity units</w:t>
                  </w:r>
                </w:p>
              </w:tc>
              <w:tc>
                <w:tcPr>
                  <w:tcW w:w="1667" w:type="dxa"/>
                  <w:tcBorders>
                    <w:top w:val="single" w:sz="12" w:space="0" w:color="FFFFFF"/>
                    <w:left w:val="single" w:sz="12" w:space="0" w:color="FFFFFF"/>
                    <w:bottom w:val="single" w:sz="8" w:space="0" w:color="44546A"/>
                    <w:right w:val="single" w:sz="12" w:space="0" w:color="FFFFFF"/>
                  </w:tcBorders>
                  <w:shd w:val="clear" w:color="auto" w:fill="44546A"/>
                </w:tcPr>
                <w:p w14:paraId="1647F814" w14:textId="076C7DFB" w:rsidR="0038476D" w:rsidRDefault="0038476D">
                  <w:pPr>
                    <w:spacing w:line="240" w:lineRule="auto"/>
                    <w:jc w:val="center"/>
                    <w:rPr>
                      <w:b/>
                      <w:color w:val="FFFFFF"/>
                      <w:sz w:val="20"/>
                      <w:szCs w:val="20"/>
                    </w:rPr>
                  </w:pPr>
                  <w:r>
                    <w:rPr>
                      <w:b/>
                      <w:color w:val="FFFFFF"/>
                      <w:sz w:val="20"/>
                      <w:szCs w:val="20"/>
                    </w:rPr>
                    <w:t>Estimated change in activity from base to target year (%)</w:t>
                  </w:r>
                </w:p>
              </w:tc>
              <w:tc>
                <w:tcPr>
                  <w:tcW w:w="1170" w:type="dxa"/>
                  <w:tcBorders>
                    <w:top w:val="single" w:sz="12" w:space="0" w:color="FFFFFF"/>
                    <w:left w:val="single" w:sz="12" w:space="0" w:color="FFFFFF"/>
                    <w:bottom w:val="single" w:sz="8" w:space="0" w:color="44546A"/>
                    <w:right w:val="single" w:sz="12" w:space="0" w:color="FFFFFF"/>
                  </w:tcBorders>
                  <w:shd w:val="clear" w:color="auto" w:fill="44546A"/>
                </w:tcPr>
                <w:p w14:paraId="6204C1F9" w14:textId="77777777" w:rsidR="0038476D" w:rsidRDefault="0038476D">
                  <w:pPr>
                    <w:spacing w:line="240" w:lineRule="auto"/>
                    <w:jc w:val="center"/>
                    <w:rPr>
                      <w:b/>
                      <w:color w:val="FFFFFF"/>
                      <w:sz w:val="20"/>
                      <w:szCs w:val="20"/>
                    </w:rPr>
                  </w:pPr>
                  <w:r>
                    <w:rPr>
                      <w:b/>
                      <w:color w:val="FFFFFF"/>
                      <w:sz w:val="20"/>
                      <w:szCs w:val="20"/>
                    </w:rPr>
                    <w:t>Emissions (tCO2e)</w:t>
                  </w:r>
                </w:p>
                <w:p w14:paraId="6B925BD3" w14:textId="77777777" w:rsidR="0038476D" w:rsidRDefault="0038476D">
                  <w:pPr>
                    <w:spacing w:line="240" w:lineRule="auto"/>
                    <w:jc w:val="center"/>
                    <w:rPr>
                      <w:color w:val="FFFFFF"/>
                    </w:rPr>
                  </w:pPr>
                </w:p>
              </w:tc>
              <w:tc>
                <w:tcPr>
                  <w:tcW w:w="1260" w:type="dxa"/>
                  <w:tcBorders>
                    <w:top w:val="single" w:sz="12" w:space="0" w:color="FFFFFF"/>
                    <w:left w:val="single" w:sz="12" w:space="0" w:color="FFFFFF"/>
                    <w:bottom w:val="single" w:sz="8" w:space="0" w:color="44546A"/>
                    <w:right w:val="single" w:sz="12" w:space="0" w:color="FFFFFF"/>
                  </w:tcBorders>
                  <w:shd w:val="clear" w:color="auto" w:fill="44546A"/>
                </w:tcPr>
                <w:p w14:paraId="68D99CD8" w14:textId="77777777" w:rsidR="0038476D" w:rsidRDefault="0038476D">
                  <w:pPr>
                    <w:spacing w:line="240" w:lineRule="auto"/>
                    <w:jc w:val="center"/>
                    <w:rPr>
                      <w:b/>
                      <w:color w:val="FFFFFF"/>
                      <w:sz w:val="20"/>
                      <w:szCs w:val="20"/>
                      <w:u w:val="single"/>
                    </w:rPr>
                  </w:pPr>
                  <w:r>
                    <w:rPr>
                      <w:b/>
                      <w:color w:val="FFFFFF"/>
                      <w:sz w:val="20"/>
                      <w:szCs w:val="20"/>
                    </w:rPr>
                    <w:t>Percentage of emissions in scope and total (%)</w:t>
                  </w:r>
                </w:p>
              </w:tc>
              <w:tc>
                <w:tcPr>
                  <w:tcW w:w="1260" w:type="dxa"/>
                  <w:tcBorders>
                    <w:top w:val="single" w:sz="12" w:space="0" w:color="FFFFFF"/>
                    <w:left w:val="single" w:sz="12" w:space="0" w:color="FFFFFF"/>
                    <w:bottom w:val="single" w:sz="8" w:space="0" w:color="44546A"/>
                    <w:right w:val="single" w:sz="12" w:space="0" w:color="FFFFFF"/>
                  </w:tcBorders>
                  <w:shd w:val="clear" w:color="auto" w:fill="999999"/>
                </w:tcPr>
                <w:p w14:paraId="7F62F995" w14:textId="2CB00D62" w:rsidR="0038476D" w:rsidRDefault="0038476D">
                  <w:pPr>
                    <w:spacing w:line="240" w:lineRule="auto"/>
                    <w:jc w:val="center"/>
                    <w:rPr>
                      <w:b/>
                      <w:color w:val="FFFFFF"/>
                      <w:sz w:val="20"/>
                      <w:szCs w:val="20"/>
                    </w:rPr>
                  </w:pPr>
                  <w:r>
                    <w:rPr>
                      <w:b/>
                      <w:color w:val="FFFFFF"/>
                      <w:sz w:val="20"/>
                      <w:szCs w:val="20"/>
                    </w:rPr>
                    <w:t xml:space="preserve">Activity amount </w:t>
                  </w:r>
                </w:p>
              </w:tc>
              <w:tc>
                <w:tcPr>
                  <w:tcW w:w="1350" w:type="dxa"/>
                  <w:tcBorders>
                    <w:top w:val="single" w:sz="12" w:space="0" w:color="FFFFFF"/>
                    <w:left w:val="single" w:sz="12" w:space="0" w:color="FFFFFF"/>
                    <w:bottom w:val="single" w:sz="8" w:space="0" w:color="44546A"/>
                    <w:right w:val="single" w:sz="12" w:space="0" w:color="FFFFFF"/>
                  </w:tcBorders>
                  <w:shd w:val="clear" w:color="auto" w:fill="999999"/>
                </w:tcPr>
                <w:p w14:paraId="130DD7A5" w14:textId="77777777" w:rsidR="0038476D" w:rsidRDefault="0038476D">
                  <w:pPr>
                    <w:spacing w:line="240" w:lineRule="auto"/>
                    <w:jc w:val="center"/>
                    <w:rPr>
                      <w:b/>
                      <w:color w:val="FFFFFF"/>
                      <w:sz w:val="20"/>
                      <w:szCs w:val="20"/>
                    </w:rPr>
                  </w:pPr>
                  <w:r>
                    <w:rPr>
                      <w:b/>
                      <w:color w:val="FFFFFF"/>
                      <w:sz w:val="20"/>
                      <w:szCs w:val="20"/>
                    </w:rPr>
                    <w:t xml:space="preserve">Emissions (tCO2e) </w:t>
                  </w:r>
                </w:p>
              </w:tc>
              <w:tc>
                <w:tcPr>
                  <w:tcW w:w="1574" w:type="dxa"/>
                  <w:tcBorders>
                    <w:top w:val="single" w:sz="12" w:space="0" w:color="FFFFFF"/>
                    <w:left w:val="single" w:sz="12" w:space="0" w:color="FFFFFF"/>
                    <w:bottom w:val="single" w:sz="8" w:space="0" w:color="44546A"/>
                    <w:right w:val="single" w:sz="12" w:space="0" w:color="244061"/>
                  </w:tcBorders>
                  <w:shd w:val="clear" w:color="auto" w:fill="999999"/>
                </w:tcPr>
                <w:p w14:paraId="15169B01" w14:textId="77777777" w:rsidR="0038476D" w:rsidRDefault="0038476D">
                  <w:pPr>
                    <w:spacing w:line="240" w:lineRule="auto"/>
                    <w:jc w:val="center"/>
                    <w:rPr>
                      <w:b/>
                      <w:color w:val="FFFFFF"/>
                      <w:sz w:val="20"/>
                      <w:szCs w:val="20"/>
                    </w:rPr>
                  </w:pPr>
                  <w:r>
                    <w:rPr>
                      <w:b/>
                      <w:color w:val="FFFFFF"/>
                      <w:sz w:val="20"/>
                      <w:szCs w:val="20"/>
                    </w:rPr>
                    <w:t xml:space="preserve">Percentage of emissions in scope and total (%) </w:t>
                  </w:r>
                </w:p>
              </w:tc>
            </w:tr>
            <w:tr w:rsidR="004E3403" w14:paraId="5892E04C" w14:textId="77777777" w:rsidTr="004E3403">
              <w:trPr>
                <w:trHeight w:val="20"/>
              </w:trPr>
              <w:tc>
                <w:tcPr>
                  <w:tcW w:w="861" w:type="dxa"/>
                  <w:tcBorders>
                    <w:top w:val="single" w:sz="12" w:space="0" w:color="44546A"/>
                    <w:left w:val="single" w:sz="8" w:space="0" w:color="44546A"/>
                    <w:bottom w:val="single" w:sz="12" w:space="0" w:color="44546A"/>
                    <w:right w:val="single" w:sz="12" w:space="0" w:color="44546A"/>
                  </w:tcBorders>
                  <w:shd w:val="clear" w:color="auto" w:fill="ACB9CA"/>
                </w:tcPr>
                <w:p w14:paraId="3A483CC5" w14:textId="77777777" w:rsidR="004E3403" w:rsidRDefault="004E3403">
                  <w:pPr>
                    <w:rPr>
                      <w:b/>
                      <w:color w:val="50637D"/>
                    </w:rPr>
                  </w:pPr>
                  <w:r>
                    <w:rPr>
                      <w:b/>
                      <w:color w:val="50637D"/>
                      <w:sz w:val="20"/>
                      <w:szCs w:val="20"/>
                    </w:rPr>
                    <w:t>Scope 1</w:t>
                  </w:r>
                </w:p>
              </w:tc>
              <w:tc>
                <w:tcPr>
                  <w:tcW w:w="926" w:type="dxa"/>
                  <w:tcBorders>
                    <w:top w:val="single" w:sz="8" w:space="0" w:color="44546A"/>
                    <w:left w:val="single" w:sz="8" w:space="0" w:color="44546A"/>
                    <w:bottom w:val="single" w:sz="8" w:space="0" w:color="44546A"/>
                    <w:right w:val="single" w:sz="8" w:space="0" w:color="44546A"/>
                  </w:tcBorders>
                  <w:shd w:val="clear" w:color="auto" w:fill="FFFFFF"/>
                </w:tcPr>
                <w:p w14:paraId="00502FFB" w14:textId="0D5FD7D9" w:rsidR="004E3403" w:rsidRDefault="004E3403">
                  <w:pPr>
                    <w:rPr>
                      <w:color w:val="50637D"/>
                    </w:rPr>
                  </w:pPr>
                </w:p>
              </w:tc>
              <w:tc>
                <w:tcPr>
                  <w:tcW w:w="862" w:type="dxa"/>
                  <w:tcBorders>
                    <w:top w:val="single" w:sz="8" w:space="0" w:color="44546A"/>
                    <w:left w:val="single" w:sz="8" w:space="0" w:color="44546A"/>
                    <w:bottom w:val="single" w:sz="8" w:space="0" w:color="44546A"/>
                    <w:right w:val="single" w:sz="8" w:space="0" w:color="44546A"/>
                  </w:tcBorders>
                  <w:shd w:val="clear" w:color="auto" w:fill="FFFFFF"/>
                </w:tcPr>
                <w:p w14:paraId="254BD418" w14:textId="77777777" w:rsidR="004E3403" w:rsidRDefault="004E3403">
                  <w:pPr>
                    <w:rPr>
                      <w:color w:val="50637D"/>
                    </w:rPr>
                  </w:pPr>
                </w:p>
              </w:tc>
              <w:tc>
                <w:tcPr>
                  <w:tcW w:w="1667" w:type="dxa"/>
                  <w:tcBorders>
                    <w:top w:val="single" w:sz="8" w:space="0" w:color="44546A"/>
                    <w:left w:val="single" w:sz="8" w:space="0" w:color="44546A"/>
                    <w:bottom w:val="single" w:sz="8" w:space="0" w:color="44546A"/>
                    <w:right w:val="single" w:sz="8" w:space="0" w:color="44546A"/>
                  </w:tcBorders>
                  <w:shd w:val="clear" w:color="auto" w:fill="FFFFFF"/>
                </w:tcPr>
                <w:p w14:paraId="1F4D5E91" w14:textId="22E42428" w:rsidR="004E3403" w:rsidRDefault="004E3403">
                  <w:pPr>
                    <w:rPr>
                      <w:color w:val="50637D"/>
                    </w:rPr>
                  </w:pP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7631A4DC" w14:textId="3C6BC48B" w:rsidR="004E3403" w:rsidRDefault="004E3403">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698E7F62" w14:textId="7C3FF375" w:rsidR="004E3403" w:rsidRDefault="004E3403">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EFEFEF"/>
                </w:tcPr>
                <w:p w14:paraId="1AB9CF5C" w14:textId="143E43F4" w:rsidR="004E3403" w:rsidRDefault="004E3403">
                  <w:pPr>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554C074" w14:textId="363722D4" w:rsidR="004E3403" w:rsidRDefault="004E3403">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7F681FA4" w14:textId="77777777" w:rsidR="004E3403" w:rsidRDefault="004E3403">
                  <w:pPr>
                    <w:rPr>
                      <w:color w:val="50637D"/>
                    </w:rPr>
                  </w:pPr>
                </w:p>
              </w:tc>
            </w:tr>
            <w:tr w:rsidR="004E3403" w14:paraId="4D410416" w14:textId="77777777" w:rsidTr="004E3403">
              <w:trPr>
                <w:trHeight w:val="20"/>
              </w:trPr>
              <w:tc>
                <w:tcPr>
                  <w:tcW w:w="861" w:type="dxa"/>
                  <w:tcBorders>
                    <w:top w:val="single" w:sz="12" w:space="0" w:color="44546A"/>
                    <w:left w:val="single" w:sz="8" w:space="0" w:color="44546A"/>
                    <w:bottom w:val="single" w:sz="12" w:space="0" w:color="44546A"/>
                    <w:right w:val="single" w:sz="8" w:space="0" w:color="44546A"/>
                  </w:tcBorders>
                  <w:shd w:val="clear" w:color="auto" w:fill="ACB9CA"/>
                </w:tcPr>
                <w:p w14:paraId="15B3980E" w14:textId="77777777" w:rsidR="004E3403" w:rsidRDefault="004E3403">
                  <w:pPr>
                    <w:rPr>
                      <w:b/>
                      <w:color w:val="50637D"/>
                    </w:rPr>
                  </w:pPr>
                  <w:r>
                    <w:rPr>
                      <w:b/>
                      <w:color w:val="50637D"/>
                      <w:sz w:val="20"/>
                      <w:szCs w:val="20"/>
                    </w:rPr>
                    <w:t>Scope 2</w:t>
                  </w:r>
                </w:p>
              </w:tc>
              <w:tc>
                <w:tcPr>
                  <w:tcW w:w="926" w:type="dxa"/>
                  <w:tcBorders>
                    <w:top w:val="single" w:sz="12" w:space="0" w:color="44546A"/>
                    <w:left w:val="single" w:sz="8" w:space="0" w:color="44546A"/>
                    <w:bottom w:val="single" w:sz="8" w:space="0" w:color="44546A"/>
                    <w:right w:val="single" w:sz="8" w:space="0" w:color="44546A"/>
                  </w:tcBorders>
                  <w:shd w:val="clear" w:color="auto" w:fill="FFFFFF"/>
                </w:tcPr>
                <w:p w14:paraId="25DD1FC3" w14:textId="77777777" w:rsidR="004E3403" w:rsidRDefault="004E3403">
                  <w:pPr>
                    <w:rPr>
                      <w:color w:val="50637D"/>
                    </w:rPr>
                  </w:pPr>
                </w:p>
              </w:tc>
              <w:tc>
                <w:tcPr>
                  <w:tcW w:w="862" w:type="dxa"/>
                  <w:tcBorders>
                    <w:top w:val="single" w:sz="12" w:space="0" w:color="44546A"/>
                    <w:left w:val="single" w:sz="8" w:space="0" w:color="44546A"/>
                    <w:bottom w:val="single" w:sz="8" w:space="0" w:color="44546A"/>
                    <w:right w:val="single" w:sz="8" w:space="0" w:color="44546A"/>
                  </w:tcBorders>
                  <w:shd w:val="clear" w:color="auto" w:fill="FFFFFF"/>
                </w:tcPr>
                <w:p w14:paraId="50B641E3" w14:textId="77777777" w:rsidR="004E3403" w:rsidRDefault="004E3403">
                  <w:pPr>
                    <w:rPr>
                      <w:color w:val="50637D"/>
                    </w:rPr>
                  </w:pPr>
                </w:p>
              </w:tc>
              <w:tc>
                <w:tcPr>
                  <w:tcW w:w="1667" w:type="dxa"/>
                  <w:tcBorders>
                    <w:top w:val="single" w:sz="12" w:space="0" w:color="44546A"/>
                    <w:left w:val="single" w:sz="8" w:space="0" w:color="44546A"/>
                    <w:bottom w:val="single" w:sz="8" w:space="0" w:color="44546A"/>
                    <w:right w:val="single" w:sz="8" w:space="0" w:color="44546A"/>
                  </w:tcBorders>
                  <w:shd w:val="clear" w:color="auto" w:fill="FFFFFF"/>
                </w:tcPr>
                <w:p w14:paraId="2F184B0A" w14:textId="69147415" w:rsidR="004E3403" w:rsidRDefault="004E3403">
                  <w:pPr>
                    <w:rPr>
                      <w:color w:val="50637D"/>
                    </w:rPr>
                  </w:pPr>
                </w:p>
              </w:tc>
              <w:tc>
                <w:tcPr>
                  <w:tcW w:w="1170" w:type="dxa"/>
                  <w:tcBorders>
                    <w:top w:val="single" w:sz="12" w:space="0" w:color="44546A"/>
                    <w:left w:val="single" w:sz="8" w:space="0" w:color="44546A"/>
                    <w:bottom w:val="single" w:sz="8" w:space="0" w:color="44546A"/>
                    <w:right w:val="single" w:sz="8" w:space="0" w:color="44546A"/>
                  </w:tcBorders>
                  <w:shd w:val="clear" w:color="auto" w:fill="FFFFFF"/>
                </w:tcPr>
                <w:p w14:paraId="5203983F" w14:textId="0576E941" w:rsidR="004E3403" w:rsidRDefault="004E3403">
                  <w:pPr>
                    <w:rPr>
                      <w:color w:val="50637D"/>
                    </w:rPr>
                  </w:pPr>
                </w:p>
              </w:tc>
              <w:tc>
                <w:tcPr>
                  <w:tcW w:w="1260" w:type="dxa"/>
                  <w:tcBorders>
                    <w:top w:val="single" w:sz="12" w:space="0" w:color="44546A"/>
                    <w:left w:val="single" w:sz="8" w:space="0" w:color="44546A"/>
                    <w:bottom w:val="single" w:sz="8" w:space="0" w:color="44546A"/>
                    <w:right w:val="single" w:sz="8" w:space="0" w:color="44546A"/>
                  </w:tcBorders>
                  <w:shd w:val="clear" w:color="auto" w:fill="FFFFFF"/>
                </w:tcPr>
                <w:p w14:paraId="6EF48C04" w14:textId="4905FAE4" w:rsidR="004E3403" w:rsidRDefault="004E3403">
                  <w:pPr>
                    <w:rPr>
                      <w:color w:val="50637D"/>
                    </w:rPr>
                  </w:pPr>
                </w:p>
              </w:tc>
              <w:tc>
                <w:tcPr>
                  <w:tcW w:w="1260" w:type="dxa"/>
                  <w:tcBorders>
                    <w:top w:val="single" w:sz="12" w:space="0" w:color="44546A"/>
                    <w:left w:val="single" w:sz="8" w:space="0" w:color="44546A"/>
                    <w:bottom w:val="single" w:sz="8" w:space="0" w:color="000000"/>
                    <w:right w:val="single" w:sz="8" w:space="0" w:color="44546A"/>
                  </w:tcBorders>
                  <w:shd w:val="clear" w:color="auto" w:fill="EFEFEF"/>
                </w:tcPr>
                <w:p w14:paraId="36AC5B35" w14:textId="79DE4629" w:rsidR="004E3403" w:rsidRDefault="004E3403">
                  <w:pPr>
                    <w:rPr>
                      <w:color w:val="50637D"/>
                    </w:rPr>
                  </w:pPr>
                </w:p>
              </w:tc>
              <w:tc>
                <w:tcPr>
                  <w:tcW w:w="1350" w:type="dxa"/>
                  <w:tcBorders>
                    <w:top w:val="single" w:sz="12" w:space="0" w:color="44546A"/>
                    <w:left w:val="single" w:sz="8" w:space="0" w:color="44546A"/>
                    <w:bottom w:val="single" w:sz="8" w:space="0" w:color="44546A"/>
                    <w:right w:val="single" w:sz="8" w:space="0" w:color="44546A"/>
                  </w:tcBorders>
                  <w:shd w:val="clear" w:color="auto" w:fill="EFEFEF"/>
                </w:tcPr>
                <w:p w14:paraId="0D33CD82" w14:textId="5DDED7B4" w:rsidR="004E3403" w:rsidRDefault="004E3403">
                  <w:pPr>
                    <w:rPr>
                      <w:color w:val="50637D"/>
                    </w:rPr>
                  </w:pPr>
                </w:p>
              </w:tc>
              <w:tc>
                <w:tcPr>
                  <w:tcW w:w="1574" w:type="dxa"/>
                  <w:tcBorders>
                    <w:top w:val="single" w:sz="12" w:space="0" w:color="44546A"/>
                    <w:left w:val="single" w:sz="8" w:space="0" w:color="44546A"/>
                    <w:bottom w:val="single" w:sz="8" w:space="0" w:color="44546A"/>
                    <w:right w:val="single" w:sz="8" w:space="0" w:color="44546A"/>
                  </w:tcBorders>
                  <w:shd w:val="clear" w:color="auto" w:fill="EFEFEF"/>
                </w:tcPr>
                <w:p w14:paraId="175FB21F" w14:textId="30E86105" w:rsidR="004E3403" w:rsidRDefault="004E3403">
                  <w:pPr>
                    <w:rPr>
                      <w:color w:val="50637D"/>
                    </w:rPr>
                  </w:pPr>
                </w:p>
              </w:tc>
            </w:tr>
            <w:tr w:rsidR="005A6730" w14:paraId="7EC5CDAE" w14:textId="77777777" w:rsidTr="004E3403">
              <w:trPr>
                <w:trHeight w:val="20"/>
              </w:trPr>
              <w:tc>
                <w:tcPr>
                  <w:tcW w:w="861" w:type="dxa"/>
                  <w:vMerge w:val="restart"/>
                  <w:tcBorders>
                    <w:top w:val="single" w:sz="12" w:space="0" w:color="44546A"/>
                    <w:left w:val="single" w:sz="8" w:space="0" w:color="44546A"/>
                    <w:bottom w:val="single" w:sz="12" w:space="0" w:color="44546A"/>
                    <w:right w:val="single" w:sz="8" w:space="0" w:color="44546A"/>
                  </w:tcBorders>
                  <w:shd w:val="clear" w:color="auto" w:fill="ACB9CA"/>
                </w:tcPr>
                <w:p w14:paraId="7D4AD6C1" w14:textId="77777777" w:rsidR="005A6730" w:rsidRDefault="005A6730">
                  <w:pPr>
                    <w:rPr>
                      <w:b/>
                      <w:color w:val="50637D"/>
                    </w:rPr>
                  </w:pPr>
                  <w:r>
                    <w:rPr>
                      <w:b/>
                      <w:color w:val="50637D"/>
                      <w:sz w:val="20"/>
                      <w:szCs w:val="20"/>
                    </w:rPr>
                    <w:t>Scope 3</w:t>
                  </w:r>
                </w:p>
              </w:tc>
              <w:tc>
                <w:tcPr>
                  <w:tcW w:w="3455" w:type="dxa"/>
                  <w:gridSpan w:val="3"/>
                  <w:tcBorders>
                    <w:top w:val="single" w:sz="12" w:space="0" w:color="44546A"/>
                    <w:left w:val="single" w:sz="8" w:space="0" w:color="44546A"/>
                    <w:bottom w:val="single" w:sz="8" w:space="0" w:color="44546A"/>
                    <w:right w:val="single" w:sz="8" w:space="0" w:color="44546A"/>
                  </w:tcBorders>
                  <w:shd w:val="clear" w:color="auto" w:fill="ACB9CA"/>
                </w:tcPr>
                <w:p w14:paraId="3B1DA140" w14:textId="7B0A8FC2" w:rsidR="005A6730" w:rsidRDefault="005A6730">
                  <w:pPr>
                    <w:rPr>
                      <w:b/>
                      <w:color w:val="50637D"/>
                      <w:sz w:val="20"/>
                      <w:szCs w:val="20"/>
                    </w:rPr>
                  </w:pPr>
                  <w:r>
                    <w:rPr>
                      <w:b/>
                      <w:color w:val="50637D"/>
                      <w:sz w:val="20"/>
                      <w:szCs w:val="20"/>
                    </w:rPr>
                    <w:t>1. Purchased goods and services</w:t>
                  </w:r>
                </w:p>
              </w:tc>
              <w:tc>
                <w:tcPr>
                  <w:tcW w:w="1170" w:type="dxa"/>
                  <w:tcBorders>
                    <w:top w:val="single" w:sz="12" w:space="0" w:color="44546A"/>
                    <w:left w:val="single" w:sz="8" w:space="0" w:color="44546A"/>
                    <w:bottom w:val="single" w:sz="8" w:space="0" w:color="44546A"/>
                    <w:right w:val="single" w:sz="8" w:space="0" w:color="44546A"/>
                  </w:tcBorders>
                  <w:shd w:val="clear" w:color="auto" w:fill="FFFFFF"/>
                </w:tcPr>
                <w:p w14:paraId="7ABFE6E5" w14:textId="4D62C5B1" w:rsidR="005A6730" w:rsidRDefault="005A6730">
                  <w:pPr>
                    <w:rPr>
                      <w:color w:val="50637D"/>
                    </w:rPr>
                  </w:pPr>
                </w:p>
              </w:tc>
              <w:tc>
                <w:tcPr>
                  <w:tcW w:w="1260" w:type="dxa"/>
                  <w:tcBorders>
                    <w:top w:val="single" w:sz="12" w:space="0" w:color="44546A"/>
                    <w:left w:val="single" w:sz="8" w:space="0" w:color="44546A"/>
                    <w:bottom w:val="single" w:sz="8" w:space="0" w:color="44546A"/>
                    <w:right w:val="single" w:sz="8" w:space="0" w:color="44546A"/>
                  </w:tcBorders>
                  <w:shd w:val="clear" w:color="auto" w:fill="FFFFFF"/>
                </w:tcPr>
                <w:p w14:paraId="2F09C672" w14:textId="3DDF0FB8" w:rsidR="005A6730" w:rsidRDefault="005A6730">
                  <w:pPr>
                    <w:rPr>
                      <w:color w:val="50637D"/>
                    </w:rPr>
                  </w:pPr>
                </w:p>
              </w:tc>
              <w:tc>
                <w:tcPr>
                  <w:tcW w:w="1260" w:type="dxa"/>
                  <w:vMerge w:val="restart"/>
                  <w:tcBorders>
                    <w:top w:val="single" w:sz="8" w:space="0" w:color="000000"/>
                    <w:left w:val="single" w:sz="8" w:space="0" w:color="44546A"/>
                    <w:right w:val="single" w:sz="8" w:space="0" w:color="44546A"/>
                  </w:tcBorders>
                  <w:shd w:val="thinReverseDiagStripe" w:color="auto" w:fill="auto"/>
                </w:tcPr>
                <w:p w14:paraId="250EC295" w14:textId="77777777" w:rsidR="005A6730" w:rsidRDefault="005A6730">
                  <w:pPr>
                    <w:rPr>
                      <w:color w:val="50637D"/>
                    </w:rPr>
                  </w:pPr>
                </w:p>
              </w:tc>
              <w:tc>
                <w:tcPr>
                  <w:tcW w:w="1350" w:type="dxa"/>
                  <w:tcBorders>
                    <w:top w:val="single" w:sz="12" w:space="0" w:color="44546A"/>
                    <w:left w:val="single" w:sz="8" w:space="0" w:color="44546A"/>
                    <w:bottom w:val="single" w:sz="8" w:space="0" w:color="44546A"/>
                    <w:right w:val="single" w:sz="8" w:space="0" w:color="44546A"/>
                  </w:tcBorders>
                  <w:shd w:val="clear" w:color="auto" w:fill="EFEFEF"/>
                </w:tcPr>
                <w:p w14:paraId="424B8653" w14:textId="77777777" w:rsidR="005A6730" w:rsidRDefault="005A6730">
                  <w:pPr>
                    <w:rPr>
                      <w:color w:val="50637D"/>
                    </w:rPr>
                  </w:pPr>
                </w:p>
              </w:tc>
              <w:tc>
                <w:tcPr>
                  <w:tcW w:w="1574" w:type="dxa"/>
                  <w:tcBorders>
                    <w:top w:val="single" w:sz="12" w:space="0" w:color="44546A"/>
                    <w:left w:val="single" w:sz="8" w:space="0" w:color="44546A"/>
                    <w:bottom w:val="single" w:sz="8" w:space="0" w:color="44546A"/>
                    <w:right w:val="single" w:sz="8" w:space="0" w:color="44546A"/>
                  </w:tcBorders>
                  <w:shd w:val="clear" w:color="auto" w:fill="EFEFEF"/>
                </w:tcPr>
                <w:p w14:paraId="666D00D5" w14:textId="77777777" w:rsidR="005A6730" w:rsidRDefault="005A6730">
                  <w:pPr>
                    <w:rPr>
                      <w:color w:val="50637D"/>
                    </w:rPr>
                  </w:pPr>
                </w:p>
              </w:tc>
            </w:tr>
            <w:tr w:rsidR="005A6730" w14:paraId="1EAD8C28"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05709868"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4B937B90" w14:textId="4C60DF57" w:rsidR="005A6730" w:rsidRDefault="005A6730">
                  <w:pPr>
                    <w:rPr>
                      <w:b/>
                      <w:color w:val="50637D"/>
                      <w:sz w:val="20"/>
                      <w:szCs w:val="20"/>
                    </w:rPr>
                  </w:pPr>
                  <w:r>
                    <w:rPr>
                      <w:b/>
                      <w:color w:val="50637D"/>
                      <w:sz w:val="20"/>
                      <w:szCs w:val="20"/>
                    </w:rPr>
                    <w:t>2. Capital goods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73F81C79" w14:textId="6146E84C"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10695402" w14:textId="316AED05"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33C8828E"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2E455369" w14:textId="77777777"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349DA41C" w14:textId="77777777" w:rsidR="005A6730" w:rsidRDefault="005A6730">
                  <w:pPr>
                    <w:rPr>
                      <w:color w:val="50637D"/>
                    </w:rPr>
                  </w:pPr>
                </w:p>
              </w:tc>
            </w:tr>
            <w:tr w:rsidR="005A6730" w14:paraId="7102542A"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02E6A709"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65A2C934" w14:textId="2C0B7101" w:rsidR="005A6730" w:rsidRDefault="005A6730">
                  <w:pPr>
                    <w:rPr>
                      <w:b/>
                      <w:color w:val="50637D"/>
                      <w:sz w:val="20"/>
                      <w:szCs w:val="20"/>
                    </w:rPr>
                  </w:pPr>
                  <w:r>
                    <w:rPr>
                      <w:b/>
                      <w:color w:val="50637D"/>
                      <w:sz w:val="20"/>
                      <w:szCs w:val="20"/>
                    </w:rPr>
                    <w:t>3. Fuel and energy related activities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310DADEE" w14:textId="784A9302"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74D64C5D"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5C3C81DF"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184F2C0B" w14:textId="77777777"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30596848" w14:textId="77777777" w:rsidR="005A6730" w:rsidRDefault="005A6730">
                  <w:pPr>
                    <w:rPr>
                      <w:color w:val="50637D"/>
                    </w:rPr>
                  </w:pPr>
                </w:p>
              </w:tc>
            </w:tr>
            <w:tr w:rsidR="005A6730" w14:paraId="31B5D2DC"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0163D070"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6D4011DB" w14:textId="33503466" w:rsidR="005A6730" w:rsidRDefault="005A6730">
                  <w:pPr>
                    <w:rPr>
                      <w:b/>
                      <w:color w:val="50637D"/>
                      <w:sz w:val="20"/>
                      <w:szCs w:val="20"/>
                    </w:rPr>
                  </w:pPr>
                  <w:r>
                    <w:rPr>
                      <w:b/>
                      <w:color w:val="50637D"/>
                      <w:sz w:val="20"/>
                      <w:szCs w:val="20"/>
                    </w:rPr>
                    <w:t>4. Upstream transportation &amp; distribution</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4DF9EF1A" w14:textId="5FF6A70A"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08569715" w14:textId="28511630"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7CEEC3E9"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EDEC631" w14:textId="056900D1"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73662C13" w14:textId="6E13B739" w:rsidR="005A6730" w:rsidRDefault="005A6730">
                  <w:pPr>
                    <w:rPr>
                      <w:color w:val="50637D"/>
                    </w:rPr>
                  </w:pPr>
                </w:p>
              </w:tc>
            </w:tr>
            <w:tr w:rsidR="005A6730" w14:paraId="68C45164"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27670270"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35D5453A" w14:textId="6DEFEF70" w:rsidR="005A6730" w:rsidRDefault="005A6730">
                  <w:pPr>
                    <w:rPr>
                      <w:b/>
                      <w:color w:val="50637D"/>
                      <w:sz w:val="20"/>
                      <w:szCs w:val="20"/>
                    </w:rPr>
                  </w:pPr>
                  <w:r>
                    <w:rPr>
                      <w:b/>
                      <w:color w:val="50637D"/>
                      <w:sz w:val="20"/>
                      <w:szCs w:val="20"/>
                    </w:rPr>
                    <w:t>5. Waste generated in operations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51CD80EF" w14:textId="14731974"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53D839DF" w14:textId="49CCF51F"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2931132E"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5AB98627" w14:textId="77777777"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1A5C7A16" w14:textId="77777777" w:rsidR="005A6730" w:rsidRDefault="005A6730">
                  <w:pPr>
                    <w:rPr>
                      <w:color w:val="50637D"/>
                    </w:rPr>
                  </w:pPr>
                </w:p>
              </w:tc>
            </w:tr>
            <w:tr w:rsidR="005A6730" w14:paraId="389A5B19"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4E735A65"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3A5FB234" w14:textId="2569B84E" w:rsidR="005A6730" w:rsidRDefault="005A6730">
                  <w:pPr>
                    <w:rPr>
                      <w:b/>
                      <w:color w:val="50637D"/>
                      <w:sz w:val="20"/>
                      <w:szCs w:val="20"/>
                    </w:rPr>
                  </w:pPr>
                  <w:r>
                    <w:rPr>
                      <w:b/>
                      <w:color w:val="50637D"/>
                      <w:sz w:val="20"/>
                      <w:szCs w:val="20"/>
                    </w:rPr>
                    <w:t>6. Business travel</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044442BF"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49C1424C"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16193E32"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173BCCF" w14:textId="77777777"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301F3754" w14:textId="77777777" w:rsidR="005A6730" w:rsidRDefault="005A6730">
                  <w:pPr>
                    <w:rPr>
                      <w:color w:val="50637D"/>
                    </w:rPr>
                  </w:pPr>
                </w:p>
              </w:tc>
            </w:tr>
            <w:tr w:rsidR="005A6730" w14:paraId="70E7B06A"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14A58FCC"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2E8A440D" w14:textId="4A2862FB" w:rsidR="005A6730" w:rsidRDefault="005A6730">
                  <w:pPr>
                    <w:rPr>
                      <w:b/>
                      <w:color w:val="50637D"/>
                      <w:sz w:val="20"/>
                      <w:szCs w:val="20"/>
                    </w:rPr>
                  </w:pPr>
                  <w:r>
                    <w:rPr>
                      <w:b/>
                      <w:color w:val="50637D"/>
                      <w:sz w:val="20"/>
                      <w:szCs w:val="20"/>
                    </w:rPr>
                    <w:t>7. Employee commuting</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09617061"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7A2101EA"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5F53758D"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1FD192B1" w14:textId="16A5FC09"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45F55C6E" w14:textId="56E47D41" w:rsidR="005A6730" w:rsidRDefault="005A6730">
                  <w:pPr>
                    <w:rPr>
                      <w:color w:val="50637D"/>
                    </w:rPr>
                  </w:pPr>
                </w:p>
              </w:tc>
            </w:tr>
            <w:tr w:rsidR="005A6730" w14:paraId="13DB2DC5"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0367C527"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3F031959" w14:textId="2080D759" w:rsidR="005A6730" w:rsidRDefault="005A6730">
                  <w:pPr>
                    <w:rPr>
                      <w:b/>
                      <w:color w:val="50637D"/>
                      <w:sz w:val="20"/>
                      <w:szCs w:val="20"/>
                    </w:rPr>
                  </w:pPr>
                  <w:r>
                    <w:rPr>
                      <w:b/>
                      <w:color w:val="50637D"/>
                      <w:sz w:val="20"/>
                      <w:szCs w:val="20"/>
                    </w:rPr>
                    <w:t>8. Upstream leased assets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74F03D4D"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3F6CA83C"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467EE9FA"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0DE2F00B" w14:textId="5CD22467"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561F8FC4" w14:textId="78C29B71" w:rsidR="005A6730" w:rsidRDefault="005A6730">
                  <w:pPr>
                    <w:rPr>
                      <w:color w:val="50637D"/>
                    </w:rPr>
                  </w:pPr>
                </w:p>
              </w:tc>
            </w:tr>
            <w:tr w:rsidR="005A6730" w14:paraId="2D3664B2"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5A7790B1"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37F6C3FF" w14:textId="5FDD73B8" w:rsidR="005A6730" w:rsidRDefault="005A6730">
                  <w:pPr>
                    <w:rPr>
                      <w:b/>
                      <w:color w:val="50637D"/>
                      <w:sz w:val="20"/>
                      <w:szCs w:val="20"/>
                    </w:rPr>
                  </w:pPr>
                  <w:r>
                    <w:rPr>
                      <w:b/>
                      <w:color w:val="50637D"/>
                      <w:sz w:val="20"/>
                      <w:szCs w:val="20"/>
                    </w:rPr>
                    <w:t>9. Downstream transportation &amp; distribution</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10C9E47B"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2C4F0A2B"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6F45D209"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49788DF" w14:textId="097D7660"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246AB88B" w14:textId="04CB620E" w:rsidR="005A6730" w:rsidRDefault="005A6730">
                  <w:pPr>
                    <w:rPr>
                      <w:color w:val="50637D"/>
                    </w:rPr>
                  </w:pPr>
                </w:p>
              </w:tc>
            </w:tr>
            <w:tr w:rsidR="005A6730" w14:paraId="41A4C549"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1AC1BCFC"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157BCB7E" w14:textId="0D02BFF1" w:rsidR="005A6730" w:rsidRDefault="005A6730">
                  <w:pPr>
                    <w:rPr>
                      <w:b/>
                      <w:color w:val="50637D"/>
                      <w:sz w:val="20"/>
                      <w:szCs w:val="20"/>
                    </w:rPr>
                  </w:pPr>
                  <w:r>
                    <w:rPr>
                      <w:b/>
                      <w:color w:val="50637D"/>
                      <w:sz w:val="20"/>
                      <w:szCs w:val="20"/>
                    </w:rPr>
                    <w:t>10. Processing of sold products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493A603D"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5F8AD83A"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6C9621A1"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5695014B" w14:textId="177BAADE"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2D5F71FD" w14:textId="2D32F8B3" w:rsidR="005A6730" w:rsidRDefault="005A6730">
                  <w:pPr>
                    <w:rPr>
                      <w:color w:val="50637D"/>
                    </w:rPr>
                  </w:pPr>
                </w:p>
              </w:tc>
            </w:tr>
            <w:tr w:rsidR="005A6730" w14:paraId="10A75684"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69315B35"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2584EA5B" w14:textId="7B22D4E4" w:rsidR="005A6730" w:rsidRDefault="005A6730">
                  <w:pPr>
                    <w:rPr>
                      <w:b/>
                      <w:color w:val="50637D"/>
                      <w:sz w:val="20"/>
                      <w:szCs w:val="20"/>
                    </w:rPr>
                  </w:pPr>
                  <w:r>
                    <w:rPr>
                      <w:b/>
                      <w:color w:val="50637D"/>
                      <w:sz w:val="20"/>
                      <w:szCs w:val="20"/>
                    </w:rPr>
                    <w:t>11. Use of sold products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771F6053"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09BF43FF"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09A03A39"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2E6531A" w14:textId="648A7D1E"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390F07B4" w14:textId="7E56D731" w:rsidR="005A6730" w:rsidRDefault="005A6730">
                  <w:pPr>
                    <w:rPr>
                      <w:color w:val="50637D"/>
                    </w:rPr>
                  </w:pPr>
                </w:p>
              </w:tc>
            </w:tr>
            <w:tr w:rsidR="005A6730" w14:paraId="49BDE02B"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7EAEBC6C"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107F7D77" w14:textId="0BFEFCA0" w:rsidR="005A6730" w:rsidRDefault="005A6730">
                  <w:pPr>
                    <w:rPr>
                      <w:b/>
                      <w:color w:val="50637D"/>
                      <w:sz w:val="20"/>
                      <w:szCs w:val="20"/>
                    </w:rPr>
                  </w:pPr>
                  <w:r>
                    <w:rPr>
                      <w:b/>
                      <w:color w:val="50637D"/>
                      <w:sz w:val="20"/>
                      <w:szCs w:val="20"/>
                    </w:rPr>
                    <w:t>12. End-of-life treatment of sold products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05FCE605"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5211129A"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74036E0A"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42A17C81" w14:textId="77572CA3"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483238E7" w14:textId="2FEECDBA" w:rsidR="005A6730" w:rsidRDefault="005A6730">
                  <w:pPr>
                    <w:rPr>
                      <w:color w:val="50637D"/>
                    </w:rPr>
                  </w:pPr>
                </w:p>
              </w:tc>
            </w:tr>
            <w:tr w:rsidR="005A6730" w14:paraId="7EDCDA29"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144D9AD4"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00397C41" w14:textId="196A45D8" w:rsidR="005A6730" w:rsidRDefault="005A6730">
                  <w:pPr>
                    <w:rPr>
                      <w:b/>
                      <w:color w:val="50637D"/>
                      <w:sz w:val="20"/>
                      <w:szCs w:val="20"/>
                    </w:rPr>
                  </w:pPr>
                  <w:r>
                    <w:rPr>
                      <w:b/>
                      <w:color w:val="50637D"/>
                      <w:sz w:val="20"/>
                      <w:szCs w:val="20"/>
                    </w:rPr>
                    <w:t>13. Downstream leased assets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386076CC"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67BA37E4"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6DFF0E80"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CDC3B2F" w14:textId="67ABCCCF"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57D76F7C" w14:textId="665861C6" w:rsidR="005A6730" w:rsidRDefault="005A6730">
                  <w:pPr>
                    <w:rPr>
                      <w:color w:val="50637D"/>
                    </w:rPr>
                  </w:pPr>
                </w:p>
              </w:tc>
            </w:tr>
            <w:tr w:rsidR="005A6730" w14:paraId="7385D5E5"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79AA493B"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14C863D5" w14:textId="12CA494F" w:rsidR="005A6730" w:rsidRDefault="005A6730">
                  <w:pPr>
                    <w:rPr>
                      <w:b/>
                      <w:color w:val="50637D"/>
                      <w:sz w:val="20"/>
                      <w:szCs w:val="20"/>
                    </w:rPr>
                  </w:pPr>
                  <w:r>
                    <w:rPr>
                      <w:b/>
                      <w:color w:val="50637D"/>
                      <w:sz w:val="20"/>
                      <w:szCs w:val="20"/>
                    </w:rPr>
                    <w:t>14. Franchises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66AA9E8B" w14:textId="1EA4436C"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3A91353B"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6FB3E023"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2AA9866" w14:textId="6D5257E5"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45A55A4B" w14:textId="44DCFFE9" w:rsidR="005A6730" w:rsidRDefault="005A6730">
                  <w:pPr>
                    <w:rPr>
                      <w:color w:val="50637D"/>
                    </w:rPr>
                  </w:pPr>
                </w:p>
              </w:tc>
            </w:tr>
            <w:tr w:rsidR="005A6730" w14:paraId="19A8251F"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706BAC8C"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12" w:space="0" w:color="000000"/>
                    <w:right w:val="single" w:sz="8" w:space="0" w:color="44546A"/>
                  </w:tcBorders>
                  <w:shd w:val="clear" w:color="auto" w:fill="ACB9CA"/>
                </w:tcPr>
                <w:p w14:paraId="6DC76886" w14:textId="284BB659" w:rsidR="005A6730" w:rsidRDefault="005A6730">
                  <w:pPr>
                    <w:rPr>
                      <w:color w:val="50637D"/>
                      <w:sz w:val="20"/>
                      <w:szCs w:val="20"/>
                    </w:rPr>
                  </w:pPr>
                  <w:r>
                    <w:rPr>
                      <w:b/>
                      <w:color w:val="50637D"/>
                      <w:sz w:val="20"/>
                      <w:szCs w:val="20"/>
                    </w:rPr>
                    <w:t>15. Investments</w:t>
                  </w:r>
                </w:p>
              </w:tc>
              <w:tc>
                <w:tcPr>
                  <w:tcW w:w="1170" w:type="dxa"/>
                  <w:tcBorders>
                    <w:top w:val="single" w:sz="8" w:space="0" w:color="44546A"/>
                    <w:left w:val="single" w:sz="8" w:space="0" w:color="44546A"/>
                    <w:bottom w:val="single" w:sz="12" w:space="0" w:color="000000"/>
                    <w:right w:val="single" w:sz="8" w:space="0" w:color="44546A"/>
                  </w:tcBorders>
                  <w:shd w:val="clear" w:color="auto" w:fill="FFFFFF"/>
                </w:tcPr>
                <w:p w14:paraId="1601CBA7" w14:textId="1EBB3644" w:rsidR="005A6730" w:rsidRDefault="005A6730">
                  <w:pPr>
                    <w:rPr>
                      <w:color w:val="50637D"/>
                    </w:rPr>
                  </w:pPr>
                </w:p>
              </w:tc>
              <w:tc>
                <w:tcPr>
                  <w:tcW w:w="1260" w:type="dxa"/>
                  <w:tcBorders>
                    <w:top w:val="single" w:sz="8" w:space="0" w:color="44546A"/>
                    <w:left w:val="single" w:sz="8" w:space="0" w:color="44546A"/>
                    <w:bottom w:val="single" w:sz="12" w:space="0" w:color="000000"/>
                    <w:right w:val="single" w:sz="8" w:space="0" w:color="44546A"/>
                  </w:tcBorders>
                  <w:shd w:val="clear" w:color="auto" w:fill="FFFFFF"/>
                </w:tcPr>
                <w:p w14:paraId="5DEE7997"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20BB9157"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12" w:space="0" w:color="000000"/>
                    <w:right w:val="single" w:sz="8" w:space="0" w:color="44546A"/>
                  </w:tcBorders>
                  <w:shd w:val="clear" w:color="auto" w:fill="EFEFEF"/>
                </w:tcPr>
                <w:p w14:paraId="56C37744" w14:textId="77777777" w:rsidR="005A6730" w:rsidRDefault="005A6730">
                  <w:pPr>
                    <w:rPr>
                      <w:color w:val="50637D"/>
                    </w:rPr>
                  </w:pPr>
                </w:p>
              </w:tc>
              <w:tc>
                <w:tcPr>
                  <w:tcW w:w="1574" w:type="dxa"/>
                  <w:tcBorders>
                    <w:top w:val="single" w:sz="8" w:space="0" w:color="44546A"/>
                    <w:left w:val="single" w:sz="8" w:space="0" w:color="44546A"/>
                    <w:bottom w:val="single" w:sz="12" w:space="0" w:color="000000"/>
                    <w:right w:val="single" w:sz="8" w:space="0" w:color="44546A"/>
                  </w:tcBorders>
                  <w:shd w:val="clear" w:color="auto" w:fill="EFEFEF"/>
                </w:tcPr>
                <w:p w14:paraId="23C3628B" w14:textId="77777777" w:rsidR="005A6730" w:rsidRDefault="005A6730">
                  <w:pPr>
                    <w:rPr>
                      <w:color w:val="50637D"/>
                    </w:rPr>
                  </w:pPr>
                </w:p>
              </w:tc>
            </w:tr>
            <w:tr w:rsidR="005A6730" w14:paraId="05492C9B" w14:textId="77777777" w:rsidTr="004E3403">
              <w:trPr>
                <w:trHeight w:val="20"/>
              </w:trPr>
              <w:tc>
                <w:tcPr>
                  <w:tcW w:w="4316" w:type="dxa"/>
                  <w:gridSpan w:val="4"/>
                  <w:tcBorders>
                    <w:top w:val="single" w:sz="12" w:space="0" w:color="44546A"/>
                    <w:left w:val="single" w:sz="12" w:space="0" w:color="000000"/>
                    <w:bottom w:val="single" w:sz="8" w:space="0" w:color="000000"/>
                    <w:right w:val="single" w:sz="12" w:space="0" w:color="44546A"/>
                  </w:tcBorders>
                  <w:shd w:val="clear" w:color="auto" w:fill="ACB9CA"/>
                </w:tcPr>
                <w:p w14:paraId="62A4D9B2" w14:textId="266D635A" w:rsidR="005A6730" w:rsidRDefault="005A6730">
                  <w:pPr>
                    <w:rPr>
                      <w:color w:val="50637D"/>
                    </w:rPr>
                  </w:pPr>
                  <w:r>
                    <w:rPr>
                      <w:b/>
                      <w:color w:val="50637D"/>
                      <w:sz w:val="20"/>
                      <w:szCs w:val="20"/>
                    </w:rPr>
                    <w:t>Scope 3 Total</w:t>
                  </w:r>
                </w:p>
              </w:tc>
              <w:tc>
                <w:tcPr>
                  <w:tcW w:w="1170" w:type="dxa"/>
                  <w:tcBorders>
                    <w:top w:val="single" w:sz="12" w:space="0" w:color="44546A"/>
                    <w:left w:val="single" w:sz="12" w:space="0" w:color="44546A"/>
                    <w:bottom w:val="single" w:sz="8" w:space="0" w:color="000000"/>
                    <w:right w:val="single" w:sz="12" w:space="0" w:color="44546A"/>
                  </w:tcBorders>
                  <w:shd w:val="clear" w:color="auto" w:fill="FFFFFF"/>
                </w:tcPr>
                <w:p w14:paraId="69406DC9" w14:textId="77777777" w:rsidR="005A6730" w:rsidRDefault="005A6730">
                  <w:pPr>
                    <w:rPr>
                      <w:color w:val="50637D"/>
                    </w:rPr>
                  </w:pPr>
                </w:p>
              </w:tc>
              <w:tc>
                <w:tcPr>
                  <w:tcW w:w="1260" w:type="dxa"/>
                  <w:tcBorders>
                    <w:top w:val="single" w:sz="12" w:space="0" w:color="44546A"/>
                    <w:left w:val="single" w:sz="12" w:space="0" w:color="44546A"/>
                    <w:bottom w:val="single" w:sz="8" w:space="0" w:color="000000"/>
                    <w:right w:val="single" w:sz="12" w:space="0" w:color="44546A"/>
                  </w:tcBorders>
                  <w:shd w:val="clear" w:color="auto" w:fill="FFFFFF"/>
                </w:tcPr>
                <w:p w14:paraId="67C095FA"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62468F7B"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12" w:space="0" w:color="44546A"/>
                    <w:left w:val="single" w:sz="12" w:space="0" w:color="44546A"/>
                    <w:bottom w:val="single" w:sz="8" w:space="0" w:color="000000"/>
                    <w:right w:val="single" w:sz="12" w:space="0" w:color="44546A"/>
                  </w:tcBorders>
                  <w:shd w:val="clear" w:color="auto" w:fill="FFFFFF"/>
                </w:tcPr>
                <w:p w14:paraId="47FB3E98" w14:textId="77777777" w:rsidR="005A6730" w:rsidRDefault="005A6730">
                  <w:pPr>
                    <w:rPr>
                      <w:color w:val="50637D"/>
                    </w:rPr>
                  </w:pPr>
                </w:p>
              </w:tc>
              <w:tc>
                <w:tcPr>
                  <w:tcW w:w="1574" w:type="dxa"/>
                  <w:tcBorders>
                    <w:top w:val="single" w:sz="12" w:space="0" w:color="44546A"/>
                    <w:left w:val="single" w:sz="12" w:space="0" w:color="44546A"/>
                    <w:bottom w:val="single" w:sz="8" w:space="0" w:color="000000"/>
                    <w:right w:val="single" w:sz="12" w:space="0" w:color="000000"/>
                  </w:tcBorders>
                  <w:shd w:val="clear" w:color="auto" w:fill="FFFFFF"/>
                </w:tcPr>
                <w:p w14:paraId="0C9D300D" w14:textId="77777777" w:rsidR="005A6730" w:rsidRDefault="005A6730">
                  <w:pPr>
                    <w:rPr>
                      <w:color w:val="50637D"/>
                    </w:rPr>
                  </w:pPr>
                </w:p>
              </w:tc>
            </w:tr>
            <w:tr w:rsidR="005A6730" w14:paraId="4697B499" w14:textId="77777777" w:rsidTr="004E3403">
              <w:trPr>
                <w:trHeight w:val="20"/>
              </w:trPr>
              <w:tc>
                <w:tcPr>
                  <w:tcW w:w="4316" w:type="dxa"/>
                  <w:gridSpan w:val="4"/>
                  <w:tcBorders>
                    <w:top w:val="single" w:sz="12" w:space="0" w:color="44546A"/>
                    <w:left w:val="single" w:sz="12" w:space="0" w:color="000000"/>
                    <w:bottom w:val="single" w:sz="12" w:space="0" w:color="44546A"/>
                    <w:right w:val="single" w:sz="12" w:space="0" w:color="44546A"/>
                  </w:tcBorders>
                  <w:shd w:val="clear" w:color="auto" w:fill="ACB9CA"/>
                </w:tcPr>
                <w:p w14:paraId="6340ED87" w14:textId="255F6A3D" w:rsidR="005A6730" w:rsidRDefault="005A6730">
                  <w:pPr>
                    <w:spacing w:after="0"/>
                    <w:rPr>
                      <w:b/>
                      <w:color w:val="50637D"/>
                      <w:sz w:val="20"/>
                      <w:szCs w:val="20"/>
                    </w:rPr>
                  </w:pPr>
                  <w:r>
                    <w:rPr>
                      <w:b/>
                      <w:color w:val="50637D"/>
                      <w:sz w:val="20"/>
                      <w:szCs w:val="20"/>
                    </w:rPr>
                    <w:t>Direct emissions from combustion of biofuels and biomass (reported separately from scopes)</w:t>
                  </w:r>
                </w:p>
              </w:tc>
              <w:tc>
                <w:tcPr>
                  <w:tcW w:w="1170" w:type="dxa"/>
                  <w:tcBorders>
                    <w:top w:val="single" w:sz="12" w:space="0" w:color="44546A"/>
                    <w:left w:val="single" w:sz="12" w:space="0" w:color="44546A"/>
                    <w:bottom w:val="single" w:sz="12" w:space="0" w:color="44546A"/>
                    <w:right w:val="single" w:sz="12" w:space="0" w:color="44546A"/>
                  </w:tcBorders>
                  <w:shd w:val="clear" w:color="auto" w:fill="FFFFFF"/>
                </w:tcPr>
                <w:p w14:paraId="4CE54F3A" w14:textId="77777777" w:rsidR="005A6730" w:rsidRDefault="005A6730">
                  <w:pPr>
                    <w:rPr>
                      <w:color w:val="50637D"/>
                    </w:rPr>
                  </w:pPr>
                </w:p>
              </w:tc>
              <w:tc>
                <w:tcPr>
                  <w:tcW w:w="1260" w:type="dxa"/>
                  <w:tcBorders>
                    <w:top w:val="single" w:sz="12" w:space="0" w:color="44546A"/>
                    <w:left w:val="single" w:sz="12" w:space="0" w:color="44546A"/>
                    <w:bottom w:val="single" w:sz="12" w:space="0" w:color="44546A"/>
                    <w:right w:val="single" w:sz="8" w:space="0" w:color="44546A"/>
                  </w:tcBorders>
                  <w:shd w:val="clear" w:color="auto" w:fill="auto"/>
                </w:tcPr>
                <w:p w14:paraId="141D2F3A" w14:textId="77777777" w:rsidR="005A6730" w:rsidRDefault="005A6730">
                  <w:pPr>
                    <w:rPr>
                      <w:color w:val="50637D"/>
                      <w:highlight w:val="black"/>
                    </w:rPr>
                  </w:pPr>
                </w:p>
              </w:tc>
              <w:tc>
                <w:tcPr>
                  <w:tcW w:w="1260" w:type="dxa"/>
                  <w:vMerge/>
                  <w:tcBorders>
                    <w:left w:val="single" w:sz="8" w:space="0" w:color="44546A"/>
                    <w:right w:val="single" w:sz="8" w:space="0" w:color="44546A"/>
                  </w:tcBorders>
                  <w:shd w:val="clear" w:color="auto" w:fill="auto"/>
                </w:tcPr>
                <w:p w14:paraId="3EA97EAA" w14:textId="77777777" w:rsidR="005A6730" w:rsidRDefault="005A6730">
                  <w:pPr>
                    <w:rPr>
                      <w:color w:val="50637D"/>
                    </w:rPr>
                  </w:pPr>
                </w:p>
              </w:tc>
              <w:tc>
                <w:tcPr>
                  <w:tcW w:w="1350" w:type="dxa"/>
                  <w:tcBorders>
                    <w:top w:val="single" w:sz="12" w:space="0" w:color="44546A"/>
                    <w:left w:val="single" w:sz="8" w:space="0" w:color="44546A"/>
                    <w:bottom w:val="single" w:sz="12" w:space="0" w:color="44546A"/>
                    <w:right w:val="single" w:sz="12" w:space="0" w:color="44546A"/>
                  </w:tcBorders>
                  <w:shd w:val="clear" w:color="auto" w:fill="FFFFFF"/>
                </w:tcPr>
                <w:p w14:paraId="076D1B40" w14:textId="77777777" w:rsidR="005A6730" w:rsidRDefault="005A6730">
                  <w:pPr>
                    <w:rPr>
                      <w:color w:val="50637D"/>
                    </w:rPr>
                  </w:pPr>
                </w:p>
              </w:tc>
              <w:tc>
                <w:tcPr>
                  <w:tcW w:w="1574" w:type="dxa"/>
                  <w:tcBorders>
                    <w:top w:val="single" w:sz="12" w:space="0" w:color="44546A"/>
                    <w:left w:val="single" w:sz="12" w:space="0" w:color="44546A"/>
                    <w:bottom w:val="single" w:sz="12" w:space="0" w:color="44546A"/>
                    <w:right w:val="single" w:sz="12" w:space="0" w:color="000000"/>
                  </w:tcBorders>
                  <w:shd w:val="clear" w:color="auto" w:fill="auto"/>
                </w:tcPr>
                <w:p w14:paraId="7FBB1168" w14:textId="77777777" w:rsidR="005A6730" w:rsidRDefault="005A6730">
                  <w:pPr>
                    <w:rPr>
                      <w:color w:val="50637D"/>
                    </w:rPr>
                  </w:pPr>
                </w:p>
              </w:tc>
            </w:tr>
            <w:tr w:rsidR="005A6730" w14:paraId="062E4F34" w14:textId="77777777" w:rsidTr="004E3403">
              <w:trPr>
                <w:trHeight w:val="20"/>
              </w:trPr>
              <w:tc>
                <w:tcPr>
                  <w:tcW w:w="4316" w:type="dxa"/>
                  <w:gridSpan w:val="4"/>
                  <w:tcBorders>
                    <w:top w:val="single" w:sz="12" w:space="0" w:color="44546A"/>
                    <w:left w:val="single" w:sz="12" w:space="0" w:color="000000"/>
                    <w:bottom w:val="single" w:sz="12" w:space="0" w:color="000000"/>
                    <w:right w:val="single" w:sz="12" w:space="0" w:color="44546A"/>
                  </w:tcBorders>
                  <w:shd w:val="clear" w:color="auto" w:fill="ACB9CA"/>
                </w:tcPr>
                <w:p w14:paraId="44F82820" w14:textId="138021F8" w:rsidR="005A6730" w:rsidRDefault="005A6730">
                  <w:pPr>
                    <w:spacing w:after="0"/>
                    <w:rPr>
                      <w:b/>
                      <w:color w:val="50637D"/>
                      <w:sz w:val="20"/>
                      <w:szCs w:val="20"/>
                    </w:rPr>
                  </w:pPr>
                  <w:r>
                    <w:rPr>
                      <w:b/>
                      <w:color w:val="50637D"/>
                      <w:sz w:val="20"/>
                      <w:szCs w:val="20"/>
                    </w:rPr>
                    <w:t>GHG removals from biogenic sources (reported separately from scopes)</w:t>
                  </w:r>
                </w:p>
              </w:tc>
              <w:tc>
                <w:tcPr>
                  <w:tcW w:w="1170" w:type="dxa"/>
                  <w:tcBorders>
                    <w:top w:val="single" w:sz="12" w:space="0" w:color="44546A"/>
                    <w:left w:val="single" w:sz="12" w:space="0" w:color="44546A"/>
                    <w:bottom w:val="single" w:sz="12" w:space="0" w:color="000000"/>
                    <w:right w:val="single" w:sz="12" w:space="0" w:color="44546A"/>
                  </w:tcBorders>
                  <w:shd w:val="clear" w:color="auto" w:fill="FFFFFF"/>
                </w:tcPr>
                <w:p w14:paraId="7F282598" w14:textId="77777777" w:rsidR="005A6730" w:rsidRDefault="005A6730">
                  <w:pPr>
                    <w:rPr>
                      <w:color w:val="50637D"/>
                    </w:rPr>
                  </w:pPr>
                </w:p>
              </w:tc>
              <w:tc>
                <w:tcPr>
                  <w:tcW w:w="1260" w:type="dxa"/>
                  <w:tcBorders>
                    <w:top w:val="single" w:sz="12" w:space="0" w:color="44546A"/>
                    <w:left w:val="single" w:sz="12" w:space="0" w:color="44546A"/>
                    <w:bottom w:val="single" w:sz="12" w:space="0" w:color="000000"/>
                    <w:right w:val="single" w:sz="8" w:space="0" w:color="44546A"/>
                  </w:tcBorders>
                  <w:shd w:val="clear" w:color="auto" w:fill="auto"/>
                </w:tcPr>
                <w:p w14:paraId="42372D7B" w14:textId="77777777" w:rsidR="005A6730" w:rsidRDefault="005A6730">
                  <w:pPr>
                    <w:rPr>
                      <w:color w:val="50637D"/>
                      <w:highlight w:val="black"/>
                    </w:rPr>
                  </w:pPr>
                </w:p>
              </w:tc>
              <w:tc>
                <w:tcPr>
                  <w:tcW w:w="1260" w:type="dxa"/>
                  <w:vMerge/>
                  <w:tcBorders>
                    <w:left w:val="single" w:sz="8" w:space="0" w:color="44546A"/>
                    <w:bottom w:val="single" w:sz="12" w:space="0" w:color="44546A"/>
                    <w:right w:val="single" w:sz="8" w:space="0" w:color="44546A"/>
                  </w:tcBorders>
                  <w:shd w:val="clear" w:color="auto" w:fill="auto"/>
                </w:tcPr>
                <w:p w14:paraId="59D8ABDD" w14:textId="77777777" w:rsidR="005A6730" w:rsidRDefault="005A6730">
                  <w:pPr>
                    <w:widowControl w:val="0"/>
                    <w:pBdr>
                      <w:top w:val="nil"/>
                      <w:left w:val="nil"/>
                      <w:bottom w:val="nil"/>
                      <w:right w:val="nil"/>
                      <w:between w:val="nil"/>
                    </w:pBdr>
                    <w:spacing w:after="0" w:line="276" w:lineRule="auto"/>
                    <w:rPr>
                      <w:color w:val="50637D"/>
                      <w:highlight w:val="black"/>
                    </w:rPr>
                  </w:pPr>
                </w:p>
              </w:tc>
              <w:tc>
                <w:tcPr>
                  <w:tcW w:w="1350" w:type="dxa"/>
                  <w:tcBorders>
                    <w:top w:val="single" w:sz="12" w:space="0" w:color="44546A"/>
                    <w:left w:val="single" w:sz="8" w:space="0" w:color="44546A"/>
                    <w:bottom w:val="single" w:sz="12" w:space="0" w:color="000000"/>
                    <w:right w:val="single" w:sz="12" w:space="0" w:color="44546A"/>
                  </w:tcBorders>
                  <w:shd w:val="clear" w:color="auto" w:fill="FFFFFF"/>
                </w:tcPr>
                <w:p w14:paraId="68461181" w14:textId="77777777" w:rsidR="005A6730" w:rsidRDefault="005A6730">
                  <w:pPr>
                    <w:rPr>
                      <w:color w:val="50637D"/>
                    </w:rPr>
                  </w:pPr>
                </w:p>
              </w:tc>
              <w:tc>
                <w:tcPr>
                  <w:tcW w:w="1574" w:type="dxa"/>
                  <w:tcBorders>
                    <w:top w:val="single" w:sz="12" w:space="0" w:color="44546A"/>
                    <w:left w:val="single" w:sz="12" w:space="0" w:color="44546A"/>
                    <w:bottom w:val="single" w:sz="12" w:space="0" w:color="000000"/>
                    <w:right w:val="single" w:sz="12" w:space="0" w:color="000000"/>
                  </w:tcBorders>
                  <w:shd w:val="clear" w:color="auto" w:fill="auto"/>
                </w:tcPr>
                <w:p w14:paraId="631A61FF" w14:textId="77777777" w:rsidR="005A6730" w:rsidRDefault="005A6730">
                  <w:pPr>
                    <w:rPr>
                      <w:color w:val="50637D"/>
                    </w:rPr>
                  </w:pPr>
                </w:p>
              </w:tc>
            </w:tr>
          </w:tbl>
          <w:p w14:paraId="39A13005" w14:textId="77777777" w:rsidR="00A930B8" w:rsidRDefault="00A930B8"/>
        </w:tc>
      </w:tr>
      <w:tr w:rsidR="00A930B8" w14:paraId="5AD17211" w14:textId="77777777" w:rsidTr="006F0692">
        <w:trPr>
          <w:trHeight w:val="520"/>
        </w:trPr>
        <w:tc>
          <w:tcPr>
            <w:tcW w:w="4540" w:type="dxa"/>
            <w:tcBorders>
              <w:top w:val="single" w:sz="8" w:space="0" w:color="000000"/>
              <w:left w:val="single" w:sz="8" w:space="0" w:color="000000"/>
            </w:tcBorders>
            <w:shd w:val="clear" w:color="auto" w:fill="F3F3F3"/>
            <w:tcMar>
              <w:top w:w="45" w:type="dxa"/>
              <w:left w:w="45" w:type="dxa"/>
              <w:bottom w:w="45" w:type="dxa"/>
              <w:right w:w="45" w:type="dxa"/>
            </w:tcMar>
          </w:tcPr>
          <w:p w14:paraId="010543A7" w14:textId="77777777" w:rsidR="00A930B8" w:rsidRDefault="00D41A96">
            <w:pPr>
              <w:spacing w:after="0"/>
              <w:rPr>
                <w:b/>
                <w:color w:val="000000"/>
                <w:sz w:val="20"/>
                <w:szCs w:val="20"/>
              </w:rPr>
            </w:pPr>
            <w:r>
              <w:rPr>
                <w:b/>
                <w:sz w:val="20"/>
                <w:szCs w:val="20"/>
              </w:rPr>
              <w:lastRenderedPageBreak/>
              <w:t xml:space="preserve"> 3.12. Which method is used to report scope 2 emissions in Table 1?</w:t>
            </w:r>
          </w:p>
        </w:tc>
        <w:tc>
          <w:tcPr>
            <w:tcW w:w="6500" w:type="dxa"/>
            <w:tcBorders>
              <w:top w:val="single" w:sz="8" w:space="0" w:color="000000"/>
              <w:left w:val="single" w:sz="8" w:space="0" w:color="000000"/>
            </w:tcBorders>
            <w:shd w:val="clear" w:color="auto" w:fill="FFFFFF"/>
            <w:tcMar>
              <w:top w:w="45" w:type="dxa"/>
              <w:left w:w="45" w:type="dxa"/>
              <w:bottom w:w="45" w:type="dxa"/>
              <w:right w:w="45" w:type="dxa"/>
            </w:tcMar>
          </w:tcPr>
          <w:p w14:paraId="4200FEDD" w14:textId="77777777" w:rsidR="00A930B8" w:rsidRDefault="00D41A96">
            <w:pPr>
              <w:spacing w:after="0"/>
              <w:rPr>
                <w:sz w:val="20"/>
                <w:szCs w:val="20"/>
              </w:rPr>
            </w:pPr>
            <w:r>
              <w:rPr>
                <w:sz w:val="20"/>
                <w:szCs w:val="20"/>
              </w:rPr>
              <w:t xml:space="preserve">Base year data:                Location-based </w:t>
            </w:r>
            <w:r>
              <w:rPr>
                <w:rFonts w:ascii="MS Gothic" w:eastAsia="MS Gothic" w:hAnsi="MS Gothic" w:cs="MS Gothic"/>
                <w:sz w:val="20"/>
                <w:szCs w:val="20"/>
              </w:rPr>
              <w:t>☐</w:t>
            </w:r>
            <w:r>
              <w:rPr>
                <w:sz w:val="20"/>
                <w:szCs w:val="20"/>
              </w:rPr>
              <w:t xml:space="preserve">       Market-based </w:t>
            </w:r>
            <w:r>
              <w:rPr>
                <w:rFonts w:ascii="MS Gothic" w:eastAsia="MS Gothic" w:hAnsi="MS Gothic" w:cs="MS Gothic"/>
                <w:sz w:val="20"/>
                <w:szCs w:val="20"/>
              </w:rPr>
              <w:t>☐</w:t>
            </w:r>
          </w:p>
          <w:p w14:paraId="3B3E29AC" w14:textId="77777777" w:rsidR="00A930B8" w:rsidRDefault="00D41A96">
            <w:pPr>
              <w:tabs>
                <w:tab w:val="left" w:pos="975"/>
              </w:tabs>
              <w:spacing w:after="0"/>
              <w:rPr>
                <w:sz w:val="20"/>
                <w:szCs w:val="20"/>
              </w:rPr>
            </w:pPr>
            <w:r>
              <w:rPr>
                <w:color w:val="50637D"/>
                <w:sz w:val="20"/>
                <w:szCs w:val="20"/>
              </w:rPr>
              <w:t xml:space="preserve">Most recent year data:  </w:t>
            </w:r>
            <w:r>
              <w:rPr>
                <w:sz w:val="20"/>
                <w:szCs w:val="20"/>
              </w:rPr>
              <w:t xml:space="preserve"> Location-based </w:t>
            </w:r>
            <w:r>
              <w:rPr>
                <w:rFonts w:ascii="MS Gothic" w:eastAsia="MS Gothic" w:hAnsi="MS Gothic" w:cs="MS Gothic"/>
                <w:sz w:val="20"/>
                <w:szCs w:val="20"/>
              </w:rPr>
              <w:t>☐</w:t>
            </w:r>
            <w:r>
              <w:rPr>
                <w:sz w:val="20"/>
                <w:szCs w:val="20"/>
              </w:rPr>
              <w:t xml:space="preserve">       Market-based </w:t>
            </w:r>
            <w:r>
              <w:rPr>
                <w:rFonts w:ascii="MS Gothic" w:eastAsia="MS Gothic" w:hAnsi="MS Gothic" w:cs="MS Gothic"/>
                <w:sz w:val="20"/>
                <w:szCs w:val="20"/>
              </w:rPr>
              <w:t>☐</w:t>
            </w:r>
          </w:p>
        </w:tc>
      </w:tr>
      <w:tr w:rsidR="00674FEE" w14:paraId="32B02DD3" w14:textId="77777777" w:rsidTr="006F0692">
        <w:trPr>
          <w:trHeight w:val="580"/>
        </w:trPr>
        <w:tc>
          <w:tcPr>
            <w:tcW w:w="4540" w:type="dxa"/>
            <w:tcBorders>
              <w:top w:val="single" w:sz="8" w:space="0" w:color="000000"/>
              <w:left w:val="single" w:sz="8" w:space="0" w:color="000000"/>
            </w:tcBorders>
            <w:shd w:val="clear" w:color="auto" w:fill="F3F3F3"/>
            <w:tcMar>
              <w:top w:w="45" w:type="dxa"/>
              <w:left w:w="45" w:type="dxa"/>
              <w:bottom w:w="45" w:type="dxa"/>
              <w:right w:w="45" w:type="dxa"/>
            </w:tcMar>
          </w:tcPr>
          <w:p w14:paraId="2B2800C7" w14:textId="005660EF" w:rsidR="00674FEE" w:rsidRDefault="00674FEE" w:rsidP="00674FEE">
            <w:pPr>
              <w:widowControl w:val="0"/>
              <w:spacing w:after="0"/>
              <w:ind w:left="360" w:hanging="360"/>
              <w:rPr>
                <w:b/>
                <w:sz w:val="20"/>
                <w:szCs w:val="20"/>
              </w:rPr>
            </w:pPr>
            <w:r>
              <w:rPr>
                <w:b/>
                <w:sz w:val="20"/>
                <w:szCs w:val="20"/>
              </w:rPr>
              <w:t>3.13. Methodology to estimate emissions from</w:t>
            </w:r>
          </w:p>
          <w:p w14:paraId="38B29D99" w14:textId="77777777" w:rsidR="00674FEE" w:rsidRDefault="00674FEE" w:rsidP="00674FEE">
            <w:pPr>
              <w:widowControl w:val="0"/>
              <w:spacing w:after="0"/>
              <w:ind w:left="360" w:hanging="360"/>
              <w:rPr>
                <w:b/>
                <w:sz w:val="20"/>
                <w:szCs w:val="20"/>
              </w:rPr>
            </w:pPr>
            <w:r>
              <w:rPr>
                <w:b/>
                <w:sz w:val="20"/>
                <w:szCs w:val="20"/>
              </w:rPr>
              <w:t>biofuels/biomass combustion and/or GHG</w:t>
            </w:r>
          </w:p>
          <w:p w14:paraId="49CF2C48" w14:textId="3754BF1D" w:rsidR="00674FEE" w:rsidRDefault="00674FEE" w:rsidP="00674FEE">
            <w:pPr>
              <w:widowControl w:val="0"/>
              <w:spacing w:after="0"/>
              <w:rPr>
                <w:b/>
                <w:sz w:val="20"/>
                <w:szCs w:val="20"/>
              </w:rPr>
            </w:pPr>
            <w:r>
              <w:rPr>
                <w:b/>
                <w:sz w:val="20"/>
                <w:szCs w:val="20"/>
              </w:rPr>
              <w:t>removals from biogenic sources (if any).</w:t>
            </w:r>
          </w:p>
        </w:tc>
        <w:tc>
          <w:tcPr>
            <w:tcW w:w="6500" w:type="dxa"/>
            <w:tcBorders>
              <w:top w:val="single" w:sz="8" w:space="0" w:color="000000"/>
              <w:left w:val="single" w:sz="8" w:space="0" w:color="000000"/>
            </w:tcBorders>
            <w:shd w:val="clear" w:color="auto" w:fill="FFFFFF"/>
            <w:tcMar>
              <w:top w:w="45" w:type="dxa"/>
              <w:left w:w="45" w:type="dxa"/>
              <w:bottom w:w="45" w:type="dxa"/>
              <w:right w:w="45" w:type="dxa"/>
            </w:tcMar>
          </w:tcPr>
          <w:p w14:paraId="2BE2B115" w14:textId="77777777" w:rsidR="00674FEE" w:rsidRDefault="00674FEE">
            <w:pPr>
              <w:spacing w:after="0"/>
              <w:rPr>
                <w:color w:val="50637D"/>
                <w:sz w:val="20"/>
                <w:szCs w:val="20"/>
              </w:rPr>
            </w:pPr>
          </w:p>
        </w:tc>
      </w:tr>
      <w:tr w:rsidR="00A930B8" w14:paraId="51FE2BE3" w14:textId="77777777" w:rsidTr="006F0692">
        <w:trPr>
          <w:trHeight w:val="580"/>
        </w:trPr>
        <w:tc>
          <w:tcPr>
            <w:tcW w:w="4540" w:type="dxa"/>
            <w:tcBorders>
              <w:top w:val="single" w:sz="8" w:space="0" w:color="000000"/>
              <w:left w:val="single" w:sz="8" w:space="0" w:color="000000"/>
            </w:tcBorders>
            <w:shd w:val="clear" w:color="auto" w:fill="F3F3F3"/>
            <w:tcMar>
              <w:top w:w="45" w:type="dxa"/>
              <w:left w:w="45" w:type="dxa"/>
              <w:bottom w:w="45" w:type="dxa"/>
              <w:right w:w="45" w:type="dxa"/>
            </w:tcMar>
          </w:tcPr>
          <w:p w14:paraId="3011D410" w14:textId="54CB94A2" w:rsidR="00A930B8" w:rsidRDefault="00D41A96">
            <w:pPr>
              <w:widowControl w:val="0"/>
              <w:spacing w:after="0"/>
              <w:rPr>
                <w:b/>
                <w:sz w:val="20"/>
                <w:szCs w:val="20"/>
              </w:rPr>
            </w:pPr>
            <w:r>
              <w:rPr>
                <w:b/>
                <w:sz w:val="20"/>
                <w:szCs w:val="20"/>
              </w:rPr>
              <w:t>3.1</w:t>
            </w:r>
            <w:r w:rsidR="00674FEE">
              <w:rPr>
                <w:b/>
                <w:sz w:val="20"/>
                <w:szCs w:val="20"/>
              </w:rPr>
              <w:t>4</w:t>
            </w:r>
            <w:r>
              <w:rPr>
                <w:b/>
                <w:sz w:val="20"/>
                <w:szCs w:val="20"/>
              </w:rPr>
              <w:t>. If submitting a renewable energy target, please specify the share of electricity consumption from RE in the base year, most recent year and target year</w:t>
            </w:r>
            <w:r w:rsidR="00674FEE">
              <w:rPr>
                <w:b/>
                <w:sz w:val="20"/>
                <w:szCs w:val="20"/>
              </w:rPr>
              <w:t xml:space="preserve"> (in %)</w:t>
            </w:r>
            <w:r>
              <w:rPr>
                <w:b/>
                <w:sz w:val="20"/>
                <w:szCs w:val="20"/>
              </w:rPr>
              <w:t>.</w:t>
            </w:r>
          </w:p>
        </w:tc>
        <w:tc>
          <w:tcPr>
            <w:tcW w:w="6500" w:type="dxa"/>
            <w:tcBorders>
              <w:top w:val="single" w:sz="8" w:space="0" w:color="000000"/>
              <w:left w:val="single" w:sz="8" w:space="0" w:color="000000"/>
            </w:tcBorders>
            <w:shd w:val="clear" w:color="auto" w:fill="FFFFFF"/>
            <w:tcMar>
              <w:top w:w="45" w:type="dxa"/>
              <w:left w:w="45" w:type="dxa"/>
              <w:bottom w:w="45" w:type="dxa"/>
              <w:right w:w="45" w:type="dxa"/>
            </w:tcMar>
          </w:tcPr>
          <w:p w14:paraId="37013424" w14:textId="77777777" w:rsidR="00A930B8" w:rsidRDefault="00D41A96">
            <w:pPr>
              <w:spacing w:after="0"/>
              <w:rPr>
                <w:color w:val="50637D"/>
                <w:sz w:val="20"/>
                <w:szCs w:val="20"/>
              </w:rPr>
            </w:pPr>
            <w:r>
              <w:rPr>
                <w:color w:val="50637D"/>
                <w:sz w:val="20"/>
                <w:szCs w:val="20"/>
              </w:rPr>
              <w:t>Base year:</w:t>
            </w:r>
          </w:p>
          <w:p w14:paraId="443A2A1C" w14:textId="77777777" w:rsidR="00A930B8" w:rsidRDefault="00D41A96">
            <w:pPr>
              <w:spacing w:after="0"/>
              <w:rPr>
                <w:color w:val="50637D"/>
                <w:sz w:val="20"/>
                <w:szCs w:val="20"/>
              </w:rPr>
            </w:pPr>
            <w:r>
              <w:rPr>
                <w:color w:val="50637D"/>
                <w:sz w:val="20"/>
                <w:szCs w:val="20"/>
              </w:rPr>
              <w:t>Most recent year:</w:t>
            </w:r>
          </w:p>
          <w:p w14:paraId="066E56A2" w14:textId="77777777" w:rsidR="00A930B8" w:rsidRDefault="00D41A96">
            <w:pPr>
              <w:spacing w:after="0"/>
              <w:rPr>
                <w:color w:val="FF0000"/>
                <w:sz w:val="20"/>
                <w:szCs w:val="20"/>
              </w:rPr>
            </w:pPr>
            <w:r>
              <w:rPr>
                <w:color w:val="50637D"/>
                <w:sz w:val="20"/>
                <w:szCs w:val="20"/>
              </w:rPr>
              <w:t>Target year (expected):</w:t>
            </w:r>
          </w:p>
        </w:tc>
      </w:tr>
      <w:tr w:rsidR="00A930B8" w14:paraId="21DC684E" w14:textId="77777777" w:rsidTr="006F0692">
        <w:trPr>
          <w:trHeight w:val="580"/>
        </w:trPr>
        <w:tc>
          <w:tcPr>
            <w:tcW w:w="4540" w:type="dxa"/>
            <w:tcBorders>
              <w:top w:val="single" w:sz="8" w:space="0" w:color="000000"/>
              <w:left w:val="single" w:sz="8" w:space="0" w:color="000000"/>
            </w:tcBorders>
            <w:shd w:val="clear" w:color="auto" w:fill="F3F3F3"/>
            <w:tcMar>
              <w:top w:w="45" w:type="dxa"/>
              <w:left w:w="45" w:type="dxa"/>
              <w:bottom w:w="45" w:type="dxa"/>
              <w:right w:w="45" w:type="dxa"/>
            </w:tcMar>
          </w:tcPr>
          <w:p w14:paraId="1EE695A8" w14:textId="46FD4A45" w:rsidR="00A930B8" w:rsidRDefault="00D41A96">
            <w:pPr>
              <w:widowControl w:val="0"/>
              <w:spacing w:after="0"/>
              <w:rPr>
                <w:b/>
                <w:sz w:val="20"/>
                <w:szCs w:val="20"/>
              </w:rPr>
            </w:pPr>
            <w:r>
              <w:rPr>
                <w:b/>
                <w:sz w:val="20"/>
                <w:szCs w:val="20"/>
              </w:rPr>
              <w:t>3.1</w:t>
            </w:r>
            <w:r w:rsidR="00674FEE">
              <w:rPr>
                <w:b/>
                <w:sz w:val="20"/>
                <w:szCs w:val="20"/>
              </w:rPr>
              <w:t>5</w:t>
            </w:r>
            <w:r>
              <w:rPr>
                <w:b/>
                <w:sz w:val="20"/>
                <w:szCs w:val="20"/>
              </w:rPr>
              <w:t>. If submitting a renewable energy target, please specify the electricity intensity in the base year, most recent year and target year (gCO2/kWh).</w:t>
            </w:r>
          </w:p>
        </w:tc>
        <w:tc>
          <w:tcPr>
            <w:tcW w:w="6500" w:type="dxa"/>
            <w:tcBorders>
              <w:top w:val="single" w:sz="8" w:space="0" w:color="000000"/>
              <w:left w:val="single" w:sz="8" w:space="0" w:color="000000"/>
            </w:tcBorders>
            <w:shd w:val="clear" w:color="auto" w:fill="FFFFFF"/>
            <w:tcMar>
              <w:top w:w="45" w:type="dxa"/>
              <w:left w:w="45" w:type="dxa"/>
              <w:bottom w:w="45" w:type="dxa"/>
              <w:right w:w="45" w:type="dxa"/>
            </w:tcMar>
          </w:tcPr>
          <w:p w14:paraId="0F0820FB" w14:textId="77777777" w:rsidR="00A930B8" w:rsidRDefault="00D41A96">
            <w:pPr>
              <w:spacing w:after="0"/>
              <w:rPr>
                <w:color w:val="50637D"/>
                <w:sz w:val="20"/>
                <w:szCs w:val="20"/>
              </w:rPr>
            </w:pPr>
            <w:r>
              <w:rPr>
                <w:color w:val="50637D"/>
                <w:sz w:val="20"/>
                <w:szCs w:val="20"/>
              </w:rPr>
              <w:t>Base year:</w:t>
            </w:r>
          </w:p>
          <w:p w14:paraId="45E5F395" w14:textId="77777777" w:rsidR="00A930B8" w:rsidRDefault="00D41A96">
            <w:pPr>
              <w:spacing w:after="0"/>
              <w:rPr>
                <w:color w:val="50637D"/>
                <w:sz w:val="20"/>
                <w:szCs w:val="20"/>
              </w:rPr>
            </w:pPr>
            <w:r>
              <w:rPr>
                <w:color w:val="50637D"/>
                <w:sz w:val="20"/>
                <w:szCs w:val="20"/>
              </w:rPr>
              <w:t>Most recent year:</w:t>
            </w:r>
          </w:p>
          <w:p w14:paraId="21BE7006" w14:textId="77777777" w:rsidR="00A930B8" w:rsidRDefault="00D41A96">
            <w:pPr>
              <w:spacing w:after="0"/>
              <w:rPr>
                <w:color w:val="FF0000"/>
                <w:sz w:val="20"/>
                <w:szCs w:val="20"/>
              </w:rPr>
            </w:pPr>
            <w:r>
              <w:rPr>
                <w:color w:val="50637D"/>
                <w:sz w:val="20"/>
                <w:szCs w:val="20"/>
              </w:rPr>
              <w:t>Target year (expected):</w:t>
            </w:r>
          </w:p>
        </w:tc>
      </w:tr>
    </w:tbl>
    <w:p w14:paraId="2CE70296" w14:textId="77777777" w:rsidR="00A930B8" w:rsidRDefault="00A930B8" w:rsidP="00956AD7">
      <w:pPr>
        <w:spacing w:after="0" w:line="240" w:lineRule="auto"/>
      </w:pPr>
    </w:p>
    <w:tbl>
      <w:tblPr>
        <w:tblStyle w:val="a3"/>
        <w:tblW w:w="1099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140"/>
        <w:gridCol w:w="6855"/>
      </w:tblGrid>
      <w:tr w:rsidR="00A930B8" w14:paraId="017B21F8" w14:textId="77777777" w:rsidTr="00314468">
        <w:trPr>
          <w:trHeight w:val="320"/>
        </w:trPr>
        <w:tc>
          <w:tcPr>
            <w:tcW w:w="10995" w:type="dxa"/>
            <w:gridSpan w:val="2"/>
            <w:tcBorders>
              <w:top w:val="single" w:sz="8" w:space="0" w:color="000000"/>
              <w:left w:val="single" w:sz="8" w:space="0" w:color="000000"/>
            </w:tcBorders>
            <w:shd w:val="clear" w:color="auto" w:fill="ACB9CA"/>
            <w:tcMar>
              <w:top w:w="45" w:type="dxa"/>
              <w:left w:w="45" w:type="dxa"/>
              <w:bottom w:w="45" w:type="dxa"/>
              <w:right w:w="45" w:type="dxa"/>
            </w:tcMar>
          </w:tcPr>
          <w:p w14:paraId="355B0FD5" w14:textId="77777777" w:rsidR="00A930B8" w:rsidRDefault="00D41A96">
            <w:pPr>
              <w:widowControl w:val="0"/>
              <w:numPr>
                <w:ilvl w:val="0"/>
                <w:numId w:val="11"/>
              </w:numPr>
              <w:spacing w:after="0" w:line="240" w:lineRule="auto"/>
              <w:ind w:left="405"/>
            </w:pPr>
            <w:r>
              <w:rPr>
                <w:b/>
                <w:sz w:val="24"/>
                <w:szCs w:val="24"/>
              </w:rPr>
              <w:t>TARGET(S)</w:t>
            </w:r>
          </w:p>
        </w:tc>
      </w:tr>
      <w:tr w:rsidR="00A930B8" w14:paraId="122C2F52" w14:textId="77777777" w:rsidTr="00314468">
        <w:trPr>
          <w:trHeight w:val="320"/>
        </w:trPr>
        <w:tc>
          <w:tcPr>
            <w:tcW w:w="10995" w:type="dxa"/>
            <w:gridSpan w:val="2"/>
            <w:tcBorders>
              <w:top w:val="single" w:sz="8" w:space="0" w:color="000000"/>
              <w:left w:val="single" w:sz="8" w:space="0" w:color="000000"/>
            </w:tcBorders>
            <w:shd w:val="clear" w:color="auto" w:fill="44546A"/>
            <w:tcMar>
              <w:top w:w="45" w:type="dxa"/>
              <w:left w:w="45" w:type="dxa"/>
              <w:bottom w:w="45" w:type="dxa"/>
              <w:right w:w="45" w:type="dxa"/>
            </w:tcMar>
          </w:tcPr>
          <w:p w14:paraId="6BD2D46C" w14:textId="77777777" w:rsidR="00A930B8" w:rsidRDefault="00D41A96">
            <w:pPr>
              <w:jc w:val="center"/>
            </w:pPr>
            <w:r>
              <w:rPr>
                <w:b/>
                <w:color w:val="FFFFFF"/>
                <w:sz w:val="24"/>
                <w:szCs w:val="24"/>
              </w:rPr>
              <w:t>All target(s)</w:t>
            </w:r>
          </w:p>
        </w:tc>
      </w:tr>
      <w:tr w:rsidR="00A930B8" w14:paraId="6A1D1A55" w14:textId="77777777" w:rsidTr="00720CA5">
        <w:trPr>
          <w:trHeight w:val="258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44201403" w14:textId="77777777" w:rsidR="00A930B8" w:rsidRDefault="00D41A96">
            <w:pPr>
              <w:widowControl w:val="0"/>
              <w:ind w:left="360" w:hanging="360"/>
              <w:rPr>
                <w:sz w:val="20"/>
                <w:szCs w:val="20"/>
              </w:rPr>
            </w:pPr>
            <w:r>
              <w:rPr>
                <w:b/>
                <w:sz w:val="20"/>
                <w:szCs w:val="20"/>
              </w:rPr>
              <w:t>4.1. Proposed target(s) wording</w:t>
            </w:r>
          </w:p>
          <w:p w14:paraId="1DAC8BE9" w14:textId="1D3D389F" w:rsidR="00A930B8" w:rsidRDefault="00D41A96">
            <w:pPr>
              <w:widowControl w:val="0"/>
              <w:spacing w:after="0"/>
              <w:rPr>
                <w:b/>
                <w:sz w:val="20"/>
                <w:szCs w:val="20"/>
              </w:rPr>
            </w:pPr>
            <w:r>
              <w:rPr>
                <w:sz w:val="20"/>
                <w:szCs w:val="20"/>
              </w:rPr>
              <w:t xml:space="preserve">Please use the templates provided for absolute, intensity and supplier engagement targets as applicable. For further guidance on target wording, please consult the </w:t>
            </w:r>
            <w:r w:rsidR="00F223FC">
              <w:rPr>
                <w:sz w:val="20"/>
                <w:szCs w:val="20"/>
              </w:rPr>
              <w:t>Guidance</w:t>
            </w:r>
            <w:r>
              <w:rPr>
                <w:sz w:val="20"/>
                <w:szCs w:val="20"/>
              </w:rPr>
              <w:t xml:space="preserve">. </w:t>
            </w:r>
            <w:r>
              <w:rPr>
                <w:sz w:val="20"/>
                <w:szCs w:val="20"/>
                <w:u w:val="single"/>
              </w:rPr>
              <w:t>The SBTi will only approve and publish targets that comply with the language templates and guidance.</w:t>
            </w:r>
          </w:p>
        </w:tc>
        <w:tc>
          <w:tcPr>
            <w:tcW w:w="6855" w:type="dxa"/>
            <w:tcBorders>
              <w:top w:val="single" w:sz="8" w:space="0" w:color="000000"/>
              <w:left w:val="single" w:sz="8" w:space="0" w:color="000000"/>
            </w:tcBorders>
            <w:shd w:val="clear" w:color="auto" w:fill="FFFFFF"/>
            <w:tcMar>
              <w:top w:w="45" w:type="dxa"/>
              <w:left w:w="45" w:type="dxa"/>
              <w:bottom w:w="45" w:type="dxa"/>
              <w:right w:w="45" w:type="dxa"/>
            </w:tcMar>
          </w:tcPr>
          <w:p w14:paraId="7F8034CB" w14:textId="77777777" w:rsidR="00A930B8" w:rsidRDefault="00D41A96">
            <w:pPr>
              <w:pBdr>
                <w:top w:val="nil"/>
                <w:left w:val="nil"/>
                <w:bottom w:val="nil"/>
                <w:right w:val="nil"/>
                <w:between w:val="nil"/>
              </w:pBdr>
              <w:spacing w:after="0" w:line="240" w:lineRule="auto"/>
              <w:jc w:val="both"/>
              <w:rPr>
                <w:color w:val="50637D"/>
                <w:sz w:val="20"/>
                <w:szCs w:val="20"/>
              </w:rPr>
            </w:pPr>
            <w:r>
              <w:rPr>
                <w:b/>
                <w:color w:val="50637D"/>
                <w:sz w:val="20"/>
                <w:szCs w:val="20"/>
              </w:rPr>
              <w:t>Absolute targets:</w:t>
            </w:r>
            <w:r>
              <w:rPr>
                <w:color w:val="50637D"/>
                <w:sz w:val="20"/>
                <w:szCs w:val="20"/>
              </w:rPr>
              <w:t xml:space="preserve"> [Company name] commits to reduce absolute [enter scopes] GHG emissions [percent reduction] % by [target year] from a [base year] base-year.</w:t>
            </w:r>
          </w:p>
          <w:p w14:paraId="74765710" w14:textId="77777777" w:rsidR="00A930B8" w:rsidRDefault="00D41A96">
            <w:pPr>
              <w:pBdr>
                <w:top w:val="nil"/>
                <w:left w:val="nil"/>
                <w:bottom w:val="nil"/>
                <w:right w:val="nil"/>
                <w:between w:val="nil"/>
              </w:pBdr>
              <w:spacing w:after="0" w:line="240" w:lineRule="auto"/>
              <w:jc w:val="both"/>
              <w:rPr>
                <w:color w:val="50637D"/>
                <w:sz w:val="20"/>
                <w:szCs w:val="20"/>
              </w:rPr>
            </w:pPr>
            <w:r>
              <w:rPr>
                <w:b/>
                <w:color w:val="50637D"/>
                <w:sz w:val="20"/>
                <w:szCs w:val="20"/>
              </w:rPr>
              <w:t>Intensity targets:</w:t>
            </w:r>
            <w:r>
              <w:rPr>
                <w:color w:val="50637D"/>
                <w:sz w:val="20"/>
                <w:szCs w:val="20"/>
              </w:rPr>
              <w:t xml:space="preserve"> [Company name] commits to reduce [enter scopes] GHG emissions [percent reduction] % per [unit] by [target year] from a [base year] base-year. </w:t>
            </w:r>
          </w:p>
          <w:p w14:paraId="7AF702CF" w14:textId="50B1E621" w:rsidR="00A930B8" w:rsidRDefault="00D41A96">
            <w:pPr>
              <w:pBdr>
                <w:top w:val="nil"/>
                <w:left w:val="nil"/>
                <w:bottom w:val="nil"/>
                <w:right w:val="nil"/>
                <w:between w:val="nil"/>
              </w:pBdr>
              <w:spacing w:after="0" w:line="240" w:lineRule="auto"/>
              <w:jc w:val="both"/>
              <w:rPr>
                <w:color w:val="50637D"/>
                <w:sz w:val="20"/>
                <w:szCs w:val="20"/>
              </w:rPr>
            </w:pPr>
            <w:r>
              <w:rPr>
                <w:b/>
                <w:color w:val="50637D"/>
                <w:sz w:val="20"/>
                <w:szCs w:val="20"/>
              </w:rPr>
              <w:t>Supplier engagement targets:</w:t>
            </w:r>
            <w:r>
              <w:rPr>
                <w:color w:val="50637D"/>
                <w:sz w:val="20"/>
                <w:szCs w:val="20"/>
              </w:rPr>
              <w:t xml:space="preserve"> [Company name] commits that [percent] % of its suppliers [by spend/by emissions] covering [name categories], will set science-based [enter Scopes] targets by [target year].</w:t>
            </w:r>
          </w:p>
          <w:p w14:paraId="7133C518" w14:textId="77777777" w:rsidR="00A930B8" w:rsidRDefault="00D41A96">
            <w:pPr>
              <w:pBdr>
                <w:top w:val="nil"/>
                <w:left w:val="nil"/>
                <w:bottom w:val="nil"/>
                <w:right w:val="nil"/>
                <w:between w:val="nil"/>
              </w:pBdr>
              <w:spacing w:after="0" w:line="240" w:lineRule="auto"/>
              <w:jc w:val="both"/>
              <w:rPr>
                <w:color w:val="50637D"/>
                <w:sz w:val="20"/>
                <w:szCs w:val="20"/>
              </w:rPr>
            </w:pPr>
            <w:r>
              <w:rPr>
                <w:b/>
                <w:color w:val="50637D"/>
                <w:sz w:val="20"/>
                <w:szCs w:val="20"/>
              </w:rPr>
              <w:t xml:space="preserve">RE procurement targets: </w:t>
            </w:r>
            <w:r>
              <w:rPr>
                <w:color w:val="50637D"/>
                <w:sz w:val="20"/>
                <w:szCs w:val="20"/>
              </w:rPr>
              <w:t>[Company name] commits to increase active sourcing of renewable electricity by [percent]% between by [target year] from a [base year] base-year.</w:t>
            </w:r>
          </w:p>
        </w:tc>
      </w:tr>
      <w:tr w:rsidR="004E3403" w14:paraId="7F9C0959" w14:textId="77777777" w:rsidTr="004E3403">
        <w:trPr>
          <w:trHeight w:val="3902"/>
        </w:trPr>
        <w:tc>
          <w:tcPr>
            <w:tcW w:w="10995" w:type="dxa"/>
            <w:gridSpan w:val="2"/>
            <w:tcBorders>
              <w:top w:val="single" w:sz="8" w:space="0" w:color="000000"/>
              <w:left w:val="single" w:sz="8" w:space="0" w:color="000000"/>
            </w:tcBorders>
            <w:shd w:val="clear" w:color="auto" w:fill="EDEDED"/>
            <w:tcMar>
              <w:top w:w="45" w:type="dxa"/>
              <w:left w:w="45" w:type="dxa"/>
              <w:bottom w:w="45" w:type="dxa"/>
              <w:right w:w="45" w:type="dxa"/>
            </w:tcMar>
          </w:tcPr>
          <w:p w14:paraId="095E4EC4" w14:textId="77777777" w:rsidR="004E3403" w:rsidRDefault="004E3403" w:rsidP="004E3403">
            <w:pPr>
              <w:rPr>
                <w:sz w:val="20"/>
                <w:szCs w:val="20"/>
              </w:rPr>
            </w:pPr>
            <w:r>
              <w:rPr>
                <w:b/>
                <w:sz w:val="20"/>
                <w:szCs w:val="20"/>
              </w:rPr>
              <w:t>4.2. Table 2: Proposed Absolute and Intensity Targets</w:t>
            </w:r>
          </w:p>
          <w:p w14:paraId="0200713A" w14:textId="641DEAB5" w:rsidR="004E3403" w:rsidRDefault="004E3403" w:rsidP="004E3403">
            <w:pPr>
              <w:spacing w:after="0"/>
              <w:rPr>
                <w:i/>
                <w:sz w:val="20"/>
                <w:szCs w:val="20"/>
              </w:rPr>
            </w:pPr>
            <w:r>
              <w:rPr>
                <w:i/>
                <w:sz w:val="20"/>
                <w:szCs w:val="20"/>
              </w:rPr>
              <w:t xml:space="preserve">Please include only </w:t>
            </w:r>
            <w:r>
              <w:rPr>
                <w:i/>
                <w:sz w:val="20"/>
                <w:szCs w:val="20"/>
                <w:u w:val="single"/>
              </w:rPr>
              <w:t xml:space="preserve">percent-based emission reduction targets </w:t>
            </w:r>
            <w:r>
              <w:rPr>
                <w:i/>
                <w:sz w:val="20"/>
                <w:szCs w:val="20"/>
              </w:rPr>
              <w:t>(</w:t>
            </w:r>
            <w:r>
              <w:rPr>
                <w:i/>
                <w:sz w:val="20"/>
                <w:szCs w:val="20"/>
                <w:u w:val="single"/>
              </w:rPr>
              <w:t>absolute or intensity)</w:t>
            </w:r>
            <w:r>
              <w:rPr>
                <w:i/>
                <w:sz w:val="20"/>
                <w:szCs w:val="20"/>
              </w:rPr>
              <w:t xml:space="preserve"> below. For target IDs, use “Abs1”, “Abs2”, “Int1”, etc. as relevant. For further guidance on different types of targets, see the Submission Form</w:t>
            </w:r>
            <w:r w:rsidR="00F223FC">
              <w:rPr>
                <w:i/>
                <w:sz w:val="20"/>
                <w:szCs w:val="20"/>
              </w:rPr>
              <w:t xml:space="preserve"> </w:t>
            </w:r>
            <w:r>
              <w:rPr>
                <w:i/>
                <w:sz w:val="20"/>
                <w:szCs w:val="20"/>
              </w:rPr>
              <w:t>Guidance.</w:t>
            </w:r>
          </w:p>
          <w:p w14:paraId="4FCF9B84" w14:textId="3E5587BB" w:rsidR="004E3403" w:rsidRDefault="004E3403" w:rsidP="004E3403">
            <w:pPr>
              <w:pBdr>
                <w:top w:val="nil"/>
                <w:left w:val="nil"/>
                <w:bottom w:val="nil"/>
                <w:right w:val="nil"/>
                <w:between w:val="nil"/>
              </w:pBdr>
              <w:spacing w:after="0" w:line="240" w:lineRule="auto"/>
              <w:jc w:val="both"/>
              <w:rPr>
                <w:i/>
                <w:sz w:val="20"/>
                <w:szCs w:val="20"/>
              </w:rPr>
            </w:pPr>
            <w:r>
              <w:rPr>
                <w:i/>
                <w:sz w:val="20"/>
                <w:szCs w:val="20"/>
                <w:u w:val="single"/>
              </w:rPr>
              <w:t>Important note</w:t>
            </w:r>
            <w:r>
              <w:rPr>
                <w:i/>
                <w:sz w:val="20"/>
                <w:szCs w:val="20"/>
              </w:rPr>
              <w:t xml:space="preserve">: If your proposed target is a combined S1+S2+S3 target, please input the information for the S1+S2 portions and S3 portion of the targets in separate rows. See </w:t>
            </w:r>
            <w:r w:rsidR="00F223FC">
              <w:rPr>
                <w:i/>
                <w:sz w:val="20"/>
                <w:szCs w:val="20"/>
              </w:rPr>
              <w:t xml:space="preserve">the </w:t>
            </w:r>
            <w:r>
              <w:rPr>
                <w:i/>
                <w:sz w:val="20"/>
                <w:szCs w:val="20"/>
              </w:rPr>
              <w:t xml:space="preserve">Guidance for more information on why this is required. Note that you can only submit a maximum of up to </w:t>
            </w:r>
            <w:r w:rsidRPr="00814937">
              <w:rPr>
                <w:i/>
                <w:sz w:val="20"/>
                <w:szCs w:val="20"/>
                <w:u w:val="single"/>
              </w:rPr>
              <w:t>4 targets</w:t>
            </w:r>
            <w:r>
              <w:rPr>
                <w:i/>
                <w:sz w:val="20"/>
                <w:szCs w:val="20"/>
              </w:rPr>
              <w:t xml:space="preserve"> between Table 2 and 3 combined.</w:t>
            </w:r>
          </w:p>
          <w:tbl>
            <w:tblPr>
              <w:tblStyle w:val="a4"/>
              <w:tblpPr w:leftFromText="180" w:rightFromText="180" w:vertAnchor="text" w:tblpY="1"/>
              <w:tblOverlap w:val="never"/>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976"/>
              <w:gridCol w:w="1600"/>
              <w:gridCol w:w="1154"/>
              <w:gridCol w:w="1206"/>
              <w:gridCol w:w="1710"/>
              <w:gridCol w:w="810"/>
              <w:gridCol w:w="900"/>
              <w:gridCol w:w="1814"/>
            </w:tblGrid>
            <w:tr w:rsidR="004E3403" w14:paraId="7325BADE" w14:textId="77777777" w:rsidTr="004E3403">
              <w:trPr>
                <w:trHeight w:val="17"/>
              </w:trPr>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92860D7" w14:textId="77777777" w:rsidR="004E3403" w:rsidRDefault="004E3403" w:rsidP="004E3403">
                  <w:pPr>
                    <w:spacing w:after="0" w:line="240" w:lineRule="auto"/>
                    <w:jc w:val="center"/>
                  </w:pPr>
                  <w:r>
                    <w:rPr>
                      <w:b/>
                      <w:sz w:val="20"/>
                      <w:szCs w:val="20"/>
                    </w:rPr>
                    <w:t>Target ID</w:t>
                  </w:r>
                </w:p>
                <w:p w14:paraId="6D17BF71" w14:textId="77777777" w:rsidR="004E3403" w:rsidRDefault="004E3403" w:rsidP="004E3403">
                  <w:pPr>
                    <w:spacing w:after="0" w:line="240" w:lineRule="auto"/>
                  </w:pPr>
                  <w:r>
                    <w:rPr>
                      <w:b/>
                      <w:sz w:val="20"/>
                      <w:szCs w:val="20"/>
                    </w:rPr>
                    <w:t xml:space="preserve"> </w:t>
                  </w: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31839C0" w14:textId="77777777" w:rsidR="004E3403" w:rsidRDefault="004E3403" w:rsidP="004E3403">
                  <w:pPr>
                    <w:spacing w:after="0" w:line="240" w:lineRule="auto"/>
                    <w:jc w:val="center"/>
                    <w:rPr>
                      <w:b/>
                      <w:sz w:val="20"/>
                      <w:szCs w:val="20"/>
                    </w:rPr>
                  </w:pPr>
                  <w:r>
                    <w:rPr>
                      <w:b/>
                      <w:sz w:val="20"/>
                      <w:szCs w:val="20"/>
                    </w:rPr>
                    <w:t>Scope(s)</w:t>
                  </w:r>
                </w:p>
                <w:p w14:paraId="136C6394" w14:textId="77777777" w:rsidR="004E3403" w:rsidRDefault="004E3403" w:rsidP="004E3403">
                  <w:pPr>
                    <w:spacing w:after="0" w:line="240" w:lineRule="auto"/>
                    <w:jc w:val="center"/>
                    <w:rPr>
                      <w:b/>
                      <w:sz w:val="20"/>
                      <w:szCs w:val="20"/>
                    </w:rPr>
                  </w:pP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034DCAA" w14:textId="77777777" w:rsidR="004E3403" w:rsidRDefault="004E3403" w:rsidP="004E3403">
                  <w:pPr>
                    <w:spacing w:after="0" w:line="240" w:lineRule="auto"/>
                    <w:jc w:val="center"/>
                  </w:pPr>
                  <w:r>
                    <w:rPr>
                      <w:b/>
                      <w:sz w:val="20"/>
                      <w:szCs w:val="20"/>
                    </w:rPr>
                    <w:t>Percent of emissions excluded from target boundary (%)</w:t>
                  </w:r>
                </w:p>
              </w:tc>
              <w:tc>
                <w:tcPr>
                  <w:tcW w:w="1154" w:type="dxa"/>
                  <w:vMerge w:val="restart"/>
                  <w:tcBorders>
                    <w:top w:val="single" w:sz="4" w:space="0" w:color="000000"/>
                    <w:left w:val="single" w:sz="4" w:space="0" w:color="000000"/>
                    <w:right w:val="single" w:sz="4" w:space="0" w:color="000000"/>
                  </w:tcBorders>
                  <w:shd w:val="clear" w:color="auto" w:fill="auto"/>
                  <w:tcMar>
                    <w:left w:w="115" w:type="dxa"/>
                    <w:right w:w="115" w:type="dxa"/>
                  </w:tcMar>
                </w:tcPr>
                <w:p w14:paraId="47022C91" w14:textId="77777777" w:rsidR="004E3403" w:rsidRDefault="004E3403" w:rsidP="004E3403">
                  <w:pPr>
                    <w:spacing w:after="0" w:line="240" w:lineRule="auto"/>
                    <w:jc w:val="center"/>
                  </w:pPr>
                  <w:r>
                    <w:rPr>
                      <w:b/>
                      <w:sz w:val="20"/>
                      <w:szCs w:val="20"/>
                    </w:rPr>
                    <w:t>Percent change from base year (%)</w:t>
                  </w:r>
                </w:p>
                <w:p w14:paraId="3974831A" w14:textId="77777777" w:rsidR="004E3403" w:rsidRDefault="004E3403" w:rsidP="004E3403">
                  <w:pPr>
                    <w:spacing w:after="0" w:line="240" w:lineRule="auto"/>
                  </w:pPr>
                </w:p>
                <w:p w14:paraId="4C4B6E16" w14:textId="77777777" w:rsidR="004E3403" w:rsidRDefault="004E3403" w:rsidP="004E3403">
                  <w:pPr>
                    <w:spacing w:after="0" w:line="240" w:lineRule="auto"/>
                  </w:pP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4CB19E3" w14:textId="77777777" w:rsidR="004E3403" w:rsidRDefault="004E3403" w:rsidP="004E3403">
                  <w:pPr>
                    <w:spacing w:after="0" w:line="240" w:lineRule="auto"/>
                    <w:jc w:val="center"/>
                  </w:pPr>
                  <w:r>
                    <w:rPr>
                      <w:b/>
                      <w:sz w:val="20"/>
                      <w:szCs w:val="20"/>
                    </w:rPr>
                    <w:t>For intensity targets:</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EACCF69" w14:textId="77777777" w:rsidR="004E3403" w:rsidRDefault="004E3403" w:rsidP="004E3403">
                  <w:pPr>
                    <w:spacing w:after="0" w:line="240" w:lineRule="auto"/>
                    <w:jc w:val="center"/>
                  </w:pPr>
                  <w:r>
                    <w:rPr>
                      <w:b/>
                      <w:sz w:val="20"/>
                      <w:szCs w:val="20"/>
                    </w:rPr>
                    <w:t>Base year</w:t>
                  </w:r>
                </w:p>
              </w:tc>
              <w:tc>
                <w:tcPr>
                  <w:tcW w:w="900" w:type="dxa"/>
                  <w:vMerge w:val="restart"/>
                  <w:tcBorders>
                    <w:top w:val="single" w:sz="4" w:space="0" w:color="000000"/>
                    <w:left w:val="single" w:sz="4" w:space="0" w:color="000000"/>
                    <w:right w:val="single" w:sz="4" w:space="0" w:color="000000"/>
                  </w:tcBorders>
                  <w:shd w:val="clear" w:color="auto" w:fill="auto"/>
                  <w:tcMar>
                    <w:left w:w="115" w:type="dxa"/>
                    <w:right w:w="115" w:type="dxa"/>
                  </w:tcMar>
                </w:tcPr>
                <w:p w14:paraId="469DE6F4" w14:textId="77777777" w:rsidR="004E3403" w:rsidRDefault="004E3403" w:rsidP="004E3403">
                  <w:pPr>
                    <w:spacing w:after="0" w:line="240" w:lineRule="auto"/>
                    <w:jc w:val="center"/>
                  </w:pPr>
                  <w:r>
                    <w:rPr>
                      <w:b/>
                      <w:sz w:val="20"/>
                      <w:szCs w:val="20"/>
                    </w:rPr>
                    <w:t>Target year</w:t>
                  </w:r>
                </w:p>
              </w:tc>
              <w:tc>
                <w:tcPr>
                  <w:tcW w:w="1814" w:type="dxa"/>
                  <w:vMerge w:val="restart"/>
                  <w:tcBorders>
                    <w:top w:val="single" w:sz="4" w:space="0" w:color="000000"/>
                    <w:left w:val="single" w:sz="4" w:space="0" w:color="000000"/>
                    <w:right w:val="single" w:sz="4" w:space="0" w:color="000000"/>
                  </w:tcBorders>
                  <w:shd w:val="clear" w:color="auto" w:fill="auto"/>
                </w:tcPr>
                <w:p w14:paraId="32B20990" w14:textId="77777777" w:rsidR="004E3403" w:rsidRDefault="004E3403" w:rsidP="004E3403">
                  <w:pPr>
                    <w:spacing w:after="0" w:line="240" w:lineRule="auto"/>
                    <w:jc w:val="center"/>
                    <w:rPr>
                      <w:b/>
                      <w:sz w:val="20"/>
                      <w:szCs w:val="20"/>
                    </w:rPr>
                  </w:pPr>
                  <w:r>
                    <w:rPr>
                      <w:b/>
                      <w:sz w:val="20"/>
                      <w:szCs w:val="20"/>
                    </w:rPr>
                    <w:t>Progress on target to date (% of target reduction achieved to date)</w:t>
                  </w:r>
                </w:p>
              </w:tc>
            </w:tr>
            <w:tr w:rsidR="004E3403" w14:paraId="37CA2862" w14:textId="77777777" w:rsidTr="004E3403">
              <w:trPr>
                <w:trHeight w:val="1183"/>
              </w:trPr>
              <w:tc>
                <w:tcPr>
                  <w:tcW w:w="819"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97EC386" w14:textId="77777777" w:rsidR="004E3403" w:rsidRDefault="004E3403" w:rsidP="004E3403">
                  <w:pPr>
                    <w:widowControl w:val="0"/>
                    <w:pBdr>
                      <w:top w:val="nil"/>
                      <w:left w:val="nil"/>
                      <w:bottom w:val="nil"/>
                      <w:right w:val="nil"/>
                      <w:between w:val="nil"/>
                    </w:pBdr>
                    <w:spacing w:after="0" w:line="276" w:lineRule="auto"/>
                    <w:rPr>
                      <w:b/>
                      <w:sz w:val="20"/>
                      <w:szCs w:val="20"/>
                    </w:rPr>
                  </w:pPr>
                </w:p>
              </w:tc>
              <w:tc>
                <w:tcPr>
                  <w:tcW w:w="976"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F1F9C4E" w14:textId="77777777" w:rsidR="004E3403" w:rsidRDefault="004E3403" w:rsidP="004E3403">
                  <w:pPr>
                    <w:widowControl w:val="0"/>
                    <w:pBdr>
                      <w:top w:val="nil"/>
                      <w:left w:val="nil"/>
                      <w:bottom w:val="nil"/>
                      <w:right w:val="nil"/>
                      <w:between w:val="nil"/>
                    </w:pBdr>
                    <w:spacing w:after="0" w:line="276" w:lineRule="auto"/>
                    <w:rPr>
                      <w:b/>
                      <w:sz w:val="20"/>
                      <w:szCs w:val="20"/>
                    </w:rPr>
                  </w:pPr>
                </w:p>
              </w:tc>
              <w:tc>
                <w:tcPr>
                  <w:tcW w:w="1600"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BC581E" w14:textId="77777777" w:rsidR="004E3403" w:rsidRDefault="004E3403" w:rsidP="004E3403">
                  <w:pPr>
                    <w:widowControl w:val="0"/>
                    <w:pBdr>
                      <w:top w:val="nil"/>
                      <w:left w:val="nil"/>
                      <w:bottom w:val="nil"/>
                      <w:right w:val="nil"/>
                      <w:between w:val="nil"/>
                    </w:pBdr>
                    <w:spacing w:after="0" w:line="276" w:lineRule="auto"/>
                    <w:rPr>
                      <w:b/>
                      <w:sz w:val="20"/>
                      <w:szCs w:val="20"/>
                    </w:rPr>
                  </w:pPr>
                </w:p>
              </w:tc>
              <w:tc>
                <w:tcPr>
                  <w:tcW w:w="1154" w:type="dxa"/>
                  <w:vMerge/>
                  <w:tcBorders>
                    <w:top w:val="single" w:sz="4" w:space="0" w:color="000000"/>
                    <w:left w:val="single" w:sz="4" w:space="0" w:color="000000"/>
                    <w:right w:val="single" w:sz="4" w:space="0" w:color="000000"/>
                  </w:tcBorders>
                  <w:shd w:val="clear" w:color="auto" w:fill="auto"/>
                  <w:tcMar>
                    <w:left w:w="115" w:type="dxa"/>
                    <w:right w:w="115" w:type="dxa"/>
                  </w:tcMar>
                </w:tcPr>
                <w:p w14:paraId="068D5370" w14:textId="77777777" w:rsidR="004E3403" w:rsidRDefault="004E3403" w:rsidP="004E3403">
                  <w:pPr>
                    <w:widowControl w:val="0"/>
                    <w:pBdr>
                      <w:top w:val="nil"/>
                      <w:left w:val="nil"/>
                      <w:bottom w:val="nil"/>
                      <w:right w:val="nil"/>
                      <w:between w:val="nil"/>
                    </w:pBdr>
                    <w:spacing w:after="0" w:line="276" w:lineRule="auto"/>
                    <w:rPr>
                      <w:b/>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6C6AFAC" w14:textId="77777777" w:rsidR="004E3403" w:rsidRDefault="004E3403" w:rsidP="004E3403">
                  <w:pPr>
                    <w:spacing w:after="0"/>
                  </w:pPr>
                  <w:r>
                    <w:rPr>
                      <w:b/>
                      <w:sz w:val="20"/>
                      <w:szCs w:val="20"/>
                    </w:rPr>
                    <w:t>Metric</w:t>
                  </w:r>
                </w:p>
                <w:p w14:paraId="3F4E5E55" w14:textId="77777777" w:rsidR="004E3403" w:rsidRDefault="004E3403" w:rsidP="004E3403">
                  <w:pPr>
                    <w:spacing w:after="0"/>
                  </w:pPr>
                  <w:r>
                    <w:rPr>
                      <w:b/>
                      <w:sz w:val="20"/>
                      <w:szCs w:val="20"/>
                    </w:rPr>
                    <w:t>(e.g. per ton of steel produced)</w:t>
                  </w:r>
                </w:p>
              </w:tc>
              <w:tc>
                <w:tcPr>
                  <w:tcW w:w="1710" w:type="dxa"/>
                  <w:tcBorders>
                    <w:top w:val="single" w:sz="4" w:space="0" w:color="000000"/>
                    <w:left w:val="single" w:sz="4" w:space="0" w:color="000000"/>
                    <w:bottom w:val="nil"/>
                    <w:right w:val="single" w:sz="4" w:space="0" w:color="000000"/>
                  </w:tcBorders>
                  <w:shd w:val="clear" w:color="auto" w:fill="auto"/>
                  <w:tcMar>
                    <w:left w:w="115" w:type="dxa"/>
                    <w:right w:w="115" w:type="dxa"/>
                  </w:tcMar>
                </w:tcPr>
                <w:p w14:paraId="3C85BEAB" w14:textId="77777777" w:rsidR="004E3403" w:rsidRDefault="004E3403" w:rsidP="004E3403">
                  <w:pPr>
                    <w:spacing w:after="0"/>
                  </w:pPr>
                  <w:r>
                    <w:rPr>
                      <w:b/>
                      <w:sz w:val="20"/>
                      <w:szCs w:val="20"/>
                    </w:rPr>
                    <w:t>Estimated change in absolute emissions for each scope (%)</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1F06D27" w14:textId="77777777" w:rsidR="004E3403" w:rsidRDefault="004E3403" w:rsidP="004E3403">
                  <w:pPr>
                    <w:widowControl w:val="0"/>
                    <w:pBdr>
                      <w:top w:val="nil"/>
                      <w:left w:val="nil"/>
                      <w:bottom w:val="nil"/>
                      <w:right w:val="nil"/>
                      <w:between w:val="nil"/>
                    </w:pBdr>
                    <w:spacing w:after="0" w:line="276" w:lineRule="auto"/>
                  </w:pPr>
                </w:p>
              </w:tc>
              <w:tc>
                <w:tcPr>
                  <w:tcW w:w="900" w:type="dxa"/>
                  <w:vMerge/>
                  <w:tcBorders>
                    <w:top w:val="single" w:sz="4" w:space="0" w:color="000000"/>
                    <w:left w:val="single" w:sz="4" w:space="0" w:color="000000"/>
                    <w:right w:val="single" w:sz="4" w:space="0" w:color="000000"/>
                  </w:tcBorders>
                  <w:shd w:val="clear" w:color="auto" w:fill="auto"/>
                  <w:tcMar>
                    <w:left w:w="115" w:type="dxa"/>
                    <w:right w:w="115" w:type="dxa"/>
                  </w:tcMar>
                </w:tcPr>
                <w:p w14:paraId="2F985280" w14:textId="77777777" w:rsidR="004E3403" w:rsidRDefault="004E3403" w:rsidP="004E3403">
                  <w:pPr>
                    <w:widowControl w:val="0"/>
                    <w:pBdr>
                      <w:top w:val="nil"/>
                      <w:left w:val="nil"/>
                      <w:bottom w:val="nil"/>
                      <w:right w:val="nil"/>
                      <w:between w:val="nil"/>
                    </w:pBdr>
                    <w:spacing w:after="0" w:line="276" w:lineRule="auto"/>
                  </w:pPr>
                </w:p>
              </w:tc>
              <w:tc>
                <w:tcPr>
                  <w:tcW w:w="1814" w:type="dxa"/>
                  <w:vMerge/>
                  <w:tcBorders>
                    <w:top w:val="single" w:sz="4" w:space="0" w:color="000000"/>
                    <w:left w:val="single" w:sz="4" w:space="0" w:color="000000"/>
                    <w:right w:val="single" w:sz="4" w:space="0" w:color="000000"/>
                  </w:tcBorders>
                  <w:shd w:val="clear" w:color="auto" w:fill="auto"/>
                </w:tcPr>
                <w:p w14:paraId="01A1D08B" w14:textId="77777777" w:rsidR="004E3403" w:rsidRDefault="004E3403" w:rsidP="004E3403">
                  <w:pPr>
                    <w:widowControl w:val="0"/>
                    <w:pBdr>
                      <w:top w:val="nil"/>
                      <w:left w:val="nil"/>
                      <w:bottom w:val="nil"/>
                      <w:right w:val="nil"/>
                      <w:between w:val="nil"/>
                    </w:pBdr>
                    <w:spacing w:after="0" w:line="276" w:lineRule="auto"/>
                  </w:pPr>
                </w:p>
              </w:tc>
            </w:tr>
            <w:tr w:rsidR="004E3403" w14:paraId="6692F687" w14:textId="77777777" w:rsidTr="004E3403">
              <w:trPr>
                <w:trHeight w:val="265"/>
              </w:trPr>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17C00CE" w14:textId="77777777" w:rsidR="004E3403" w:rsidRDefault="004E3403" w:rsidP="004E3403">
                  <w:pPr>
                    <w:jc w:val="cente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D37D5E5" w14:textId="77777777" w:rsidR="004E3403" w:rsidRDefault="004E3403" w:rsidP="004E3403">
                  <w:pPr>
                    <w:jc w:val="center"/>
                  </w:pP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1215A416" w14:textId="77777777" w:rsidR="004E3403" w:rsidRDefault="004E3403" w:rsidP="004E3403">
                  <w:pPr>
                    <w:jc w:val="cente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3449710" w14:textId="77777777" w:rsidR="004E3403" w:rsidRDefault="004E3403" w:rsidP="004E3403">
                  <w:pPr>
                    <w:ind w:firstLine="110"/>
                    <w:jc w:val="center"/>
                  </w:pP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9642E0F" w14:textId="77777777" w:rsidR="004E3403" w:rsidRDefault="004E3403" w:rsidP="004E3403">
                  <w:pPr>
                    <w:jc w:val="cente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347C8D7" w14:textId="77777777" w:rsidR="004E3403" w:rsidRDefault="004E3403" w:rsidP="004E3403"/>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23F0E6AE" w14:textId="77777777" w:rsidR="004E3403" w:rsidRDefault="004E3403" w:rsidP="004E3403">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BCE5D60" w14:textId="77777777" w:rsidR="004E3403" w:rsidRDefault="004E3403" w:rsidP="004E3403">
                  <w:pPr>
                    <w:jc w:val="center"/>
                  </w:pP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14:paraId="66E1269B" w14:textId="77777777" w:rsidR="004E3403" w:rsidRDefault="004E3403" w:rsidP="004E3403">
                  <w:pPr>
                    <w:jc w:val="center"/>
                  </w:pPr>
                </w:p>
              </w:tc>
            </w:tr>
            <w:tr w:rsidR="004E3403" w14:paraId="75F70BE8" w14:textId="77777777" w:rsidTr="004E3403">
              <w:trPr>
                <w:trHeight w:val="310"/>
              </w:trPr>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2F087A4D" w14:textId="77777777" w:rsidR="004E3403" w:rsidRDefault="004E3403" w:rsidP="004E3403">
                  <w:pPr>
                    <w:jc w:val="cente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348ACF8" w14:textId="77777777" w:rsidR="004E3403" w:rsidRDefault="004E3403" w:rsidP="004E3403">
                  <w:pPr>
                    <w:jc w:val="center"/>
                  </w:pP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46208D7F" w14:textId="77777777" w:rsidR="004E3403" w:rsidRDefault="004E3403" w:rsidP="004E3403">
                  <w:pPr>
                    <w:jc w:val="cente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9E10E16" w14:textId="77777777" w:rsidR="004E3403" w:rsidRDefault="004E3403" w:rsidP="004E3403">
                  <w:pPr>
                    <w:jc w:val="center"/>
                  </w:pP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9E650BC" w14:textId="77777777" w:rsidR="004E3403" w:rsidRDefault="004E3403" w:rsidP="004E3403">
                  <w:pPr>
                    <w:jc w:val="cente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13B427F9" w14:textId="77777777" w:rsidR="004E3403" w:rsidRDefault="004E3403" w:rsidP="004E3403"/>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16E2FB0" w14:textId="77777777" w:rsidR="004E3403" w:rsidRDefault="004E3403" w:rsidP="004E3403">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B281733" w14:textId="77777777" w:rsidR="004E3403" w:rsidRDefault="004E3403" w:rsidP="004E3403">
                  <w:pPr>
                    <w:jc w:val="center"/>
                  </w:pP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14:paraId="4C0EFC6F" w14:textId="77777777" w:rsidR="004E3403" w:rsidRDefault="004E3403" w:rsidP="004E3403">
                  <w:pPr>
                    <w:jc w:val="center"/>
                  </w:pPr>
                </w:p>
              </w:tc>
            </w:tr>
          </w:tbl>
          <w:p w14:paraId="72609E0B" w14:textId="14CAD9AD" w:rsidR="004E3403" w:rsidRDefault="004E3403" w:rsidP="004E3403">
            <w:pPr>
              <w:pBdr>
                <w:top w:val="nil"/>
                <w:left w:val="nil"/>
                <w:bottom w:val="nil"/>
                <w:right w:val="nil"/>
                <w:between w:val="nil"/>
              </w:pBdr>
              <w:spacing w:after="0" w:line="240" w:lineRule="auto"/>
              <w:jc w:val="both"/>
              <w:rPr>
                <w:b/>
                <w:color w:val="50637D"/>
                <w:sz w:val="20"/>
                <w:szCs w:val="20"/>
              </w:rPr>
            </w:pPr>
          </w:p>
        </w:tc>
      </w:tr>
      <w:tr w:rsidR="00A930B8" w14:paraId="3535ADC1" w14:textId="77777777" w:rsidTr="00314468">
        <w:trPr>
          <w:trHeight w:val="22"/>
        </w:trPr>
        <w:tc>
          <w:tcPr>
            <w:tcW w:w="10995" w:type="dxa"/>
            <w:gridSpan w:val="2"/>
            <w:tcBorders>
              <w:top w:val="single" w:sz="8" w:space="0" w:color="000000"/>
              <w:left w:val="single" w:sz="8" w:space="0" w:color="000000"/>
            </w:tcBorders>
            <w:shd w:val="clear" w:color="auto" w:fill="EDEDED"/>
            <w:tcMar>
              <w:top w:w="45" w:type="dxa"/>
              <w:left w:w="45" w:type="dxa"/>
              <w:bottom w:w="45" w:type="dxa"/>
              <w:right w:w="45" w:type="dxa"/>
            </w:tcMar>
          </w:tcPr>
          <w:p w14:paraId="77482C71" w14:textId="26DDDA65" w:rsidR="00D550D6" w:rsidRPr="00D550D6" w:rsidRDefault="00314468" w:rsidP="00D550D6">
            <w:pPr>
              <w:spacing w:after="0"/>
              <w:rPr>
                <w:b/>
                <w:sz w:val="20"/>
                <w:szCs w:val="20"/>
              </w:rPr>
            </w:pPr>
            <w:r>
              <w:rPr>
                <w:b/>
                <w:sz w:val="20"/>
                <w:szCs w:val="20"/>
              </w:rPr>
              <w:lastRenderedPageBreak/>
              <w:t>4.3. Table 3: Other Proposed Targets</w:t>
            </w:r>
          </w:p>
          <w:p w14:paraId="3E05907B" w14:textId="218B303F" w:rsidR="00A930B8" w:rsidRDefault="00314468" w:rsidP="00314468">
            <w:pPr>
              <w:pBdr>
                <w:top w:val="nil"/>
                <w:left w:val="nil"/>
                <w:bottom w:val="nil"/>
                <w:right w:val="nil"/>
                <w:between w:val="nil"/>
              </w:pBdr>
              <w:spacing w:after="0" w:line="240" w:lineRule="auto"/>
              <w:jc w:val="both"/>
              <w:rPr>
                <w:i/>
                <w:sz w:val="20"/>
                <w:szCs w:val="20"/>
              </w:rPr>
            </w:pPr>
            <w:r>
              <w:rPr>
                <w:i/>
                <w:sz w:val="20"/>
                <w:szCs w:val="20"/>
              </w:rPr>
              <w:t xml:space="preserve">Please include </w:t>
            </w:r>
            <w:r>
              <w:rPr>
                <w:i/>
                <w:sz w:val="20"/>
                <w:szCs w:val="20"/>
                <w:u w:val="single"/>
              </w:rPr>
              <w:t>other type of targets</w:t>
            </w:r>
            <w:r>
              <w:rPr>
                <w:i/>
                <w:sz w:val="20"/>
                <w:szCs w:val="20"/>
              </w:rPr>
              <w:t xml:space="preserve"> that are not absolute or intensity in the table below (</w:t>
            </w:r>
            <w:r w:rsidR="00D550D6">
              <w:rPr>
                <w:i/>
                <w:sz w:val="20"/>
                <w:szCs w:val="20"/>
              </w:rPr>
              <w:t>e</w:t>
            </w:r>
            <w:r>
              <w:rPr>
                <w:i/>
                <w:sz w:val="20"/>
                <w:szCs w:val="20"/>
              </w:rPr>
              <w:t>.</w:t>
            </w:r>
            <w:r w:rsidR="00D550D6">
              <w:rPr>
                <w:i/>
                <w:sz w:val="20"/>
                <w:szCs w:val="20"/>
              </w:rPr>
              <w:t>g.</w:t>
            </w:r>
            <w:r>
              <w:rPr>
                <w:i/>
                <w:sz w:val="20"/>
                <w:szCs w:val="20"/>
              </w:rPr>
              <w:t xml:space="preserve"> supplier engagement targets, renewable energy targets). For target IDs, use “O1”, “O2”, etc.</w:t>
            </w:r>
          </w:p>
          <w:tbl>
            <w:tblPr>
              <w:tblStyle w:val="a5"/>
              <w:tblW w:w="11100"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04"/>
              <w:gridCol w:w="1440"/>
              <w:gridCol w:w="1066"/>
              <w:gridCol w:w="1170"/>
              <w:gridCol w:w="1170"/>
              <w:gridCol w:w="948"/>
              <w:gridCol w:w="1170"/>
              <w:gridCol w:w="1962"/>
            </w:tblGrid>
            <w:tr w:rsidR="00314468" w14:paraId="6D858F26" w14:textId="77777777" w:rsidTr="00D550D6">
              <w:trPr>
                <w:trHeight w:val="1280"/>
              </w:trPr>
              <w:tc>
                <w:tcPr>
                  <w:tcW w:w="1170" w:type="dxa"/>
                  <w:shd w:val="clear" w:color="auto" w:fill="EFEFEF"/>
                  <w:tcMar>
                    <w:left w:w="115" w:type="dxa"/>
                    <w:right w:w="115" w:type="dxa"/>
                  </w:tcMar>
                </w:tcPr>
                <w:p w14:paraId="531B6C95" w14:textId="77777777" w:rsidR="00314468" w:rsidRDefault="00314468" w:rsidP="00314468">
                  <w:pPr>
                    <w:spacing w:line="240" w:lineRule="auto"/>
                    <w:jc w:val="center"/>
                  </w:pPr>
                  <w:r>
                    <w:rPr>
                      <w:b/>
                      <w:sz w:val="20"/>
                      <w:szCs w:val="20"/>
                    </w:rPr>
                    <w:t>Target ID</w:t>
                  </w:r>
                </w:p>
              </w:tc>
              <w:tc>
                <w:tcPr>
                  <w:tcW w:w="1004" w:type="dxa"/>
                  <w:shd w:val="clear" w:color="auto" w:fill="EFEFEF"/>
                </w:tcPr>
                <w:p w14:paraId="5E217295" w14:textId="77777777" w:rsidR="00314468" w:rsidRDefault="00314468" w:rsidP="00314468">
                  <w:pPr>
                    <w:spacing w:line="240" w:lineRule="auto"/>
                    <w:jc w:val="center"/>
                    <w:rPr>
                      <w:b/>
                      <w:sz w:val="20"/>
                      <w:szCs w:val="20"/>
                    </w:rPr>
                  </w:pPr>
                  <w:r>
                    <w:rPr>
                      <w:b/>
                      <w:sz w:val="20"/>
                      <w:szCs w:val="20"/>
                    </w:rPr>
                    <w:t>Scope(s)</w:t>
                  </w:r>
                </w:p>
              </w:tc>
              <w:tc>
                <w:tcPr>
                  <w:tcW w:w="1440" w:type="dxa"/>
                  <w:shd w:val="clear" w:color="auto" w:fill="EFEFEF"/>
                  <w:tcMar>
                    <w:left w:w="115" w:type="dxa"/>
                    <w:right w:w="115" w:type="dxa"/>
                  </w:tcMar>
                </w:tcPr>
                <w:p w14:paraId="4435B1E5" w14:textId="77777777" w:rsidR="00314468" w:rsidRDefault="00314468" w:rsidP="00314468">
                  <w:pPr>
                    <w:spacing w:line="240" w:lineRule="auto"/>
                    <w:jc w:val="center"/>
                  </w:pPr>
                  <w:r>
                    <w:rPr>
                      <w:b/>
                      <w:sz w:val="20"/>
                      <w:szCs w:val="20"/>
                    </w:rPr>
                    <w:t>Percent of emissions excluded from target boundary (%)</w:t>
                  </w:r>
                </w:p>
              </w:tc>
              <w:tc>
                <w:tcPr>
                  <w:tcW w:w="1066" w:type="dxa"/>
                  <w:shd w:val="clear" w:color="auto" w:fill="EFEFEF"/>
                </w:tcPr>
                <w:p w14:paraId="5AF66A04" w14:textId="77777777" w:rsidR="00314468" w:rsidRDefault="00314468" w:rsidP="00314468">
                  <w:pPr>
                    <w:spacing w:line="240" w:lineRule="auto"/>
                    <w:jc w:val="center"/>
                    <w:rPr>
                      <w:b/>
                      <w:sz w:val="20"/>
                      <w:szCs w:val="20"/>
                    </w:rPr>
                  </w:pPr>
                  <w:r>
                    <w:rPr>
                      <w:b/>
                      <w:sz w:val="20"/>
                      <w:szCs w:val="20"/>
                    </w:rPr>
                    <w:t>KPI (Metric)</w:t>
                  </w:r>
                </w:p>
              </w:tc>
              <w:tc>
                <w:tcPr>
                  <w:tcW w:w="1170" w:type="dxa"/>
                  <w:shd w:val="clear" w:color="auto" w:fill="EFEFEF"/>
                </w:tcPr>
                <w:p w14:paraId="3A4E14C3" w14:textId="77777777" w:rsidR="00314468" w:rsidRDefault="00314468" w:rsidP="00314468">
                  <w:pPr>
                    <w:spacing w:line="240" w:lineRule="auto"/>
                    <w:jc w:val="center"/>
                    <w:rPr>
                      <w:b/>
                      <w:sz w:val="20"/>
                      <w:szCs w:val="20"/>
                    </w:rPr>
                  </w:pPr>
                  <w:r>
                    <w:rPr>
                      <w:b/>
                      <w:sz w:val="20"/>
                      <w:szCs w:val="20"/>
                    </w:rPr>
                    <w:t xml:space="preserve">KPI in Base year </w:t>
                  </w:r>
                </w:p>
              </w:tc>
              <w:tc>
                <w:tcPr>
                  <w:tcW w:w="1170" w:type="dxa"/>
                  <w:shd w:val="clear" w:color="auto" w:fill="EFEFEF"/>
                </w:tcPr>
                <w:p w14:paraId="607F5999" w14:textId="77777777" w:rsidR="00314468" w:rsidRDefault="00314468" w:rsidP="00314468">
                  <w:pPr>
                    <w:spacing w:line="240" w:lineRule="auto"/>
                    <w:jc w:val="center"/>
                    <w:rPr>
                      <w:b/>
                      <w:sz w:val="20"/>
                      <w:szCs w:val="20"/>
                    </w:rPr>
                  </w:pPr>
                  <w:r>
                    <w:rPr>
                      <w:b/>
                      <w:sz w:val="20"/>
                      <w:szCs w:val="20"/>
                    </w:rPr>
                    <w:t>KPI in Target year</w:t>
                  </w:r>
                </w:p>
              </w:tc>
              <w:tc>
                <w:tcPr>
                  <w:tcW w:w="948" w:type="dxa"/>
                  <w:shd w:val="clear" w:color="auto" w:fill="EFEFEF"/>
                  <w:tcMar>
                    <w:left w:w="115" w:type="dxa"/>
                    <w:right w:w="115" w:type="dxa"/>
                  </w:tcMar>
                </w:tcPr>
                <w:p w14:paraId="109D3DD8" w14:textId="77777777" w:rsidR="00314468" w:rsidRDefault="00314468" w:rsidP="00314468">
                  <w:pPr>
                    <w:spacing w:line="240" w:lineRule="auto"/>
                    <w:jc w:val="center"/>
                  </w:pPr>
                  <w:r>
                    <w:rPr>
                      <w:b/>
                      <w:sz w:val="20"/>
                      <w:szCs w:val="20"/>
                    </w:rPr>
                    <w:t>Base year</w:t>
                  </w:r>
                </w:p>
              </w:tc>
              <w:tc>
                <w:tcPr>
                  <w:tcW w:w="1170" w:type="dxa"/>
                  <w:shd w:val="clear" w:color="auto" w:fill="EFEFEF"/>
                  <w:tcMar>
                    <w:left w:w="115" w:type="dxa"/>
                    <w:right w:w="115" w:type="dxa"/>
                  </w:tcMar>
                </w:tcPr>
                <w:p w14:paraId="7B5A3339" w14:textId="77777777" w:rsidR="00314468" w:rsidRDefault="00314468" w:rsidP="00314468">
                  <w:pPr>
                    <w:spacing w:line="240" w:lineRule="auto"/>
                    <w:jc w:val="center"/>
                  </w:pPr>
                  <w:r>
                    <w:rPr>
                      <w:b/>
                      <w:sz w:val="20"/>
                      <w:szCs w:val="20"/>
                    </w:rPr>
                    <w:t>Target year</w:t>
                  </w:r>
                </w:p>
                <w:p w14:paraId="4E6C14E8" w14:textId="77777777" w:rsidR="00314468" w:rsidRDefault="00314468" w:rsidP="00314468">
                  <w:pPr>
                    <w:spacing w:line="240" w:lineRule="auto"/>
                  </w:pPr>
                </w:p>
                <w:p w14:paraId="236AE438" w14:textId="77777777" w:rsidR="00314468" w:rsidRDefault="00314468" w:rsidP="00314468">
                  <w:pPr>
                    <w:spacing w:line="240" w:lineRule="auto"/>
                  </w:pPr>
                </w:p>
              </w:tc>
              <w:tc>
                <w:tcPr>
                  <w:tcW w:w="1962" w:type="dxa"/>
                  <w:shd w:val="clear" w:color="auto" w:fill="EFEFEF"/>
                </w:tcPr>
                <w:p w14:paraId="56C20D50" w14:textId="77777777" w:rsidR="00314468" w:rsidRDefault="00314468" w:rsidP="00314468">
                  <w:pPr>
                    <w:spacing w:line="240" w:lineRule="auto"/>
                    <w:jc w:val="center"/>
                    <w:rPr>
                      <w:b/>
                      <w:sz w:val="20"/>
                      <w:szCs w:val="20"/>
                    </w:rPr>
                  </w:pPr>
                  <w:r>
                    <w:rPr>
                      <w:b/>
                      <w:sz w:val="20"/>
                      <w:szCs w:val="20"/>
                    </w:rPr>
                    <w:t>Progress on target to date (%)</w:t>
                  </w:r>
                </w:p>
              </w:tc>
            </w:tr>
            <w:tr w:rsidR="00314468" w14:paraId="36B41BDB" w14:textId="77777777" w:rsidTr="00D550D6">
              <w:trPr>
                <w:trHeight w:val="340"/>
              </w:trPr>
              <w:tc>
                <w:tcPr>
                  <w:tcW w:w="1170" w:type="dxa"/>
                  <w:shd w:val="clear" w:color="auto" w:fill="FFFFFF"/>
                  <w:tcMar>
                    <w:left w:w="115" w:type="dxa"/>
                    <w:right w:w="115" w:type="dxa"/>
                  </w:tcMar>
                </w:tcPr>
                <w:p w14:paraId="37D1A3E2" w14:textId="77777777" w:rsidR="00314468" w:rsidRDefault="00314468" w:rsidP="00314468">
                  <w:pPr>
                    <w:jc w:val="center"/>
                  </w:pPr>
                  <w:r>
                    <w:rPr>
                      <w:sz w:val="20"/>
                      <w:szCs w:val="20"/>
                    </w:rPr>
                    <w:t>O1</w:t>
                  </w:r>
                </w:p>
              </w:tc>
              <w:tc>
                <w:tcPr>
                  <w:tcW w:w="1004" w:type="dxa"/>
                  <w:shd w:val="clear" w:color="auto" w:fill="FFFFFF"/>
                </w:tcPr>
                <w:p w14:paraId="0088F158" w14:textId="77777777" w:rsidR="00314468" w:rsidRDefault="00314468" w:rsidP="00314468">
                  <w:pPr>
                    <w:jc w:val="center"/>
                  </w:pPr>
                </w:p>
              </w:tc>
              <w:tc>
                <w:tcPr>
                  <w:tcW w:w="1440" w:type="dxa"/>
                  <w:shd w:val="clear" w:color="auto" w:fill="FFFFFF"/>
                  <w:tcMar>
                    <w:left w:w="115" w:type="dxa"/>
                    <w:right w:w="115" w:type="dxa"/>
                  </w:tcMar>
                </w:tcPr>
                <w:p w14:paraId="209F6116" w14:textId="77777777" w:rsidR="00314468" w:rsidRDefault="00314468" w:rsidP="00314468">
                  <w:pPr>
                    <w:jc w:val="center"/>
                  </w:pPr>
                </w:p>
              </w:tc>
              <w:tc>
                <w:tcPr>
                  <w:tcW w:w="1066" w:type="dxa"/>
                  <w:shd w:val="clear" w:color="auto" w:fill="FFFFFF"/>
                </w:tcPr>
                <w:p w14:paraId="1D5C519A" w14:textId="77777777" w:rsidR="00314468" w:rsidRDefault="00314468" w:rsidP="00314468">
                  <w:pPr>
                    <w:jc w:val="center"/>
                  </w:pPr>
                </w:p>
              </w:tc>
              <w:tc>
                <w:tcPr>
                  <w:tcW w:w="1170" w:type="dxa"/>
                  <w:shd w:val="clear" w:color="auto" w:fill="FFFFFF"/>
                </w:tcPr>
                <w:p w14:paraId="79B3404B" w14:textId="77777777" w:rsidR="00314468" w:rsidRDefault="00314468" w:rsidP="00314468">
                  <w:pPr>
                    <w:jc w:val="center"/>
                  </w:pPr>
                </w:p>
              </w:tc>
              <w:tc>
                <w:tcPr>
                  <w:tcW w:w="1170" w:type="dxa"/>
                  <w:shd w:val="clear" w:color="auto" w:fill="FFFFFF"/>
                </w:tcPr>
                <w:p w14:paraId="6CB68068" w14:textId="77777777" w:rsidR="00314468" w:rsidRDefault="00314468" w:rsidP="00314468">
                  <w:pPr>
                    <w:jc w:val="center"/>
                  </w:pPr>
                </w:p>
              </w:tc>
              <w:tc>
                <w:tcPr>
                  <w:tcW w:w="948" w:type="dxa"/>
                  <w:shd w:val="clear" w:color="auto" w:fill="FFFFFF"/>
                  <w:tcMar>
                    <w:left w:w="115" w:type="dxa"/>
                    <w:right w:w="115" w:type="dxa"/>
                  </w:tcMar>
                </w:tcPr>
                <w:p w14:paraId="30690174" w14:textId="77777777" w:rsidR="00314468" w:rsidRDefault="00314468" w:rsidP="00314468">
                  <w:pPr>
                    <w:jc w:val="center"/>
                  </w:pPr>
                </w:p>
              </w:tc>
              <w:tc>
                <w:tcPr>
                  <w:tcW w:w="1170" w:type="dxa"/>
                  <w:shd w:val="clear" w:color="auto" w:fill="FFFFFF"/>
                  <w:tcMar>
                    <w:left w:w="115" w:type="dxa"/>
                    <w:right w:w="115" w:type="dxa"/>
                  </w:tcMar>
                </w:tcPr>
                <w:p w14:paraId="476999BB" w14:textId="77777777" w:rsidR="00314468" w:rsidRDefault="00314468" w:rsidP="00314468">
                  <w:pPr>
                    <w:jc w:val="center"/>
                  </w:pPr>
                </w:p>
              </w:tc>
              <w:tc>
                <w:tcPr>
                  <w:tcW w:w="1962" w:type="dxa"/>
                  <w:shd w:val="clear" w:color="auto" w:fill="FFFFFF"/>
                </w:tcPr>
                <w:p w14:paraId="393B6590" w14:textId="77777777" w:rsidR="00314468" w:rsidRDefault="00314468" w:rsidP="00314468">
                  <w:pPr>
                    <w:jc w:val="center"/>
                  </w:pPr>
                </w:p>
              </w:tc>
            </w:tr>
            <w:tr w:rsidR="00314468" w14:paraId="5AFD84A8" w14:textId="77777777" w:rsidTr="00D550D6">
              <w:trPr>
                <w:trHeight w:val="40"/>
              </w:trPr>
              <w:tc>
                <w:tcPr>
                  <w:tcW w:w="1170" w:type="dxa"/>
                  <w:shd w:val="clear" w:color="auto" w:fill="FFFFFF"/>
                  <w:tcMar>
                    <w:left w:w="115" w:type="dxa"/>
                    <w:right w:w="115" w:type="dxa"/>
                  </w:tcMar>
                </w:tcPr>
                <w:p w14:paraId="369D7288" w14:textId="77777777" w:rsidR="00314468" w:rsidRDefault="00314468" w:rsidP="00314468">
                  <w:pPr>
                    <w:jc w:val="center"/>
                  </w:pPr>
                  <w:r>
                    <w:rPr>
                      <w:sz w:val="20"/>
                      <w:szCs w:val="20"/>
                    </w:rPr>
                    <w:t>O2</w:t>
                  </w:r>
                </w:p>
              </w:tc>
              <w:tc>
                <w:tcPr>
                  <w:tcW w:w="1004" w:type="dxa"/>
                  <w:shd w:val="clear" w:color="auto" w:fill="FFFFFF"/>
                </w:tcPr>
                <w:p w14:paraId="513F9A4E" w14:textId="77777777" w:rsidR="00314468" w:rsidRDefault="00314468" w:rsidP="00314468">
                  <w:pPr>
                    <w:jc w:val="center"/>
                  </w:pPr>
                </w:p>
              </w:tc>
              <w:tc>
                <w:tcPr>
                  <w:tcW w:w="1440" w:type="dxa"/>
                  <w:shd w:val="clear" w:color="auto" w:fill="FFFFFF"/>
                  <w:tcMar>
                    <w:left w:w="115" w:type="dxa"/>
                    <w:right w:w="115" w:type="dxa"/>
                  </w:tcMar>
                </w:tcPr>
                <w:p w14:paraId="100F8672" w14:textId="77777777" w:rsidR="00314468" w:rsidRDefault="00314468" w:rsidP="00314468">
                  <w:pPr>
                    <w:jc w:val="center"/>
                  </w:pPr>
                </w:p>
              </w:tc>
              <w:tc>
                <w:tcPr>
                  <w:tcW w:w="1066" w:type="dxa"/>
                  <w:shd w:val="clear" w:color="auto" w:fill="FFFFFF"/>
                </w:tcPr>
                <w:p w14:paraId="3EA56A4D" w14:textId="77777777" w:rsidR="00314468" w:rsidRDefault="00314468" w:rsidP="00314468">
                  <w:pPr>
                    <w:jc w:val="center"/>
                  </w:pPr>
                </w:p>
              </w:tc>
              <w:tc>
                <w:tcPr>
                  <w:tcW w:w="1170" w:type="dxa"/>
                  <w:shd w:val="clear" w:color="auto" w:fill="FFFFFF"/>
                </w:tcPr>
                <w:p w14:paraId="6AEBF039" w14:textId="77777777" w:rsidR="00314468" w:rsidRDefault="00314468" w:rsidP="00314468">
                  <w:pPr>
                    <w:jc w:val="center"/>
                  </w:pPr>
                </w:p>
              </w:tc>
              <w:tc>
                <w:tcPr>
                  <w:tcW w:w="1170" w:type="dxa"/>
                  <w:shd w:val="clear" w:color="auto" w:fill="FFFFFF"/>
                </w:tcPr>
                <w:p w14:paraId="786BBC41" w14:textId="77777777" w:rsidR="00314468" w:rsidRDefault="00314468" w:rsidP="00314468">
                  <w:pPr>
                    <w:jc w:val="center"/>
                  </w:pPr>
                </w:p>
              </w:tc>
              <w:tc>
                <w:tcPr>
                  <w:tcW w:w="948" w:type="dxa"/>
                  <w:shd w:val="clear" w:color="auto" w:fill="FFFFFF"/>
                  <w:tcMar>
                    <w:left w:w="115" w:type="dxa"/>
                    <w:right w:w="115" w:type="dxa"/>
                  </w:tcMar>
                </w:tcPr>
                <w:p w14:paraId="58220C10" w14:textId="77777777" w:rsidR="00314468" w:rsidRDefault="00314468" w:rsidP="00314468">
                  <w:pPr>
                    <w:jc w:val="center"/>
                  </w:pPr>
                </w:p>
              </w:tc>
              <w:tc>
                <w:tcPr>
                  <w:tcW w:w="1170" w:type="dxa"/>
                  <w:shd w:val="clear" w:color="auto" w:fill="FFFFFF"/>
                  <w:tcMar>
                    <w:left w:w="115" w:type="dxa"/>
                    <w:right w:w="115" w:type="dxa"/>
                  </w:tcMar>
                </w:tcPr>
                <w:p w14:paraId="2D35A4CB" w14:textId="77777777" w:rsidR="00314468" w:rsidRDefault="00314468" w:rsidP="00314468">
                  <w:pPr>
                    <w:jc w:val="center"/>
                  </w:pPr>
                </w:p>
              </w:tc>
              <w:tc>
                <w:tcPr>
                  <w:tcW w:w="1962" w:type="dxa"/>
                  <w:shd w:val="clear" w:color="auto" w:fill="FFFFFF"/>
                </w:tcPr>
                <w:p w14:paraId="7DFFD78F" w14:textId="77777777" w:rsidR="00314468" w:rsidRDefault="00314468" w:rsidP="00314468">
                  <w:pPr>
                    <w:jc w:val="center"/>
                  </w:pPr>
                </w:p>
              </w:tc>
            </w:tr>
          </w:tbl>
          <w:p w14:paraId="04546865" w14:textId="76849346" w:rsidR="00314468" w:rsidRDefault="00314468" w:rsidP="00314468">
            <w:pPr>
              <w:pBdr>
                <w:top w:val="nil"/>
                <w:left w:val="nil"/>
                <w:bottom w:val="nil"/>
                <w:right w:val="nil"/>
                <w:between w:val="nil"/>
              </w:pBdr>
              <w:spacing w:after="0" w:line="240" w:lineRule="auto"/>
              <w:jc w:val="both"/>
              <w:rPr>
                <w:b/>
                <w:color w:val="50637D"/>
                <w:sz w:val="20"/>
                <w:szCs w:val="20"/>
              </w:rPr>
            </w:pPr>
          </w:p>
        </w:tc>
      </w:tr>
      <w:tr w:rsidR="00A930B8" w14:paraId="35BFAF60" w14:textId="77777777" w:rsidTr="00720CA5">
        <w:trPr>
          <w:trHeight w:val="440"/>
        </w:trPr>
        <w:tc>
          <w:tcPr>
            <w:tcW w:w="4140" w:type="dxa"/>
            <w:tcBorders>
              <w:top w:val="single" w:sz="8" w:space="0" w:color="000000"/>
              <w:left w:val="single" w:sz="8" w:space="0" w:color="000000"/>
              <w:bottom w:val="single" w:sz="8" w:space="0" w:color="000000"/>
            </w:tcBorders>
            <w:shd w:val="clear" w:color="auto" w:fill="EDEDED"/>
            <w:tcMar>
              <w:top w:w="45" w:type="dxa"/>
              <w:left w:w="45" w:type="dxa"/>
              <w:bottom w:w="45" w:type="dxa"/>
              <w:right w:w="45" w:type="dxa"/>
            </w:tcMar>
          </w:tcPr>
          <w:p w14:paraId="5071D085" w14:textId="77777777" w:rsidR="00A930B8" w:rsidRDefault="00D41A96">
            <w:pPr>
              <w:spacing w:line="240" w:lineRule="auto"/>
              <w:rPr>
                <w:b/>
                <w:sz w:val="20"/>
                <w:szCs w:val="20"/>
              </w:rPr>
            </w:pPr>
            <w:r>
              <w:rPr>
                <w:b/>
                <w:sz w:val="20"/>
                <w:szCs w:val="20"/>
              </w:rPr>
              <w:t>4.4. Percent of electricity consumption covered by RE procurement target, if any.</w:t>
            </w:r>
          </w:p>
        </w:tc>
        <w:tc>
          <w:tcPr>
            <w:tcW w:w="6855" w:type="dxa"/>
            <w:tcBorders>
              <w:top w:val="single" w:sz="8" w:space="0" w:color="000000"/>
              <w:left w:val="single" w:sz="8" w:space="0" w:color="000000"/>
            </w:tcBorders>
            <w:shd w:val="clear" w:color="auto" w:fill="FFFFFF"/>
          </w:tcPr>
          <w:p w14:paraId="3959668B" w14:textId="77777777" w:rsidR="00A930B8" w:rsidRDefault="00A930B8">
            <w:pPr>
              <w:spacing w:after="0" w:line="240" w:lineRule="auto"/>
              <w:rPr>
                <w:b/>
                <w:sz w:val="20"/>
                <w:szCs w:val="20"/>
              </w:rPr>
            </w:pPr>
          </w:p>
        </w:tc>
      </w:tr>
      <w:tr w:rsidR="00A930B8" w14:paraId="676D121D" w14:textId="77777777" w:rsidTr="00720CA5">
        <w:trPr>
          <w:trHeight w:val="2060"/>
        </w:trPr>
        <w:tc>
          <w:tcPr>
            <w:tcW w:w="4140" w:type="dxa"/>
            <w:tcBorders>
              <w:top w:val="single" w:sz="8" w:space="0" w:color="000000"/>
              <w:left w:val="single" w:sz="8" w:space="0" w:color="000000"/>
              <w:bottom w:val="single" w:sz="8" w:space="0" w:color="000000"/>
            </w:tcBorders>
            <w:shd w:val="clear" w:color="auto" w:fill="EDEDED"/>
            <w:tcMar>
              <w:top w:w="45" w:type="dxa"/>
              <w:left w:w="45" w:type="dxa"/>
              <w:bottom w:w="45" w:type="dxa"/>
              <w:right w:w="45" w:type="dxa"/>
            </w:tcMar>
          </w:tcPr>
          <w:p w14:paraId="15B7B74A" w14:textId="77777777" w:rsidR="00A930B8" w:rsidRDefault="00D41A96">
            <w:pPr>
              <w:spacing w:line="240" w:lineRule="auto"/>
            </w:pPr>
            <w:r>
              <w:rPr>
                <w:b/>
                <w:sz w:val="20"/>
                <w:szCs w:val="20"/>
              </w:rPr>
              <w:t>4.5. Methods and/or tools used to set targets, if any.  Specify the version number (or issue date) if available.</w:t>
            </w:r>
          </w:p>
        </w:tc>
        <w:tc>
          <w:tcPr>
            <w:tcW w:w="6855" w:type="dxa"/>
            <w:tcBorders>
              <w:top w:val="single" w:sz="8" w:space="0" w:color="000000"/>
              <w:left w:val="single" w:sz="8" w:space="0" w:color="000000"/>
            </w:tcBorders>
            <w:shd w:val="clear" w:color="auto" w:fill="FFFFFF"/>
          </w:tcPr>
          <w:p w14:paraId="43FF5B50" w14:textId="77777777" w:rsidR="00A930B8" w:rsidRDefault="00A930B8">
            <w:pPr>
              <w:widowControl w:val="0"/>
              <w:pBdr>
                <w:top w:val="nil"/>
                <w:left w:val="nil"/>
                <w:bottom w:val="nil"/>
                <w:right w:val="nil"/>
                <w:between w:val="nil"/>
              </w:pBdr>
              <w:spacing w:after="0" w:line="276" w:lineRule="auto"/>
            </w:pPr>
          </w:p>
          <w:tbl>
            <w:tblPr>
              <w:tblStyle w:val="a6"/>
              <w:tblW w:w="6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8"/>
              <w:gridCol w:w="2386"/>
              <w:gridCol w:w="2413"/>
            </w:tblGrid>
            <w:tr w:rsidR="00A930B8" w14:paraId="683A71FF" w14:textId="77777777">
              <w:trPr>
                <w:trHeight w:val="600"/>
              </w:trPr>
              <w:tc>
                <w:tcPr>
                  <w:tcW w:w="1488" w:type="dxa"/>
                  <w:shd w:val="clear" w:color="auto" w:fill="EFEFEF"/>
                  <w:tcMar>
                    <w:top w:w="100" w:type="dxa"/>
                    <w:left w:w="100" w:type="dxa"/>
                    <w:bottom w:w="100" w:type="dxa"/>
                    <w:right w:w="100" w:type="dxa"/>
                  </w:tcMar>
                </w:tcPr>
                <w:p w14:paraId="365EE634" w14:textId="77777777" w:rsidR="00A930B8" w:rsidRDefault="00D41A96">
                  <w:pPr>
                    <w:spacing w:after="0" w:line="240" w:lineRule="auto"/>
                  </w:pPr>
                  <w:r>
                    <w:rPr>
                      <w:b/>
                      <w:sz w:val="20"/>
                      <w:szCs w:val="20"/>
                    </w:rPr>
                    <w:t>Target ID/Scopes</w:t>
                  </w:r>
                </w:p>
              </w:tc>
              <w:tc>
                <w:tcPr>
                  <w:tcW w:w="2386" w:type="dxa"/>
                  <w:shd w:val="clear" w:color="auto" w:fill="EFEFEF"/>
                  <w:tcMar>
                    <w:top w:w="100" w:type="dxa"/>
                    <w:left w:w="100" w:type="dxa"/>
                    <w:bottom w:w="100" w:type="dxa"/>
                    <w:right w:w="100" w:type="dxa"/>
                  </w:tcMar>
                </w:tcPr>
                <w:p w14:paraId="71B22012" w14:textId="77777777" w:rsidR="00A930B8" w:rsidRDefault="00D41A96">
                  <w:pPr>
                    <w:spacing w:after="0" w:line="240" w:lineRule="auto"/>
                  </w:pPr>
                  <w:r>
                    <w:rPr>
                      <w:b/>
                      <w:sz w:val="20"/>
                      <w:szCs w:val="20"/>
                    </w:rPr>
                    <w:t>Method and version (or issue date)</w:t>
                  </w:r>
                </w:p>
              </w:tc>
              <w:tc>
                <w:tcPr>
                  <w:tcW w:w="2413" w:type="dxa"/>
                  <w:shd w:val="clear" w:color="auto" w:fill="EFEFEF"/>
                  <w:tcMar>
                    <w:top w:w="100" w:type="dxa"/>
                    <w:left w:w="100" w:type="dxa"/>
                    <w:bottom w:w="100" w:type="dxa"/>
                    <w:right w:w="100" w:type="dxa"/>
                  </w:tcMar>
                </w:tcPr>
                <w:p w14:paraId="598541CE" w14:textId="77777777" w:rsidR="00A930B8" w:rsidRDefault="00D41A96">
                  <w:pPr>
                    <w:spacing w:after="0" w:line="240" w:lineRule="auto"/>
                    <w:rPr>
                      <w:b/>
                      <w:sz w:val="20"/>
                      <w:szCs w:val="20"/>
                    </w:rPr>
                  </w:pPr>
                  <w:r>
                    <w:rPr>
                      <w:b/>
                      <w:sz w:val="20"/>
                      <w:szCs w:val="20"/>
                    </w:rPr>
                    <w:t xml:space="preserve">Tool and version (or issue date) </w:t>
                  </w:r>
                </w:p>
              </w:tc>
            </w:tr>
            <w:tr w:rsidR="00A930B8" w14:paraId="3E0ADD6B" w14:textId="77777777">
              <w:trPr>
                <w:trHeight w:val="240"/>
              </w:trPr>
              <w:tc>
                <w:tcPr>
                  <w:tcW w:w="1488" w:type="dxa"/>
                  <w:tcMar>
                    <w:top w:w="100" w:type="dxa"/>
                    <w:left w:w="100" w:type="dxa"/>
                    <w:bottom w:w="100" w:type="dxa"/>
                    <w:right w:w="100" w:type="dxa"/>
                  </w:tcMar>
                </w:tcPr>
                <w:p w14:paraId="25342EA3" w14:textId="77777777" w:rsidR="00A930B8" w:rsidRDefault="00A930B8">
                  <w:pPr>
                    <w:spacing w:after="0" w:line="240" w:lineRule="auto"/>
                  </w:pPr>
                </w:p>
              </w:tc>
              <w:tc>
                <w:tcPr>
                  <w:tcW w:w="2386" w:type="dxa"/>
                  <w:tcMar>
                    <w:top w:w="100" w:type="dxa"/>
                    <w:left w:w="100" w:type="dxa"/>
                    <w:bottom w:w="100" w:type="dxa"/>
                    <w:right w:w="100" w:type="dxa"/>
                  </w:tcMar>
                </w:tcPr>
                <w:p w14:paraId="5DEDE560" w14:textId="77777777" w:rsidR="00A930B8" w:rsidRDefault="00A930B8">
                  <w:pPr>
                    <w:spacing w:after="0" w:line="240" w:lineRule="auto"/>
                  </w:pPr>
                </w:p>
              </w:tc>
              <w:tc>
                <w:tcPr>
                  <w:tcW w:w="2413" w:type="dxa"/>
                  <w:tcMar>
                    <w:top w:w="100" w:type="dxa"/>
                    <w:left w:w="100" w:type="dxa"/>
                    <w:bottom w:w="100" w:type="dxa"/>
                    <w:right w:w="100" w:type="dxa"/>
                  </w:tcMar>
                </w:tcPr>
                <w:p w14:paraId="0A857CA1" w14:textId="77777777" w:rsidR="00A930B8" w:rsidRDefault="00A930B8">
                  <w:pPr>
                    <w:spacing w:after="0"/>
                  </w:pPr>
                </w:p>
              </w:tc>
            </w:tr>
            <w:tr w:rsidR="00A930B8" w14:paraId="6854EDCD" w14:textId="77777777">
              <w:trPr>
                <w:trHeight w:val="20"/>
              </w:trPr>
              <w:tc>
                <w:tcPr>
                  <w:tcW w:w="1488" w:type="dxa"/>
                  <w:tcMar>
                    <w:top w:w="100" w:type="dxa"/>
                    <w:left w:w="100" w:type="dxa"/>
                    <w:bottom w:w="100" w:type="dxa"/>
                    <w:right w:w="100" w:type="dxa"/>
                  </w:tcMar>
                </w:tcPr>
                <w:p w14:paraId="41DD1CCD" w14:textId="77777777" w:rsidR="00A930B8" w:rsidRDefault="00A930B8">
                  <w:pPr>
                    <w:spacing w:after="0" w:line="240" w:lineRule="auto"/>
                  </w:pPr>
                </w:p>
              </w:tc>
              <w:tc>
                <w:tcPr>
                  <w:tcW w:w="2386" w:type="dxa"/>
                  <w:tcMar>
                    <w:top w:w="100" w:type="dxa"/>
                    <w:left w:w="100" w:type="dxa"/>
                    <w:bottom w:w="100" w:type="dxa"/>
                    <w:right w:w="100" w:type="dxa"/>
                  </w:tcMar>
                </w:tcPr>
                <w:p w14:paraId="5AA6B086" w14:textId="77777777" w:rsidR="00A930B8" w:rsidRDefault="00A930B8">
                  <w:pPr>
                    <w:spacing w:after="0" w:line="240" w:lineRule="auto"/>
                  </w:pPr>
                </w:p>
              </w:tc>
              <w:tc>
                <w:tcPr>
                  <w:tcW w:w="2413" w:type="dxa"/>
                  <w:tcMar>
                    <w:top w:w="100" w:type="dxa"/>
                    <w:left w:w="100" w:type="dxa"/>
                    <w:bottom w:w="100" w:type="dxa"/>
                    <w:right w:w="100" w:type="dxa"/>
                  </w:tcMar>
                </w:tcPr>
                <w:p w14:paraId="47CEEC88" w14:textId="77777777" w:rsidR="00A930B8" w:rsidRDefault="00A930B8">
                  <w:pPr>
                    <w:spacing w:line="240" w:lineRule="auto"/>
                  </w:pPr>
                </w:p>
              </w:tc>
            </w:tr>
          </w:tbl>
          <w:p w14:paraId="1D33CDDB" w14:textId="77777777" w:rsidR="00A930B8" w:rsidRDefault="00A930B8"/>
        </w:tc>
      </w:tr>
      <w:tr w:rsidR="00A930B8" w14:paraId="02349248" w14:textId="77777777" w:rsidTr="00956AD7">
        <w:trPr>
          <w:trHeight w:val="1427"/>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5E5CCE48" w14:textId="77777777" w:rsidR="00A930B8" w:rsidRDefault="00D41A96">
            <w:pPr>
              <w:spacing w:line="240" w:lineRule="auto"/>
            </w:pPr>
            <w:r>
              <w:rPr>
                <w:b/>
                <w:sz w:val="20"/>
                <w:szCs w:val="20"/>
              </w:rPr>
              <w:t>4.6. Do the targets cover all seven GHGs (CO2, CH4, N2O, HFC, PFC, HF6, NF3) when relevant? If not, specify and justify exclusions.</w:t>
            </w:r>
          </w:p>
        </w:tc>
        <w:tc>
          <w:tcPr>
            <w:tcW w:w="6855" w:type="dxa"/>
            <w:tcBorders>
              <w:top w:val="single" w:sz="8" w:space="0" w:color="000000"/>
              <w:left w:val="single" w:sz="8" w:space="0" w:color="000000"/>
            </w:tcBorders>
            <w:shd w:val="clear" w:color="auto" w:fill="FFFFFF"/>
          </w:tcPr>
          <w:p w14:paraId="296281A4" w14:textId="77777777" w:rsidR="00A930B8" w:rsidRDefault="00D41A96">
            <w:pPr>
              <w:spacing w:after="0"/>
              <w:rPr>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p w14:paraId="4314301E" w14:textId="77777777" w:rsidR="00A930B8" w:rsidRDefault="00A930B8">
            <w:pPr>
              <w:spacing w:after="0"/>
              <w:rPr>
                <w:sz w:val="20"/>
                <w:szCs w:val="20"/>
              </w:rPr>
            </w:pPr>
          </w:p>
          <w:p w14:paraId="7886C9EF" w14:textId="77777777" w:rsidR="00A930B8" w:rsidRDefault="00D41A96">
            <w:pPr>
              <w:spacing w:after="0"/>
            </w:pPr>
            <w:r>
              <w:rPr>
                <w:sz w:val="20"/>
                <w:szCs w:val="20"/>
              </w:rPr>
              <w:t>Greenhouse gases excluded:</w:t>
            </w:r>
          </w:p>
          <w:p w14:paraId="65FDCA43" w14:textId="77777777" w:rsidR="00A930B8" w:rsidRDefault="00D41A96">
            <w:pPr>
              <w:spacing w:after="0"/>
              <w:rPr>
                <w:sz w:val="20"/>
                <w:szCs w:val="20"/>
              </w:rPr>
            </w:pPr>
            <w:r>
              <w:rPr>
                <w:rFonts w:ascii="MS Gothic" w:eastAsia="MS Gothic" w:hAnsi="MS Gothic" w:cs="MS Gothic"/>
                <w:sz w:val="20"/>
                <w:szCs w:val="20"/>
              </w:rPr>
              <w:t>☐</w:t>
            </w:r>
            <w:r>
              <w:rPr>
                <w:sz w:val="20"/>
                <w:szCs w:val="20"/>
              </w:rPr>
              <w:t xml:space="preserve"> CO2    </w:t>
            </w:r>
            <w:r>
              <w:rPr>
                <w:rFonts w:ascii="MS Gothic" w:eastAsia="MS Gothic" w:hAnsi="MS Gothic" w:cs="MS Gothic"/>
                <w:sz w:val="20"/>
                <w:szCs w:val="20"/>
              </w:rPr>
              <w:t>☐</w:t>
            </w:r>
            <w:r>
              <w:rPr>
                <w:sz w:val="20"/>
                <w:szCs w:val="20"/>
              </w:rPr>
              <w:t xml:space="preserve"> CH4     </w:t>
            </w:r>
            <w:r>
              <w:rPr>
                <w:rFonts w:ascii="MS Gothic" w:eastAsia="MS Gothic" w:hAnsi="MS Gothic" w:cs="MS Gothic"/>
                <w:sz w:val="20"/>
                <w:szCs w:val="20"/>
              </w:rPr>
              <w:t>☐</w:t>
            </w:r>
            <w:r>
              <w:rPr>
                <w:sz w:val="20"/>
                <w:szCs w:val="20"/>
              </w:rPr>
              <w:t xml:space="preserve"> N2O    </w:t>
            </w:r>
            <w:r>
              <w:rPr>
                <w:rFonts w:ascii="MS Gothic" w:eastAsia="MS Gothic" w:hAnsi="MS Gothic" w:cs="MS Gothic"/>
                <w:sz w:val="20"/>
                <w:szCs w:val="20"/>
              </w:rPr>
              <w:t>☐</w:t>
            </w:r>
            <w:r>
              <w:rPr>
                <w:sz w:val="20"/>
                <w:szCs w:val="20"/>
              </w:rPr>
              <w:t xml:space="preserve"> HFC    </w:t>
            </w:r>
            <w:r>
              <w:rPr>
                <w:rFonts w:ascii="MS Gothic" w:eastAsia="MS Gothic" w:hAnsi="MS Gothic" w:cs="MS Gothic"/>
                <w:sz w:val="20"/>
                <w:szCs w:val="20"/>
              </w:rPr>
              <w:t>☐</w:t>
            </w:r>
            <w:r>
              <w:rPr>
                <w:sz w:val="20"/>
                <w:szCs w:val="20"/>
              </w:rPr>
              <w:t xml:space="preserve"> PFC    </w:t>
            </w:r>
            <w:r>
              <w:rPr>
                <w:rFonts w:ascii="MS Gothic" w:eastAsia="MS Gothic" w:hAnsi="MS Gothic" w:cs="MS Gothic"/>
                <w:sz w:val="20"/>
                <w:szCs w:val="20"/>
              </w:rPr>
              <w:t>☐</w:t>
            </w:r>
            <w:r>
              <w:rPr>
                <w:sz w:val="20"/>
                <w:szCs w:val="20"/>
              </w:rPr>
              <w:t xml:space="preserve"> SF6    </w:t>
            </w:r>
            <w:r>
              <w:rPr>
                <w:rFonts w:ascii="MS Gothic" w:eastAsia="MS Gothic" w:hAnsi="MS Gothic" w:cs="MS Gothic"/>
                <w:sz w:val="20"/>
                <w:szCs w:val="20"/>
              </w:rPr>
              <w:t>☐</w:t>
            </w:r>
            <w:r>
              <w:rPr>
                <w:sz w:val="20"/>
                <w:szCs w:val="20"/>
              </w:rPr>
              <w:t xml:space="preserve"> NF3</w:t>
            </w:r>
          </w:p>
          <w:p w14:paraId="544550AB" w14:textId="77777777" w:rsidR="00A930B8" w:rsidRDefault="00D41A96">
            <w:pPr>
              <w:rPr>
                <w:sz w:val="20"/>
                <w:szCs w:val="20"/>
              </w:rPr>
            </w:pPr>
            <w:r>
              <w:rPr>
                <w:sz w:val="20"/>
                <w:szCs w:val="20"/>
              </w:rPr>
              <w:t>Justification:</w:t>
            </w:r>
          </w:p>
        </w:tc>
      </w:tr>
      <w:tr w:rsidR="00A930B8" w14:paraId="3DAAC4CA" w14:textId="77777777" w:rsidTr="00720CA5">
        <w:trPr>
          <w:trHeight w:val="88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35DC85AF" w14:textId="77777777" w:rsidR="00A930B8" w:rsidRDefault="00D41A96">
            <w:pPr>
              <w:spacing w:after="0" w:line="240" w:lineRule="auto"/>
              <w:rPr>
                <w:b/>
                <w:sz w:val="20"/>
                <w:szCs w:val="20"/>
              </w:rPr>
            </w:pPr>
            <w:r>
              <w:rPr>
                <w:b/>
                <w:sz w:val="20"/>
                <w:szCs w:val="20"/>
              </w:rPr>
              <w:t>4.7. If you reported biomass/biofuels emissions and/or biogenic removals in Table 1, please confirm if those are included within the target(s) boundary.</w:t>
            </w:r>
          </w:p>
        </w:tc>
        <w:tc>
          <w:tcPr>
            <w:tcW w:w="6855" w:type="dxa"/>
            <w:tcBorders>
              <w:top w:val="single" w:sz="8" w:space="0" w:color="000000"/>
              <w:left w:val="single" w:sz="8" w:space="0" w:color="000000"/>
            </w:tcBorders>
            <w:shd w:val="clear" w:color="auto" w:fill="FFFFFF"/>
          </w:tcPr>
          <w:p w14:paraId="680166E3" w14:textId="77777777" w:rsidR="00A930B8" w:rsidRDefault="00D41A96">
            <w:pPr>
              <w:spacing w:after="0"/>
              <w:rPr>
                <w:sz w:val="20"/>
                <w:szCs w:val="20"/>
              </w:rPr>
            </w:pPr>
            <w:r>
              <w:rPr>
                <w:sz w:val="20"/>
                <w:szCs w:val="20"/>
              </w:rPr>
              <w:t xml:space="preserve">Yes   </w:t>
            </w:r>
            <w:r>
              <w:rPr>
                <w:rFonts w:ascii="Arial Unicode MS" w:eastAsia="Arial Unicode MS" w:hAnsi="Arial Unicode MS" w:cs="Arial Unicode MS"/>
                <w:sz w:val="20"/>
                <w:szCs w:val="20"/>
              </w:rPr>
              <w:t>☐</w:t>
            </w:r>
            <w:r>
              <w:rPr>
                <w:sz w:val="20"/>
                <w:szCs w:val="20"/>
              </w:rPr>
              <w:t xml:space="preserve">          No </w:t>
            </w:r>
            <w:r>
              <w:rPr>
                <w:rFonts w:ascii="Arial Unicode MS" w:eastAsia="Arial Unicode MS" w:hAnsi="Arial Unicode MS" w:cs="Arial Unicode MS"/>
                <w:sz w:val="20"/>
                <w:szCs w:val="20"/>
              </w:rPr>
              <w:t>☐</w:t>
            </w:r>
          </w:p>
          <w:p w14:paraId="18D4FAEB" w14:textId="77777777" w:rsidR="00A930B8" w:rsidRDefault="00D41A96">
            <w:pPr>
              <w:spacing w:after="0"/>
              <w:rPr>
                <w:sz w:val="20"/>
                <w:szCs w:val="20"/>
              </w:rPr>
            </w:pPr>
            <w:r>
              <w:rPr>
                <w:sz w:val="20"/>
                <w:szCs w:val="20"/>
              </w:rPr>
              <w:t>If yes, please specify under which target(s) IDs:</w:t>
            </w:r>
          </w:p>
        </w:tc>
      </w:tr>
      <w:tr w:rsidR="00A930B8" w14:paraId="1E80A956" w14:textId="77777777" w:rsidTr="00720CA5">
        <w:trPr>
          <w:trHeight w:val="32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5B4C54CB" w14:textId="77777777" w:rsidR="00A930B8" w:rsidRDefault="00D41A96">
            <w:pPr>
              <w:spacing w:after="0" w:line="240" w:lineRule="auto"/>
              <w:rPr>
                <w:b/>
                <w:sz w:val="20"/>
                <w:szCs w:val="20"/>
              </w:rPr>
            </w:pPr>
            <w:r>
              <w:rPr>
                <w:b/>
                <w:sz w:val="20"/>
                <w:szCs w:val="20"/>
              </w:rPr>
              <w:t xml:space="preserve">4.8. If a parent or subsidiary has or will set </w:t>
            </w:r>
            <w:proofErr w:type="gramStart"/>
            <w:r>
              <w:rPr>
                <w:b/>
                <w:sz w:val="20"/>
                <w:szCs w:val="20"/>
              </w:rPr>
              <w:t>a</w:t>
            </w:r>
            <w:proofErr w:type="gramEnd"/>
            <w:r>
              <w:rPr>
                <w:b/>
                <w:sz w:val="20"/>
                <w:szCs w:val="20"/>
              </w:rPr>
              <w:t xml:space="preserve"> SBT (see questions 2.7 and 2.8), please describe to what extent the parent company’s target covers the target of the subsidiary.</w:t>
            </w:r>
          </w:p>
        </w:tc>
        <w:tc>
          <w:tcPr>
            <w:tcW w:w="6855" w:type="dxa"/>
            <w:tcBorders>
              <w:top w:val="single" w:sz="8" w:space="0" w:color="000000"/>
              <w:left w:val="single" w:sz="8" w:space="0" w:color="000000"/>
            </w:tcBorders>
            <w:shd w:val="clear" w:color="auto" w:fill="FFFFFF"/>
          </w:tcPr>
          <w:p w14:paraId="1A5DE0AA" w14:textId="77777777" w:rsidR="00A930B8" w:rsidRDefault="00A930B8">
            <w:pPr>
              <w:rPr>
                <w:sz w:val="20"/>
                <w:szCs w:val="20"/>
              </w:rPr>
            </w:pPr>
          </w:p>
        </w:tc>
      </w:tr>
      <w:tr w:rsidR="00A930B8" w14:paraId="6A4459CF" w14:textId="77777777" w:rsidTr="00720CA5">
        <w:trPr>
          <w:trHeight w:val="54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48ECF7F9" w14:textId="77777777" w:rsidR="00A930B8" w:rsidRDefault="00D41A96">
            <w:pPr>
              <w:spacing w:after="0" w:line="240" w:lineRule="auto"/>
            </w:pPr>
            <w:r>
              <w:rPr>
                <w:b/>
                <w:sz w:val="20"/>
                <w:szCs w:val="20"/>
              </w:rPr>
              <w:t>4.9. Are offsets being counted as progress toward the target(s)?</w:t>
            </w:r>
          </w:p>
        </w:tc>
        <w:tc>
          <w:tcPr>
            <w:tcW w:w="6855" w:type="dxa"/>
            <w:tcBorders>
              <w:top w:val="single" w:sz="8" w:space="0" w:color="000000"/>
              <w:left w:val="single" w:sz="8" w:space="0" w:color="000000"/>
            </w:tcBorders>
            <w:shd w:val="clear" w:color="auto" w:fill="FFFFFF"/>
          </w:tcPr>
          <w:p w14:paraId="45F1D9FB" w14:textId="77777777" w:rsidR="00A930B8" w:rsidRDefault="00D41A96">
            <w:pPr>
              <w:rPr>
                <w:b/>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14B30D08" w14:textId="77777777" w:rsidTr="00720CA5">
        <w:trPr>
          <w:trHeight w:val="32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5B363C0E" w14:textId="77777777" w:rsidR="00A930B8" w:rsidRDefault="00D41A96">
            <w:pPr>
              <w:spacing w:after="0" w:line="240" w:lineRule="auto"/>
            </w:pPr>
            <w:r>
              <w:rPr>
                <w:b/>
                <w:sz w:val="20"/>
                <w:szCs w:val="20"/>
              </w:rPr>
              <w:t>4.10. How will the company report annual company-wide GHG emissions and progress against their targets if they are approved by the SBTi?</w:t>
            </w:r>
          </w:p>
        </w:tc>
        <w:tc>
          <w:tcPr>
            <w:tcW w:w="6855" w:type="dxa"/>
            <w:tcBorders>
              <w:top w:val="single" w:sz="8" w:space="0" w:color="000000"/>
              <w:left w:val="single" w:sz="8" w:space="0" w:color="000000"/>
            </w:tcBorders>
            <w:shd w:val="clear" w:color="auto" w:fill="FFFFFF"/>
          </w:tcPr>
          <w:p w14:paraId="4AAAC777" w14:textId="77777777" w:rsidR="00A930B8" w:rsidRDefault="00D41A96">
            <w:r>
              <w:rPr>
                <w:b/>
                <w:sz w:val="20"/>
                <w:szCs w:val="20"/>
              </w:rPr>
              <w:t xml:space="preserve">        </w:t>
            </w:r>
          </w:p>
        </w:tc>
      </w:tr>
      <w:tr w:rsidR="00A930B8" w14:paraId="484B7140" w14:textId="77777777" w:rsidTr="00720CA5">
        <w:trPr>
          <w:trHeight w:val="32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3407957E" w14:textId="614D17D4" w:rsidR="00A930B8" w:rsidRDefault="00D41A96">
            <w:pPr>
              <w:spacing w:line="240" w:lineRule="auto"/>
            </w:pPr>
            <w:r>
              <w:rPr>
                <w:b/>
                <w:sz w:val="20"/>
                <w:szCs w:val="20"/>
              </w:rPr>
              <w:lastRenderedPageBreak/>
              <w:t>4.11. Which method will the company use to track performance towards its scope 2 target?</w:t>
            </w:r>
          </w:p>
        </w:tc>
        <w:tc>
          <w:tcPr>
            <w:tcW w:w="6855" w:type="dxa"/>
            <w:tcBorders>
              <w:top w:val="single" w:sz="8" w:space="0" w:color="000000"/>
              <w:left w:val="single" w:sz="8" w:space="0" w:color="000000"/>
            </w:tcBorders>
            <w:shd w:val="clear" w:color="auto" w:fill="FFFFFF"/>
          </w:tcPr>
          <w:p w14:paraId="21FED559" w14:textId="77777777" w:rsidR="00A930B8" w:rsidRDefault="00D41A96">
            <w:r>
              <w:rPr>
                <w:sz w:val="20"/>
                <w:szCs w:val="20"/>
              </w:rPr>
              <w:t xml:space="preserve">Location-based </w:t>
            </w:r>
            <w:r>
              <w:rPr>
                <w:rFonts w:ascii="MS Gothic" w:eastAsia="MS Gothic" w:hAnsi="MS Gothic" w:cs="MS Gothic"/>
                <w:sz w:val="20"/>
                <w:szCs w:val="20"/>
              </w:rPr>
              <w:t>☐</w:t>
            </w:r>
            <w:r>
              <w:rPr>
                <w:sz w:val="20"/>
                <w:szCs w:val="20"/>
              </w:rPr>
              <w:t xml:space="preserve">       Market-based   </w:t>
            </w:r>
            <w:r>
              <w:rPr>
                <w:rFonts w:ascii="MS Gothic" w:eastAsia="MS Gothic" w:hAnsi="MS Gothic" w:cs="MS Gothic"/>
                <w:sz w:val="20"/>
                <w:szCs w:val="20"/>
              </w:rPr>
              <w:t>☐</w:t>
            </w:r>
          </w:p>
        </w:tc>
      </w:tr>
      <w:tr w:rsidR="00A930B8" w14:paraId="0DFECF00" w14:textId="77777777" w:rsidTr="00314468">
        <w:trPr>
          <w:trHeight w:val="320"/>
        </w:trPr>
        <w:tc>
          <w:tcPr>
            <w:tcW w:w="10995" w:type="dxa"/>
            <w:gridSpan w:val="2"/>
            <w:tcBorders>
              <w:top w:val="single" w:sz="8" w:space="0" w:color="000000"/>
              <w:left w:val="single" w:sz="8" w:space="0" w:color="000000"/>
            </w:tcBorders>
            <w:shd w:val="clear" w:color="auto" w:fill="44546A"/>
            <w:tcMar>
              <w:top w:w="45" w:type="dxa"/>
              <w:left w:w="45" w:type="dxa"/>
              <w:bottom w:w="45" w:type="dxa"/>
              <w:right w:w="45" w:type="dxa"/>
            </w:tcMar>
          </w:tcPr>
          <w:p w14:paraId="11448DC1" w14:textId="77777777" w:rsidR="00A930B8" w:rsidRDefault="00D41A96">
            <w:pPr>
              <w:jc w:val="center"/>
            </w:pPr>
            <w:r>
              <w:rPr>
                <w:b/>
                <w:color w:val="FFFFFF"/>
                <w:sz w:val="24"/>
                <w:szCs w:val="24"/>
              </w:rPr>
              <w:t>Scope 3 target(s)</w:t>
            </w:r>
          </w:p>
        </w:tc>
      </w:tr>
      <w:tr w:rsidR="00A930B8" w14:paraId="2C6A3447" w14:textId="77777777" w:rsidTr="00720CA5">
        <w:trPr>
          <w:trHeight w:val="320"/>
        </w:trPr>
        <w:tc>
          <w:tcPr>
            <w:tcW w:w="4140" w:type="dxa"/>
            <w:tcBorders>
              <w:top w:val="single" w:sz="8" w:space="0" w:color="000000"/>
              <w:left w:val="single" w:sz="8" w:space="0" w:color="000000"/>
            </w:tcBorders>
            <w:shd w:val="clear" w:color="auto" w:fill="D9D9D9"/>
            <w:tcMar>
              <w:top w:w="45" w:type="dxa"/>
              <w:left w:w="45" w:type="dxa"/>
              <w:bottom w:w="45" w:type="dxa"/>
              <w:right w:w="45" w:type="dxa"/>
            </w:tcMar>
          </w:tcPr>
          <w:p w14:paraId="0357FB16" w14:textId="77777777" w:rsidR="00A930B8" w:rsidRDefault="00D41A96">
            <w:r>
              <w:rPr>
                <w:b/>
                <w:sz w:val="20"/>
                <w:szCs w:val="20"/>
              </w:rPr>
              <w:t>4.12. Describe the GHG boundary of the scope 3 target(s).</w:t>
            </w:r>
          </w:p>
        </w:tc>
        <w:tc>
          <w:tcPr>
            <w:tcW w:w="6855" w:type="dxa"/>
            <w:tcBorders>
              <w:top w:val="single" w:sz="8" w:space="0" w:color="000000"/>
              <w:left w:val="single" w:sz="8" w:space="0" w:color="000000"/>
            </w:tcBorders>
            <w:shd w:val="clear" w:color="auto" w:fill="auto"/>
          </w:tcPr>
          <w:p w14:paraId="6148246D" w14:textId="77777777" w:rsidR="00A930B8" w:rsidRDefault="00D41A96">
            <w:pPr>
              <w:rPr>
                <w:sz w:val="20"/>
                <w:szCs w:val="20"/>
              </w:rPr>
            </w:pPr>
            <w:r>
              <w:rPr>
                <w:sz w:val="20"/>
                <w:szCs w:val="20"/>
              </w:rPr>
              <w:t xml:space="preserve">The combined scope 3 target(s) cover _____% of total scope 3 emissions, corresponding to the following categories: </w:t>
            </w:r>
          </w:p>
          <w:tbl>
            <w:tblPr>
              <w:tblStyle w:val="a7"/>
              <w:tblW w:w="6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7"/>
              <w:gridCol w:w="2168"/>
            </w:tblGrid>
            <w:tr w:rsidR="00A930B8" w14:paraId="53D9E8C6" w14:textId="77777777">
              <w:trPr>
                <w:trHeight w:val="480"/>
              </w:trPr>
              <w:tc>
                <w:tcPr>
                  <w:tcW w:w="4087" w:type="dxa"/>
                  <w:shd w:val="clear" w:color="auto" w:fill="EFEFEF"/>
                  <w:tcMar>
                    <w:top w:w="100" w:type="dxa"/>
                    <w:left w:w="100" w:type="dxa"/>
                    <w:bottom w:w="100" w:type="dxa"/>
                    <w:right w:w="100" w:type="dxa"/>
                  </w:tcMar>
                </w:tcPr>
                <w:p w14:paraId="27AA5499" w14:textId="77777777" w:rsidR="00A930B8" w:rsidRDefault="00D41A96">
                  <w:pPr>
                    <w:spacing w:after="0" w:line="240" w:lineRule="auto"/>
                    <w:jc w:val="center"/>
                  </w:pPr>
                  <w:r>
                    <w:rPr>
                      <w:b/>
                      <w:sz w:val="20"/>
                      <w:szCs w:val="20"/>
                    </w:rPr>
                    <w:t>Category</w:t>
                  </w:r>
                </w:p>
              </w:tc>
              <w:tc>
                <w:tcPr>
                  <w:tcW w:w="2168" w:type="dxa"/>
                  <w:shd w:val="clear" w:color="auto" w:fill="EFEFEF"/>
                  <w:tcMar>
                    <w:top w:w="100" w:type="dxa"/>
                    <w:left w:w="100" w:type="dxa"/>
                    <w:bottom w:w="100" w:type="dxa"/>
                    <w:right w:w="100" w:type="dxa"/>
                  </w:tcMar>
                </w:tcPr>
                <w:p w14:paraId="4C7C33BE" w14:textId="77777777" w:rsidR="00A930B8" w:rsidRDefault="00D41A96">
                  <w:pPr>
                    <w:spacing w:after="0" w:line="240" w:lineRule="auto"/>
                    <w:jc w:val="center"/>
                  </w:pPr>
                  <w:r>
                    <w:rPr>
                      <w:b/>
                      <w:sz w:val="20"/>
                      <w:szCs w:val="20"/>
                    </w:rPr>
                    <w:t>% of emissions in category covered by scope 3 target(s)</w:t>
                  </w:r>
                </w:p>
              </w:tc>
            </w:tr>
            <w:tr w:rsidR="00A930B8" w14:paraId="291C7D45" w14:textId="77777777">
              <w:trPr>
                <w:trHeight w:val="200"/>
              </w:trPr>
              <w:tc>
                <w:tcPr>
                  <w:tcW w:w="4087" w:type="dxa"/>
                  <w:shd w:val="clear" w:color="auto" w:fill="auto"/>
                  <w:tcMar>
                    <w:top w:w="100" w:type="dxa"/>
                    <w:left w:w="100" w:type="dxa"/>
                    <w:bottom w:w="100" w:type="dxa"/>
                    <w:right w:w="100" w:type="dxa"/>
                  </w:tcMar>
                </w:tcPr>
                <w:p w14:paraId="69C3CB38" w14:textId="77777777" w:rsidR="00A930B8" w:rsidRDefault="00D41A96">
                  <w:pPr>
                    <w:widowControl w:val="0"/>
                    <w:spacing w:after="0" w:line="240" w:lineRule="auto"/>
                    <w:rPr>
                      <w:sz w:val="20"/>
                      <w:szCs w:val="20"/>
                    </w:rPr>
                  </w:pPr>
                  <w:r>
                    <w:rPr>
                      <w:sz w:val="20"/>
                      <w:szCs w:val="20"/>
                    </w:rPr>
                    <w:t>1. Purchased goods and services</w:t>
                  </w:r>
                </w:p>
              </w:tc>
              <w:tc>
                <w:tcPr>
                  <w:tcW w:w="2168" w:type="dxa"/>
                  <w:shd w:val="clear" w:color="auto" w:fill="auto"/>
                  <w:tcMar>
                    <w:top w:w="100" w:type="dxa"/>
                    <w:left w:w="100" w:type="dxa"/>
                    <w:bottom w:w="100" w:type="dxa"/>
                    <w:right w:w="100" w:type="dxa"/>
                  </w:tcMar>
                </w:tcPr>
                <w:p w14:paraId="175814A3" w14:textId="77777777" w:rsidR="00A930B8" w:rsidRDefault="00A930B8">
                  <w:pPr>
                    <w:widowControl w:val="0"/>
                    <w:spacing w:after="0" w:line="240" w:lineRule="auto"/>
                    <w:rPr>
                      <w:sz w:val="20"/>
                      <w:szCs w:val="20"/>
                    </w:rPr>
                  </w:pPr>
                </w:p>
              </w:tc>
            </w:tr>
            <w:tr w:rsidR="00A930B8" w14:paraId="560F3D90" w14:textId="77777777">
              <w:tc>
                <w:tcPr>
                  <w:tcW w:w="4087" w:type="dxa"/>
                  <w:shd w:val="clear" w:color="auto" w:fill="auto"/>
                  <w:tcMar>
                    <w:top w:w="100" w:type="dxa"/>
                    <w:left w:w="100" w:type="dxa"/>
                    <w:bottom w:w="100" w:type="dxa"/>
                    <w:right w:w="100" w:type="dxa"/>
                  </w:tcMar>
                </w:tcPr>
                <w:p w14:paraId="44FE818E" w14:textId="77777777" w:rsidR="00A930B8" w:rsidRDefault="00D41A96">
                  <w:pPr>
                    <w:widowControl w:val="0"/>
                    <w:spacing w:after="0" w:line="240" w:lineRule="auto"/>
                    <w:rPr>
                      <w:sz w:val="20"/>
                      <w:szCs w:val="20"/>
                    </w:rPr>
                  </w:pPr>
                  <w:r>
                    <w:rPr>
                      <w:sz w:val="20"/>
                      <w:szCs w:val="20"/>
                    </w:rPr>
                    <w:t>2. Capital goods</w:t>
                  </w:r>
                </w:p>
              </w:tc>
              <w:tc>
                <w:tcPr>
                  <w:tcW w:w="2168" w:type="dxa"/>
                  <w:shd w:val="clear" w:color="auto" w:fill="auto"/>
                  <w:tcMar>
                    <w:top w:w="100" w:type="dxa"/>
                    <w:left w:w="100" w:type="dxa"/>
                    <w:bottom w:w="100" w:type="dxa"/>
                    <w:right w:w="100" w:type="dxa"/>
                  </w:tcMar>
                </w:tcPr>
                <w:p w14:paraId="72BCF4FB" w14:textId="77777777" w:rsidR="00A930B8" w:rsidRDefault="00A930B8">
                  <w:pPr>
                    <w:widowControl w:val="0"/>
                    <w:spacing w:after="0" w:line="240" w:lineRule="auto"/>
                    <w:rPr>
                      <w:sz w:val="20"/>
                      <w:szCs w:val="20"/>
                    </w:rPr>
                  </w:pPr>
                </w:p>
              </w:tc>
            </w:tr>
            <w:tr w:rsidR="00A930B8" w14:paraId="4FF3E031" w14:textId="77777777">
              <w:tc>
                <w:tcPr>
                  <w:tcW w:w="4087" w:type="dxa"/>
                  <w:shd w:val="clear" w:color="auto" w:fill="auto"/>
                  <w:tcMar>
                    <w:top w:w="100" w:type="dxa"/>
                    <w:left w:w="100" w:type="dxa"/>
                    <w:bottom w:w="100" w:type="dxa"/>
                    <w:right w:w="100" w:type="dxa"/>
                  </w:tcMar>
                </w:tcPr>
                <w:p w14:paraId="21B9AB3C" w14:textId="77777777" w:rsidR="00A930B8" w:rsidRDefault="00D41A96">
                  <w:pPr>
                    <w:widowControl w:val="0"/>
                    <w:spacing w:after="0" w:line="240" w:lineRule="auto"/>
                    <w:rPr>
                      <w:sz w:val="20"/>
                      <w:szCs w:val="20"/>
                    </w:rPr>
                  </w:pPr>
                  <w:r>
                    <w:rPr>
                      <w:sz w:val="20"/>
                      <w:szCs w:val="20"/>
                    </w:rPr>
                    <w:t>3. Fuel and energy related activities</w:t>
                  </w:r>
                </w:p>
              </w:tc>
              <w:tc>
                <w:tcPr>
                  <w:tcW w:w="2168" w:type="dxa"/>
                  <w:shd w:val="clear" w:color="auto" w:fill="auto"/>
                  <w:tcMar>
                    <w:top w:w="100" w:type="dxa"/>
                    <w:left w:w="100" w:type="dxa"/>
                    <w:bottom w:w="100" w:type="dxa"/>
                    <w:right w:w="100" w:type="dxa"/>
                  </w:tcMar>
                </w:tcPr>
                <w:p w14:paraId="6AEAE22E" w14:textId="77777777" w:rsidR="00A930B8" w:rsidRDefault="00A930B8">
                  <w:pPr>
                    <w:widowControl w:val="0"/>
                    <w:spacing w:after="0" w:line="240" w:lineRule="auto"/>
                    <w:rPr>
                      <w:sz w:val="20"/>
                      <w:szCs w:val="20"/>
                    </w:rPr>
                  </w:pPr>
                </w:p>
              </w:tc>
            </w:tr>
            <w:tr w:rsidR="00A930B8" w14:paraId="3E03FCED" w14:textId="77777777">
              <w:tc>
                <w:tcPr>
                  <w:tcW w:w="4087" w:type="dxa"/>
                  <w:shd w:val="clear" w:color="auto" w:fill="auto"/>
                  <w:tcMar>
                    <w:top w:w="100" w:type="dxa"/>
                    <w:left w:w="100" w:type="dxa"/>
                    <w:bottom w:w="100" w:type="dxa"/>
                    <w:right w:w="100" w:type="dxa"/>
                  </w:tcMar>
                </w:tcPr>
                <w:p w14:paraId="59EC9DC7" w14:textId="77777777" w:rsidR="00A930B8" w:rsidRDefault="00D41A96">
                  <w:pPr>
                    <w:widowControl w:val="0"/>
                    <w:spacing w:after="0" w:line="240" w:lineRule="auto"/>
                    <w:rPr>
                      <w:sz w:val="20"/>
                      <w:szCs w:val="20"/>
                    </w:rPr>
                  </w:pPr>
                  <w:r>
                    <w:rPr>
                      <w:sz w:val="20"/>
                      <w:szCs w:val="20"/>
                    </w:rPr>
                    <w:t>4. Upstream transportation and distribution</w:t>
                  </w:r>
                </w:p>
              </w:tc>
              <w:tc>
                <w:tcPr>
                  <w:tcW w:w="2168" w:type="dxa"/>
                  <w:shd w:val="clear" w:color="auto" w:fill="auto"/>
                  <w:tcMar>
                    <w:top w:w="100" w:type="dxa"/>
                    <w:left w:w="100" w:type="dxa"/>
                    <w:bottom w:w="100" w:type="dxa"/>
                    <w:right w:w="100" w:type="dxa"/>
                  </w:tcMar>
                </w:tcPr>
                <w:p w14:paraId="656DBD4C" w14:textId="77777777" w:rsidR="00A930B8" w:rsidRDefault="00A930B8">
                  <w:pPr>
                    <w:widowControl w:val="0"/>
                    <w:spacing w:after="0" w:line="240" w:lineRule="auto"/>
                    <w:rPr>
                      <w:sz w:val="20"/>
                      <w:szCs w:val="20"/>
                    </w:rPr>
                  </w:pPr>
                </w:p>
              </w:tc>
            </w:tr>
            <w:tr w:rsidR="00A930B8" w14:paraId="4A8190AD" w14:textId="77777777">
              <w:trPr>
                <w:trHeight w:val="80"/>
              </w:trPr>
              <w:tc>
                <w:tcPr>
                  <w:tcW w:w="4087" w:type="dxa"/>
                  <w:shd w:val="clear" w:color="auto" w:fill="auto"/>
                  <w:tcMar>
                    <w:top w:w="100" w:type="dxa"/>
                    <w:left w:w="100" w:type="dxa"/>
                    <w:bottom w:w="100" w:type="dxa"/>
                    <w:right w:w="100" w:type="dxa"/>
                  </w:tcMar>
                </w:tcPr>
                <w:p w14:paraId="3A0AF4A7" w14:textId="77777777" w:rsidR="00A930B8" w:rsidRDefault="00D41A96">
                  <w:pPr>
                    <w:widowControl w:val="0"/>
                    <w:spacing w:after="0" w:line="240" w:lineRule="auto"/>
                    <w:rPr>
                      <w:sz w:val="20"/>
                      <w:szCs w:val="20"/>
                    </w:rPr>
                  </w:pPr>
                  <w:r>
                    <w:rPr>
                      <w:sz w:val="20"/>
                      <w:szCs w:val="20"/>
                    </w:rPr>
                    <w:t>5. Waste generated in operations</w:t>
                  </w:r>
                </w:p>
              </w:tc>
              <w:tc>
                <w:tcPr>
                  <w:tcW w:w="2168" w:type="dxa"/>
                  <w:shd w:val="clear" w:color="auto" w:fill="auto"/>
                  <w:tcMar>
                    <w:top w:w="100" w:type="dxa"/>
                    <w:left w:w="100" w:type="dxa"/>
                    <w:bottom w:w="100" w:type="dxa"/>
                    <w:right w:w="100" w:type="dxa"/>
                  </w:tcMar>
                </w:tcPr>
                <w:p w14:paraId="51587B5D" w14:textId="77777777" w:rsidR="00A930B8" w:rsidRDefault="00A930B8">
                  <w:pPr>
                    <w:widowControl w:val="0"/>
                    <w:spacing w:after="0" w:line="240" w:lineRule="auto"/>
                    <w:rPr>
                      <w:sz w:val="20"/>
                      <w:szCs w:val="20"/>
                    </w:rPr>
                  </w:pPr>
                </w:p>
              </w:tc>
            </w:tr>
            <w:tr w:rsidR="00A930B8" w14:paraId="7F8227CF" w14:textId="77777777">
              <w:tc>
                <w:tcPr>
                  <w:tcW w:w="4087" w:type="dxa"/>
                  <w:shd w:val="clear" w:color="auto" w:fill="auto"/>
                  <w:tcMar>
                    <w:top w:w="100" w:type="dxa"/>
                    <w:left w:w="100" w:type="dxa"/>
                    <w:bottom w:w="100" w:type="dxa"/>
                    <w:right w:w="100" w:type="dxa"/>
                  </w:tcMar>
                </w:tcPr>
                <w:p w14:paraId="67981A48" w14:textId="77777777" w:rsidR="00A930B8" w:rsidRDefault="00D41A96">
                  <w:pPr>
                    <w:widowControl w:val="0"/>
                    <w:spacing w:after="0" w:line="240" w:lineRule="auto"/>
                    <w:rPr>
                      <w:sz w:val="20"/>
                      <w:szCs w:val="20"/>
                    </w:rPr>
                  </w:pPr>
                  <w:r>
                    <w:rPr>
                      <w:sz w:val="20"/>
                      <w:szCs w:val="20"/>
                    </w:rPr>
                    <w:t>6. Business travel</w:t>
                  </w:r>
                </w:p>
              </w:tc>
              <w:tc>
                <w:tcPr>
                  <w:tcW w:w="2168" w:type="dxa"/>
                  <w:shd w:val="clear" w:color="auto" w:fill="auto"/>
                  <w:tcMar>
                    <w:top w:w="100" w:type="dxa"/>
                    <w:left w:w="100" w:type="dxa"/>
                    <w:bottom w:w="100" w:type="dxa"/>
                    <w:right w:w="100" w:type="dxa"/>
                  </w:tcMar>
                </w:tcPr>
                <w:p w14:paraId="51352967" w14:textId="77777777" w:rsidR="00A930B8" w:rsidRDefault="00A930B8">
                  <w:pPr>
                    <w:widowControl w:val="0"/>
                    <w:spacing w:after="0" w:line="240" w:lineRule="auto"/>
                    <w:rPr>
                      <w:sz w:val="20"/>
                      <w:szCs w:val="20"/>
                    </w:rPr>
                  </w:pPr>
                </w:p>
              </w:tc>
            </w:tr>
            <w:tr w:rsidR="00A930B8" w14:paraId="249EC174" w14:textId="77777777">
              <w:tc>
                <w:tcPr>
                  <w:tcW w:w="4087" w:type="dxa"/>
                  <w:shd w:val="clear" w:color="auto" w:fill="auto"/>
                  <w:tcMar>
                    <w:top w:w="100" w:type="dxa"/>
                    <w:left w:w="100" w:type="dxa"/>
                    <w:bottom w:w="100" w:type="dxa"/>
                    <w:right w:w="100" w:type="dxa"/>
                  </w:tcMar>
                </w:tcPr>
                <w:p w14:paraId="3F3E36C5" w14:textId="77777777" w:rsidR="00A930B8" w:rsidRDefault="00D41A96">
                  <w:pPr>
                    <w:widowControl w:val="0"/>
                    <w:spacing w:after="0" w:line="240" w:lineRule="auto"/>
                    <w:rPr>
                      <w:sz w:val="20"/>
                      <w:szCs w:val="20"/>
                    </w:rPr>
                  </w:pPr>
                  <w:r>
                    <w:rPr>
                      <w:sz w:val="20"/>
                      <w:szCs w:val="20"/>
                    </w:rPr>
                    <w:t>7. Employee commuting</w:t>
                  </w:r>
                </w:p>
              </w:tc>
              <w:tc>
                <w:tcPr>
                  <w:tcW w:w="2168" w:type="dxa"/>
                  <w:shd w:val="clear" w:color="auto" w:fill="auto"/>
                  <w:tcMar>
                    <w:top w:w="100" w:type="dxa"/>
                    <w:left w:w="100" w:type="dxa"/>
                    <w:bottom w:w="100" w:type="dxa"/>
                    <w:right w:w="100" w:type="dxa"/>
                  </w:tcMar>
                </w:tcPr>
                <w:p w14:paraId="50C80619" w14:textId="77777777" w:rsidR="00A930B8" w:rsidRDefault="00A930B8">
                  <w:pPr>
                    <w:widowControl w:val="0"/>
                    <w:spacing w:after="0" w:line="240" w:lineRule="auto"/>
                    <w:rPr>
                      <w:sz w:val="20"/>
                      <w:szCs w:val="20"/>
                    </w:rPr>
                  </w:pPr>
                </w:p>
              </w:tc>
            </w:tr>
            <w:tr w:rsidR="00A930B8" w14:paraId="2C709F69" w14:textId="77777777">
              <w:tc>
                <w:tcPr>
                  <w:tcW w:w="4087" w:type="dxa"/>
                  <w:shd w:val="clear" w:color="auto" w:fill="auto"/>
                  <w:tcMar>
                    <w:top w:w="100" w:type="dxa"/>
                    <w:left w:w="100" w:type="dxa"/>
                    <w:bottom w:w="100" w:type="dxa"/>
                    <w:right w:w="100" w:type="dxa"/>
                  </w:tcMar>
                </w:tcPr>
                <w:p w14:paraId="797046D8" w14:textId="77777777" w:rsidR="00A930B8" w:rsidRDefault="00D41A96">
                  <w:pPr>
                    <w:widowControl w:val="0"/>
                    <w:spacing w:after="0" w:line="240" w:lineRule="auto"/>
                    <w:rPr>
                      <w:sz w:val="20"/>
                      <w:szCs w:val="20"/>
                    </w:rPr>
                  </w:pPr>
                  <w:r>
                    <w:rPr>
                      <w:sz w:val="20"/>
                      <w:szCs w:val="20"/>
                    </w:rPr>
                    <w:t>8. Upstream leased assets</w:t>
                  </w:r>
                </w:p>
              </w:tc>
              <w:tc>
                <w:tcPr>
                  <w:tcW w:w="2168" w:type="dxa"/>
                  <w:shd w:val="clear" w:color="auto" w:fill="auto"/>
                  <w:tcMar>
                    <w:top w:w="100" w:type="dxa"/>
                    <w:left w:w="100" w:type="dxa"/>
                    <w:bottom w:w="100" w:type="dxa"/>
                    <w:right w:w="100" w:type="dxa"/>
                  </w:tcMar>
                </w:tcPr>
                <w:p w14:paraId="635AC627" w14:textId="77777777" w:rsidR="00A930B8" w:rsidRDefault="00A930B8">
                  <w:pPr>
                    <w:widowControl w:val="0"/>
                    <w:spacing w:after="0" w:line="240" w:lineRule="auto"/>
                    <w:rPr>
                      <w:sz w:val="20"/>
                      <w:szCs w:val="20"/>
                    </w:rPr>
                  </w:pPr>
                </w:p>
              </w:tc>
            </w:tr>
            <w:tr w:rsidR="00A930B8" w14:paraId="10A56A18" w14:textId="77777777">
              <w:tc>
                <w:tcPr>
                  <w:tcW w:w="4087" w:type="dxa"/>
                  <w:shd w:val="clear" w:color="auto" w:fill="auto"/>
                  <w:tcMar>
                    <w:top w:w="100" w:type="dxa"/>
                    <w:left w:w="100" w:type="dxa"/>
                    <w:bottom w:w="100" w:type="dxa"/>
                    <w:right w:w="100" w:type="dxa"/>
                  </w:tcMar>
                </w:tcPr>
                <w:p w14:paraId="77A03F6E" w14:textId="77777777" w:rsidR="00A930B8" w:rsidRDefault="00D41A96">
                  <w:pPr>
                    <w:widowControl w:val="0"/>
                    <w:spacing w:after="0" w:line="240" w:lineRule="auto"/>
                    <w:rPr>
                      <w:sz w:val="20"/>
                      <w:szCs w:val="20"/>
                    </w:rPr>
                  </w:pPr>
                  <w:r>
                    <w:rPr>
                      <w:sz w:val="20"/>
                      <w:szCs w:val="20"/>
                    </w:rPr>
                    <w:t>9. Downstream transportation and distribution</w:t>
                  </w:r>
                </w:p>
              </w:tc>
              <w:tc>
                <w:tcPr>
                  <w:tcW w:w="2168" w:type="dxa"/>
                  <w:shd w:val="clear" w:color="auto" w:fill="auto"/>
                  <w:tcMar>
                    <w:top w:w="100" w:type="dxa"/>
                    <w:left w:w="100" w:type="dxa"/>
                    <w:bottom w:w="100" w:type="dxa"/>
                    <w:right w:w="100" w:type="dxa"/>
                  </w:tcMar>
                </w:tcPr>
                <w:p w14:paraId="59AE5951" w14:textId="77777777" w:rsidR="00A930B8" w:rsidRDefault="00A930B8">
                  <w:pPr>
                    <w:widowControl w:val="0"/>
                    <w:spacing w:after="0" w:line="240" w:lineRule="auto"/>
                    <w:rPr>
                      <w:sz w:val="20"/>
                      <w:szCs w:val="20"/>
                    </w:rPr>
                  </w:pPr>
                </w:p>
              </w:tc>
            </w:tr>
            <w:tr w:rsidR="00A930B8" w14:paraId="68849768" w14:textId="77777777">
              <w:tc>
                <w:tcPr>
                  <w:tcW w:w="4087" w:type="dxa"/>
                  <w:shd w:val="clear" w:color="auto" w:fill="auto"/>
                  <w:tcMar>
                    <w:top w:w="100" w:type="dxa"/>
                    <w:left w:w="100" w:type="dxa"/>
                    <w:bottom w:w="100" w:type="dxa"/>
                    <w:right w:w="100" w:type="dxa"/>
                  </w:tcMar>
                </w:tcPr>
                <w:p w14:paraId="34E3E340" w14:textId="77777777" w:rsidR="00A930B8" w:rsidRDefault="00D41A96">
                  <w:pPr>
                    <w:widowControl w:val="0"/>
                    <w:spacing w:after="0" w:line="240" w:lineRule="auto"/>
                    <w:rPr>
                      <w:sz w:val="20"/>
                      <w:szCs w:val="20"/>
                    </w:rPr>
                  </w:pPr>
                  <w:r>
                    <w:rPr>
                      <w:sz w:val="20"/>
                      <w:szCs w:val="20"/>
                    </w:rPr>
                    <w:t>10. Processing of sold products</w:t>
                  </w:r>
                </w:p>
              </w:tc>
              <w:tc>
                <w:tcPr>
                  <w:tcW w:w="2168" w:type="dxa"/>
                  <w:shd w:val="clear" w:color="auto" w:fill="auto"/>
                  <w:tcMar>
                    <w:top w:w="100" w:type="dxa"/>
                    <w:left w:w="100" w:type="dxa"/>
                    <w:bottom w:w="100" w:type="dxa"/>
                    <w:right w:w="100" w:type="dxa"/>
                  </w:tcMar>
                </w:tcPr>
                <w:p w14:paraId="2591E17F" w14:textId="77777777" w:rsidR="00A930B8" w:rsidRDefault="00A930B8">
                  <w:pPr>
                    <w:widowControl w:val="0"/>
                    <w:spacing w:after="0" w:line="240" w:lineRule="auto"/>
                    <w:rPr>
                      <w:sz w:val="20"/>
                      <w:szCs w:val="20"/>
                    </w:rPr>
                  </w:pPr>
                </w:p>
              </w:tc>
            </w:tr>
            <w:tr w:rsidR="00A930B8" w14:paraId="6FEA0200" w14:textId="77777777">
              <w:tc>
                <w:tcPr>
                  <w:tcW w:w="4087" w:type="dxa"/>
                  <w:shd w:val="clear" w:color="auto" w:fill="auto"/>
                  <w:tcMar>
                    <w:top w:w="100" w:type="dxa"/>
                    <w:left w:w="100" w:type="dxa"/>
                    <w:bottom w:w="100" w:type="dxa"/>
                    <w:right w:w="100" w:type="dxa"/>
                  </w:tcMar>
                </w:tcPr>
                <w:p w14:paraId="41B15B8E" w14:textId="77777777" w:rsidR="00A930B8" w:rsidRDefault="00D41A96">
                  <w:pPr>
                    <w:widowControl w:val="0"/>
                    <w:spacing w:after="0" w:line="240" w:lineRule="auto"/>
                    <w:rPr>
                      <w:sz w:val="20"/>
                      <w:szCs w:val="20"/>
                    </w:rPr>
                  </w:pPr>
                  <w:r>
                    <w:rPr>
                      <w:sz w:val="20"/>
                      <w:szCs w:val="20"/>
                    </w:rPr>
                    <w:t>11. Use of sold products</w:t>
                  </w:r>
                </w:p>
              </w:tc>
              <w:tc>
                <w:tcPr>
                  <w:tcW w:w="2168" w:type="dxa"/>
                  <w:shd w:val="clear" w:color="auto" w:fill="auto"/>
                  <w:tcMar>
                    <w:top w:w="100" w:type="dxa"/>
                    <w:left w:w="100" w:type="dxa"/>
                    <w:bottom w:w="100" w:type="dxa"/>
                    <w:right w:w="100" w:type="dxa"/>
                  </w:tcMar>
                </w:tcPr>
                <w:p w14:paraId="4C122A35" w14:textId="77777777" w:rsidR="00A930B8" w:rsidRDefault="00A930B8">
                  <w:pPr>
                    <w:widowControl w:val="0"/>
                    <w:spacing w:after="0" w:line="240" w:lineRule="auto"/>
                    <w:rPr>
                      <w:sz w:val="20"/>
                      <w:szCs w:val="20"/>
                    </w:rPr>
                  </w:pPr>
                </w:p>
              </w:tc>
            </w:tr>
            <w:tr w:rsidR="00A930B8" w14:paraId="62A99EE0" w14:textId="77777777">
              <w:tc>
                <w:tcPr>
                  <w:tcW w:w="4087" w:type="dxa"/>
                  <w:shd w:val="clear" w:color="auto" w:fill="auto"/>
                  <w:tcMar>
                    <w:top w:w="100" w:type="dxa"/>
                    <w:left w:w="100" w:type="dxa"/>
                    <w:bottom w:w="100" w:type="dxa"/>
                    <w:right w:w="100" w:type="dxa"/>
                  </w:tcMar>
                </w:tcPr>
                <w:p w14:paraId="7F5BB687" w14:textId="77777777" w:rsidR="00A930B8" w:rsidRDefault="00D41A96">
                  <w:pPr>
                    <w:widowControl w:val="0"/>
                    <w:spacing w:after="0" w:line="240" w:lineRule="auto"/>
                    <w:rPr>
                      <w:sz w:val="20"/>
                      <w:szCs w:val="20"/>
                    </w:rPr>
                  </w:pPr>
                  <w:r>
                    <w:rPr>
                      <w:sz w:val="20"/>
                      <w:szCs w:val="20"/>
                    </w:rPr>
                    <w:t>12. End-of-life treatment of sold products</w:t>
                  </w:r>
                </w:p>
              </w:tc>
              <w:tc>
                <w:tcPr>
                  <w:tcW w:w="2168" w:type="dxa"/>
                  <w:shd w:val="clear" w:color="auto" w:fill="auto"/>
                  <w:tcMar>
                    <w:top w:w="100" w:type="dxa"/>
                    <w:left w:w="100" w:type="dxa"/>
                    <w:bottom w:w="100" w:type="dxa"/>
                    <w:right w:w="100" w:type="dxa"/>
                  </w:tcMar>
                </w:tcPr>
                <w:p w14:paraId="7C76550C" w14:textId="77777777" w:rsidR="00A930B8" w:rsidRDefault="00A930B8">
                  <w:pPr>
                    <w:widowControl w:val="0"/>
                    <w:spacing w:after="0" w:line="240" w:lineRule="auto"/>
                    <w:rPr>
                      <w:sz w:val="20"/>
                      <w:szCs w:val="20"/>
                    </w:rPr>
                  </w:pPr>
                </w:p>
              </w:tc>
            </w:tr>
            <w:tr w:rsidR="00A930B8" w14:paraId="089F2191" w14:textId="77777777">
              <w:tc>
                <w:tcPr>
                  <w:tcW w:w="4087" w:type="dxa"/>
                  <w:shd w:val="clear" w:color="auto" w:fill="auto"/>
                  <w:tcMar>
                    <w:top w:w="100" w:type="dxa"/>
                    <w:left w:w="100" w:type="dxa"/>
                    <w:bottom w:w="100" w:type="dxa"/>
                    <w:right w:w="100" w:type="dxa"/>
                  </w:tcMar>
                </w:tcPr>
                <w:p w14:paraId="2040D869" w14:textId="77777777" w:rsidR="00A930B8" w:rsidRDefault="00D41A96">
                  <w:pPr>
                    <w:widowControl w:val="0"/>
                    <w:spacing w:after="0" w:line="240" w:lineRule="auto"/>
                    <w:rPr>
                      <w:sz w:val="20"/>
                      <w:szCs w:val="20"/>
                    </w:rPr>
                  </w:pPr>
                  <w:r>
                    <w:rPr>
                      <w:sz w:val="20"/>
                      <w:szCs w:val="20"/>
                    </w:rPr>
                    <w:t>13. Downstream leased assets</w:t>
                  </w:r>
                </w:p>
              </w:tc>
              <w:tc>
                <w:tcPr>
                  <w:tcW w:w="2168" w:type="dxa"/>
                  <w:shd w:val="clear" w:color="auto" w:fill="auto"/>
                  <w:tcMar>
                    <w:top w:w="100" w:type="dxa"/>
                    <w:left w:w="100" w:type="dxa"/>
                    <w:bottom w:w="100" w:type="dxa"/>
                    <w:right w:w="100" w:type="dxa"/>
                  </w:tcMar>
                </w:tcPr>
                <w:p w14:paraId="72BAF03C" w14:textId="77777777" w:rsidR="00A930B8" w:rsidRDefault="00A930B8">
                  <w:pPr>
                    <w:widowControl w:val="0"/>
                    <w:spacing w:after="0" w:line="240" w:lineRule="auto"/>
                    <w:rPr>
                      <w:sz w:val="20"/>
                      <w:szCs w:val="20"/>
                    </w:rPr>
                  </w:pPr>
                </w:p>
              </w:tc>
            </w:tr>
            <w:tr w:rsidR="00A930B8" w14:paraId="120389D6" w14:textId="77777777">
              <w:trPr>
                <w:trHeight w:val="260"/>
              </w:trPr>
              <w:tc>
                <w:tcPr>
                  <w:tcW w:w="4087" w:type="dxa"/>
                  <w:shd w:val="clear" w:color="auto" w:fill="auto"/>
                  <w:tcMar>
                    <w:top w:w="100" w:type="dxa"/>
                    <w:left w:w="100" w:type="dxa"/>
                    <w:bottom w:w="100" w:type="dxa"/>
                    <w:right w:w="100" w:type="dxa"/>
                  </w:tcMar>
                </w:tcPr>
                <w:p w14:paraId="5BD75D37" w14:textId="77777777" w:rsidR="00A930B8" w:rsidRDefault="00D41A96">
                  <w:pPr>
                    <w:widowControl w:val="0"/>
                    <w:spacing w:after="0" w:line="240" w:lineRule="auto"/>
                    <w:rPr>
                      <w:sz w:val="20"/>
                      <w:szCs w:val="20"/>
                    </w:rPr>
                  </w:pPr>
                  <w:r>
                    <w:rPr>
                      <w:sz w:val="20"/>
                      <w:szCs w:val="20"/>
                    </w:rPr>
                    <w:t>14. Franchises</w:t>
                  </w:r>
                </w:p>
              </w:tc>
              <w:tc>
                <w:tcPr>
                  <w:tcW w:w="2168" w:type="dxa"/>
                  <w:shd w:val="clear" w:color="auto" w:fill="auto"/>
                  <w:tcMar>
                    <w:top w:w="100" w:type="dxa"/>
                    <w:left w:w="100" w:type="dxa"/>
                    <w:bottom w:w="100" w:type="dxa"/>
                    <w:right w:w="100" w:type="dxa"/>
                  </w:tcMar>
                </w:tcPr>
                <w:p w14:paraId="701FE0E4" w14:textId="77777777" w:rsidR="00A930B8" w:rsidRDefault="00A930B8">
                  <w:pPr>
                    <w:widowControl w:val="0"/>
                    <w:spacing w:after="0" w:line="240" w:lineRule="auto"/>
                    <w:rPr>
                      <w:sz w:val="20"/>
                      <w:szCs w:val="20"/>
                    </w:rPr>
                  </w:pPr>
                </w:p>
              </w:tc>
            </w:tr>
            <w:tr w:rsidR="00A930B8" w14:paraId="25F69968" w14:textId="77777777">
              <w:tc>
                <w:tcPr>
                  <w:tcW w:w="4087" w:type="dxa"/>
                  <w:shd w:val="clear" w:color="auto" w:fill="auto"/>
                  <w:tcMar>
                    <w:top w:w="100" w:type="dxa"/>
                    <w:left w:w="100" w:type="dxa"/>
                    <w:bottom w:w="100" w:type="dxa"/>
                    <w:right w:w="100" w:type="dxa"/>
                  </w:tcMar>
                </w:tcPr>
                <w:p w14:paraId="2CCB85B9" w14:textId="77777777" w:rsidR="00A930B8" w:rsidRDefault="00D41A96">
                  <w:pPr>
                    <w:widowControl w:val="0"/>
                    <w:spacing w:after="0" w:line="240" w:lineRule="auto"/>
                    <w:rPr>
                      <w:sz w:val="20"/>
                      <w:szCs w:val="20"/>
                    </w:rPr>
                  </w:pPr>
                  <w:r>
                    <w:rPr>
                      <w:sz w:val="20"/>
                      <w:szCs w:val="20"/>
                    </w:rPr>
                    <w:t>15. Investments</w:t>
                  </w:r>
                </w:p>
              </w:tc>
              <w:tc>
                <w:tcPr>
                  <w:tcW w:w="2168" w:type="dxa"/>
                  <w:shd w:val="clear" w:color="auto" w:fill="auto"/>
                  <w:tcMar>
                    <w:top w:w="100" w:type="dxa"/>
                    <w:left w:w="100" w:type="dxa"/>
                    <w:bottom w:w="100" w:type="dxa"/>
                    <w:right w:w="100" w:type="dxa"/>
                  </w:tcMar>
                </w:tcPr>
                <w:p w14:paraId="16D5DFC7" w14:textId="77777777" w:rsidR="00A930B8" w:rsidRDefault="00A930B8">
                  <w:pPr>
                    <w:widowControl w:val="0"/>
                    <w:spacing w:after="0" w:line="240" w:lineRule="auto"/>
                    <w:rPr>
                      <w:sz w:val="20"/>
                      <w:szCs w:val="20"/>
                    </w:rPr>
                  </w:pPr>
                </w:p>
              </w:tc>
            </w:tr>
          </w:tbl>
          <w:p w14:paraId="0067E288" w14:textId="77777777" w:rsidR="00A930B8" w:rsidRDefault="00A930B8">
            <w:pPr>
              <w:rPr>
                <w:sz w:val="20"/>
                <w:szCs w:val="20"/>
              </w:rPr>
            </w:pPr>
          </w:p>
        </w:tc>
      </w:tr>
      <w:tr w:rsidR="00A930B8" w14:paraId="54C52BC8" w14:textId="77777777" w:rsidTr="00956AD7">
        <w:trPr>
          <w:trHeight w:val="1886"/>
        </w:trPr>
        <w:tc>
          <w:tcPr>
            <w:tcW w:w="4140" w:type="dxa"/>
            <w:tcBorders>
              <w:top w:val="single" w:sz="8" w:space="0" w:color="000000"/>
              <w:left w:val="single" w:sz="8" w:space="0" w:color="000000"/>
            </w:tcBorders>
            <w:shd w:val="clear" w:color="auto" w:fill="E7E6E6"/>
            <w:tcMar>
              <w:top w:w="45" w:type="dxa"/>
              <w:left w:w="45" w:type="dxa"/>
              <w:bottom w:w="45" w:type="dxa"/>
              <w:right w:w="45" w:type="dxa"/>
            </w:tcMar>
          </w:tcPr>
          <w:p w14:paraId="01645C78" w14:textId="69233563" w:rsidR="00A930B8" w:rsidRDefault="00D41A96" w:rsidP="00956AD7">
            <w:pPr>
              <w:spacing w:after="0" w:line="276" w:lineRule="auto"/>
              <w:rPr>
                <w:b/>
                <w:sz w:val="20"/>
                <w:szCs w:val="20"/>
              </w:rPr>
            </w:pPr>
            <w:r>
              <w:rPr>
                <w:b/>
                <w:sz w:val="20"/>
                <w:szCs w:val="20"/>
              </w:rPr>
              <w:t xml:space="preserve">4.13. Please explain </w:t>
            </w:r>
            <w:r>
              <w:rPr>
                <w:b/>
                <w:sz w:val="20"/>
                <w:szCs w:val="20"/>
                <w:u w:val="single"/>
              </w:rPr>
              <w:t>how</w:t>
            </w:r>
            <w:r>
              <w:rPr>
                <w:b/>
                <w:sz w:val="20"/>
                <w:szCs w:val="20"/>
              </w:rPr>
              <w:t xml:space="preserve"> your proposed scope 3 emission reduction targets address the main sources of GHG emissions and demonstrate why these targets are ambitious (e.g. how they are in line with criteria C16).</w:t>
            </w:r>
          </w:p>
        </w:tc>
        <w:tc>
          <w:tcPr>
            <w:tcW w:w="6855" w:type="dxa"/>
            <w:tcBorders>
              <w:top w:val="single" w:sz="8" w:space="0" w:color="000000"/>
              <w:left w:val="single" w:sz="8" w:space="0" w:color="000000"/>
            </w:tcBorders>
            <w:shd w:val="clear" w:color="auto" w:fill="FFFFFF"/>
          </w:tcPr>
          <w:p w14:paraId="023C0CD6" w14:textId="77777777" w:rsidR="00A930B8" w:rsidRDefault="00A930B8"/>
        </w:tc>
      </w:tr>
      <w:tr w:rsidR="00A930B8" w14:paraId="6DF24423" w14:textId="77777777" w:rsidTr="00956AD7">
        <w:trPr>
          <w:trHeight w:val="662"/>
        </w:trPr>
        <w:tc>
          <w:tcPr>
            <w:tcW w:w="4140" w:type="dxa"/>
            <w:tcBorders>
              <w:top w:val="single" w:sz="8" w:space="0" w:color="000000"/>
              <w:left w:val="single" w:sz="8" w:space="0" w:color="000000"/>
            </w:tcBorders>
            <w:shd w:val="clear" w:color="auto" w:fill="E7E6E6"/>
            <w:tcMar>
              <w:top w:w="45" w:type="dxa"/>
              <w:left w:w="45" w:type="dxa"/>
              <w:bottom w:w="45" w:type="dxa"/>
              <w:right w:w="45" w:type="dxa"/>
            </w:tcMar>
          </w:tcPr>
          <w:p w14:paraId="2B2D8C48" w14:textId="77777777" w:rsidR="00A930B8" w:rsidRDefault="00D41A96" w:rsidP="00956AD7">
            <w:pPr>
              <w:spacing w:after="0"/>
              <w:rPr>
                <w:b/>
                <w:color w:val="FF0000"/>
                <w:sz w:val="20"/>
                <w:szCs w:val="20"/>
              </w:rPr>
            </w:pPr>
            <w:r>
              <w:rPr>
                <w:b/>
                <w:sz w:val="20"/>
                <w:szCs w:val="20"/>
              </w:rPr>
              <w:lastRenderedPageBreak/>
              <w:t>4.14. Scope 3 emissions covered by supplier engagement target(s), if applicable.</w:t>
            </w:r>
          </w:p>
        </w:tc>
        <w:tc>
          <w:tcPr>
            <w:tcW w:w="6855" w:type="dxa"/>
            <w:tcBorders>
              <w:top w:val="single" w:sz="8" w:space="0" w:color="000000"/>
              <w:left w:val="single" w:sz="8" w:space="0" w:color="000000"/>
            </w:tcBorders>
            <w:shd w:val="clear" w:color="auto" w:fill="FFFFFF"/>
          </w:tcPr>
          <w:p w14:paraId="0D6B719D" w14:textId="77777777" w:rsidR="00A930B8" w:rsidRDefault="00A930B8"/>
        </w:tc>
      </w:tr>
      <w:tr w:rsidR="00A930B8" w14:paraId="4458BFE8" w14:textId="77777777" w:rsidTr="00720CA5">
        <w:tc>
          <w:tcPr>
            <w:tcW w:w="4140" w:type="dxa"/>
            <w:tcBorders>
              <w:top w:val="single" w:sz="8" w:space="0" w:color="000000"/>
              <w:left w:val="single" w:sz="8" w:space="0" w:color="000000"/>
            </w:tcBorders>
            <w:shd w:val="clear" w:color="auto" w:fill="E7E6E6"/>
            <w:tcMar>
              <w:top w:w="45" w:type="dxa"/>
              <w:left w:w="45" w:type="dxa"/>
              <w:bottom w:w="45" w:type="dxa"/>
              <w:right w:w="45" w:type="dxa"/>
            </w:tcMar>
          </w:tcPr>
          <w:p w14:paraId="022CE416" w14:textId="77777777" w:rsidR="00A930B8" w:rsidRDefault="00D41A96" w:rsidP="00956AD7">
            <w:pPr>
              <w:spacing w:after="0"/>
            </w:pPr>
            <w:r>
              <w:rPr>
                <w:b/>
                <w:sz w:val="20"/>
                <w:szCs w:val="20"/>
              </w:rPr>
              <w:t>4.15. Do any of the targets cover avoided emissions?</w:t>
            </w:r>
          </w:p>
        </w:tc>
        <w:tc>
          <w:tcPr>
            <w:tcW w:w="6855" w:type="dxa"/>
            <w:tcBorders>
              <w:top w:val="single" w:sz="8" w:space="0" w:color="000000"/>
              <w:left w:val="single" w:sz="8" w:space="0" w:color="000000"/>
            </w:tcBorders>
            <w:shd w:val="clear" w:color="auto" w:fill="FFFFFF"/>
          </w:tcPr>
          <w:p w14:paraId="0F36CCBA" w14:textId="77777777" w:rsidR="00A930B8" w:rsidRDefault="00D41A96">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6A8A83C4" w14:textId="77777777" w:rsidTr="00720CA5">
        <w:tc>
          <w:tcPr>
            <w:tcW w:w="4140" w:type="dxa"/>
            <w:tcBorders>
              <w:top w:val="single" w:sz="8" w:space="0" w:color="000000"/>
              <w:left w:val="single" w:sz="8" w:space="0" w:color="000000"/>
            </w:tcBorders>
            <w:shd w:val="clear" w:color="auto" w:fill="E7E6E6"/>
            <w:tcMar>
              <w:top w:w="45" w:type="dxa"/>
              <w:left w:w="45" w:type="dxa"/>
              <w:bottom w:w="45" w:type="dxa"/>
              <w:right w:w="45" w:type="dxa"/>
            </w:tcMar>
          </w:tcPr>
          <w:p w14:paraId="1BC70AF0" w14:textId="77777777" w:rsidR="00A930B8" w:rsidRDefault="00D41A96" w:rsidP="00956AD7">
            <w:pPr>
              <w:spacing w:after="0"/>
              <w:rPr>
                <w:b/>
                <w:sz w:val="20"/>
                <w:szCs w:val="20"/>
              </w:rPr>
            </w:pPr>
            <w:r>
              <w:rPr>
                <w:b/>
                <w:sz w:val="20"/>
                <w:szCs w:val="20"/>
              </w:rPr>
              <w:t>4.16. If your company is an electricity-generating company that distributes natural gas or other fossil fuel products, does the scope 3 target cover the use of sold products? What portion of this category is covered?</w:t>
            </w:r>
          </w:p>
        </w:tc>
        <w:tc>
          <w:tcPr>
            <w:tcW w:w="6855" w:type="dxa"/>
            <w:tcBorders>
              <w:top w:val="single" w:sz="8" w:space="0" w:color="000000"/>
              <w:left w:val="single" w:sz="8" w:space="0" w:color="000000"/>
            </w:tcBorders>
            <w:shd w:val="clear" w:color="auto" w:fill="FFFFFF"/>
          </w:tcPr>
          <w:p w14:paraId="3DFB62FE" w14:textId="77777777" w:rsidR="00A930B8" w:rsidRDefault="00D41A96">
            <w:pPr>
              <w:rPr>
                <w:b/>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r>
              <w:rPr>
                <w:b/>
                <w:sz w:val="20"/>
                <w:szCs w:val="20"/>
              </w:rPr>
              <w:t xml:space="preserve">         </w:t>
            </w:r>
            <w:r>
              <w:rPr>
                <w:sz w:val="20"/>
                <w:szCs w:val="20"/>
              </w:rPr>
              <w:t xml:space="preserve">N/A </w:t>
            </w:r>
            <w:r>
              <w:rPr>
                <w:rFonts w:ascii="MS Gothic" w:eastAsia="MS Gothic" w:hAnsi="MS Gothic" w:cs="MS Gothic"/>
                <w:sz w:val="20"/>
                <w:szCs w:val="20"/>
              </w:rPr>
              <w:t>☐</w:t>
            </w:r>
            <w:r>
              <w:rPr>
                <w:b/>
                <w:sz w:val="20"/>
                <w:szCs w:val="20"/>
              </w:rPr>
              <w:t xml:space="preserve">     </w:t>
            </w:r>
          </w:p>
          <w:p w14:paraId="701180E3" w14:textId="77777777" w:rsidR="00A930B8" w:rsidRDefault="00D41A96">
            <w:pPr>
              <w:rPr>
                <w:b/>
                <w:sz w:val="20"/>
                <w:szCs w:val="20"/>
              </w:rPr>
            </w:pPr>
            <w:r>
              <w:rPr>
                <w:sz w:val="20"/>
                <w:szCs w:val="20"/>
              </w:rPr>
              <w:t>Use of sold products covered (%):</w:t>
            </w:r>
          </w:p>
        </w:tc>
      </w:tr>
      <w:tr w:rsidR="00A930B8" w14:paraId="67D3DF51" w14:textId="77777777" w:rsidTr="00314468">
        <w:tc>
          <w:tcPr>
            <w:tcW w:w="10995" w:type="dxa"/>
            <w:gridSpan w:val="2"/>
            <w:tcBorders>
              <w:top w:val="single" w:sz="8" w:space="0" w:color="000000"/>
              <w:left w:val="single" w:sz="8" w:space="0" w:color="000000"/>
            </w:tcBorders>
            <w:shd w:val="clear" w:color="auto" w:fill="ACB9CA"/>
            <w:tcMar>
              <w:top w:w="45" w:type="dxa"/>
              <w:left w:w="45" w:type="dxa"/>
              <w:bottom w:w="45" w:type="dxa"/>
              <w:right w:w="45" w:type="dxa"/>
            </w:tcMar>
          </w:tcPr>
          <w:p w14:paraId="5EEDE76B" w14:textId="77777777" w:rsidR="00A930B8" w:rsidRDefault="00D41A96">
            <w:pPr>
              <w:numPr>
                <w:ilvl w:val="0"/>
                <w:numId w:val="11"/>
              </w:numPr>
              <w:ind w:left="360"/>
              <w:contextualSpacing/>
              <w:jc w:val="both"/>
            </w:pPr>
            <w:bookmarkStart w:id="5" w:name="_1fob9te" w:colFirst="0" w:colLast="0"/>
            <w:bookmarkEnd w:id="5"/>
            <w:r>
              <w:rPr>
                <w:b/>
                <w:sz w:val="24"/>
                <w:szCs w:val="24"/>
              </w:rPr>
              <w:t>SUPPORTING DOCUMENTATION</w:t>
            </w:r>
          </w:p>
        </w:tc>
      </w:tr>
      <w:tr w:rsidR="00A930B8" w14:paraId="7D6DA313" w14:textId="77777777" w:rsidTr="00314468">
        <w:tc>
          <w:tcPr>
            <w:tcW w:w="10995" w:type="dxa"/>
            <w:gridSpan w:val="2"/>
            <w:tcBorders>
              <w:top w:val="single" w:sz="8" w:space="0" w:color="000000"/>
              <w:left w:val="single" w:sz="8" w:space="0" w:color="000000"/>
              <w:bottom w:val="single" w:sz="8" w:space="0" w:color="000000"/>
            </w:tcBorders>
            <w:shd w:val="clear" w:color="auto" w:fill="E7E6E6"/>
            <w:tcMar>
              <w:top w:w="45" w:type="dxa"/>
              <w:left w:w="45" w:type="dxa"/>
              <w:bottom w:w="45" w:type="dxa"/>
              <w:right w:w="45" w:type="dxa"/>
            </w:tcMar>
          </w:tcPr>
          <w:p w14:paraId="462B1266" w14:textId="77777777" w:rsidR="00A930B8" w:rsidRDefault="00D41A96">
            <w:pPr>
              <w:widowControl w:val="0"/>
            </w:pPr>
            <w:r>
              <w:rPr>
                <w:b/>
                <w:sz w:val="20"/>
                <w:szCs w:val="20"/>
              </w:rPr>
              <w:t>5.1. Provide a list and briefly describe any background information submitted with this form.</w:t>
            </w:r>
          </w:p>
        </w:tc>
      </w:tr>
      <w:tr w:rsidR="00A930B8" w14:paraId="3889AD14" w14:textId="77777777" w:rsidTr="00314468">
        <w:tc>
          <w:tcPr>
            <w:tcW w:w="10995" w:type="dxa"/>
            <w:gridSpan w:val="2"/>
            <w:tcBorders>
              <w:top w:val="single" w:sz="8" w:space="0" w:color="000000"/>
              <w:left w:val="single" w:sz="8" w:space="0" w:color="000000"/>
            </w:tcBorders>
            <w:shd w:val="clear" w:color="auto" w:fill="FFFFFF"/>
            <w:tcMar>
              <w:top w:w="45" w:type="dxa"/>
              <w:left w:w="45" w:type="dxa"/>
              <w:bottom w:w="45" w:type="dxa"/>
              <w:right w:w="45" w:type="dxa"/>
            </w:tcMar>
          </w:tcPr>
          <w:p w14:paraId="72160FCD" w14:textId="77777777" w:rsidR="00A930B8" w:rsidRDefault="00A930B8"/>
          <w:p w14:paraId="53692E12" w14:textId="77777777" w:rsidR="00A930B8" w:rsidRDefault="00A930B8"/>
          <w:p w14:paraId="05195976" w14:textId="77777777" w:rsidR="00A930B8" w:rsidRDefault="00A930B8"/>
        </w:tc>
      </w:tr>
      <w:tr w:rsidR="00A930B8" w14:paraId="654ACDF2" w14:textId="77777777" w:rsidTr="00314468">
        <w:trPr>
          <w:trHeight w:val="400"/>
        </w:trPr>
        <w:tc>
          <w:tcPr>
            <w:tcW w:w="10995" w:type="dxa"/>
            <w:gridSpan w:val="2"/>
            <w:tcBorders>
              <w:top w:val="single" w:sz="8" w:space="0" w:color="000000"/>
              <w:left w:val="single" w:sz="8" w:space="0" w:color="000000"/>
              <w:bottom w:val="single" w:sz="8" w:space="0" w:color="000000"/>
            </w:tcBorders>
            <w:shd w:val="clear" w:color="auto" w:fill="E7E6E6"/>
            <w:tcMar>
              <w:top w:w="45" w:type="dxa"/>
              <w:left w:w="45" w:type="dxa"/>
              <w:bottom w:w="45" w:type="dxa"/>
              <w:right w:w="45" w:type="dxa"/>
            </w:tcMar>
          </w:tcPr>
          <w:p w14:paraId="14C1AE5C" w14:textId="77777777" w:rsidR="00A930B8" w:rsidRDefault="00D41A96">
            <w:r>
              <w:rPr>
                <w:b/>
                <w:sz w:val="20"/>
                <w:szCs w:val="20"/>
              </w:rPr>
              <w:t>5.2. Please explain any discrepancies between supporting documents and/or other publicly available data.</w:t>
            </w:r>
          </w:p>
        </w:tc>
      </w:tr>
      <w:tr w:rsidR="00A930B8" w14:paraId="18DAB1AF" w14:textId="77777777" w:rsidTr="00314468">
        <w:trPr>
          <w:trHeight w:val="20"/>
        </w:trPr>
        <w:tc>
          <w:tcPr>
            <w:tcW w:w="10995" w:type="dxa"/>
            <w:gridSpan w:val="2"/>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1CBA48B" w14:textId="77777777" w:rsidR="00A930B8" w:rsidRDefault="00A930B8"/>
          <w:p w14:paraId="7C7423FC" w14:textId="77777777" w:rsidR="00A930B8" w:rsidRDefault="00A930B8"/>
          <w:p w14:paraId="0E95834C" w14:textId="77777777" w:rsidR="00A930B8" w:rsidRDefault="00A930B8"/>
        </w:tc>
      </w:tr>
      <w:tr w:rsidR="00A930B8" w14:paraId="49AB54E6" w14:textId="77777777" w:rsidTr="00314468">
        <w:trPr>
          <w:trHeight w:val="380"/>
        </w:trPr>
        <w:tc>
          <w:tcPr>
            <w:tcW w:w="10995" w:type="dxa"/>
            <w:gridSpan w:val="2"/>
            <w:tcBorders>
              <w:top w:val="single" w:sz="8" w:space="0" w:color="000000"/>
              <w:left w:val="single" w:sz="8" w:space="0" w:color="000000"/>
              <w:bottom w:val="single" w:sz="8" w:space="0" w:color="000000"/>
              <w:right w:val="single" w:sz="8" w:space="0" w:color="000000"/>
            </w:tcBorders>
            <w:shd w:val="clear" w:color="auto" w:fill="ACB9CA"/>
            <w:tcMar>
              <w:top w:w="45" w:type="dxa"/>
              <w:left w:w="45" w:type="dxa"/>
              <w:bottom w:w="45" w:type="dxa"/>
              <w:right w:w="45" w:type="dxa"/>
            </w:tcMar>
          </w:tcPr>
          <w:p w14:paraId="18DF4D76" w14:textId="77777777" w:rsidR="00A930B8" w:rsidRDefault="00D41A96">
            <w:pPr>
              <w:numPr>
                <w:ilvl w:val="0"/>
                <w:numId w:val="11"/>
              </w:numPr>
              <w:ind w:left="360"/>
              <w:contextualSpacing/>
            </w:pPr>
            <w:r>
              <w:rPr>
                <w:b/>
                <w:sz w:val="24"/>
                <w:szCs w:val="24"/>
              </w:rPr>
              <w:t>OTHER INFORMATION/COMMENTS</w:t>
            </w:r>
          </w:p>
        </w:tc>
      </w:tr>
      <w:tr w:rsidR="00A930B8" w14:paraId="73C7D2E1" w14:textId="77777777" w:rsidTr="00956AD7">
        <w:trPr>
          <w:trHeight w:val="2633"/>
        </w:trPr>
        <w:tc>
          <w:tcPr>
            <w:tcW w:w="10995" w:type="dxa"/>
            <w:gridSpan w:val="2"/>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CE4DBC3" w14:textId="77777777" w:rsidR="00A930B8" w:rsidRDefault="00A930B8">
            <w:pPr>
              <w:widowControl w:val="0"/>
            </w:pPr>
          </w:p>
          <w:p w14:paraId="02CFAA60" w14:textId="77777777" w:rsidR="00A930B8" w:rsidRDefault="00A930B8">
            <w:pPr>
              <w:widowControl w:val="0"/>
            </w:pPr>
          </w:p>
        </w:tc>
      </w:tr>
    </w:tbl>
    <w:p w14:paraId="21F4AD34" w14:textId="51C1E033" w:rsidR="00956AD7" w:rsidRDefault="00956AD7"/>
    <w:p w14:paraId="36897107" w14:textId="71801ACF" w:rsidR="00A930B8" w:rsidRDefault="00956AD7">
      <w:r>
        <w:br w:type="page"/>
      </w:r>
    </w:p>
    <w:p w14:paraId="42A5794F" w14:textId="163F6F3F" w:rsidR="00A930B8" w:rsidRDefault="00D41A96" w:rsidP="00BA6A8D">
      <w:pPr>
        <w:pStyle w:val="Heading1"/>
      </w:pPr>
      <w:bookmarkStart w:id="6" w:name="_Toc527650423"/>
      <w:r>
        <w:lastRenderedPageBreak/>
        <w:t>Target Submission Form Guidance</w:t>
      </w:r>
      <w:bookmarkEnd w:id="6"/>
    </w:p>
    <w:p w14:paraId="612BA83C" w14:textId="77777777" w:rsidR="00A930B8" w:rsidRDefault="00D41A96" w:rsidP="00BA6A8D">
      <w:pPr>
        <w:pStyle w:val="Heading2"/>
        <w:jc w:val="left"/>
      </w:pPr>
      <w:bookmarkStart w:id="7" w:name="_Toc527650424"/>
      <w:r>
        <w:t>General guidance</w:t>
      </w:r>
      <w:bookmarkEnd w:id="7"/>
    </w:p>
    <w:p w14:paraId="62E1EC26" w14:textId="77777777" w:rsidR="00A930B8" w:rsidRDefault="00A930B8">
      <w:pPr>
        <w:spacing w:after="0" w:line="259" w:lineRule="auto"/>
        <w:jc w:val="both"/>
        <w:rPr>
          <w:sz w:val="24"/>
          <w:szCs w:val="24"/>
        </w:rPr>
      </w:pPr>
    </w:p>
    <w:p w14:paraId="102D4C4B" w14:textId="77777777" w:rsidR="00A930B8" w:rsidRDefault="00D41A96">
      <w:pPr>
        <w:jc w:val="both"/>
        <w:rPr>
          <w:color w:val="000000"/>
        </w:rPr>
      </w:pPr>
      <w:r>
        <w:rPr>
          <w:i/>
          <w:color w:val="000000"/>
          <w:sz w:val="20"/>
          <w:szCs w:val="20"/>
          <w:u w:val="single"/>
        </w:rPr>
        <w:t>Use of this guidance</w:t>
      </w:r>
    </w:p>
    <w:p w14:paraId="34D48E99" w14:textId="77777777" w:rsidR="00A930B8" w:rsidRDefault="00D41A96">
      <w:pPr>
        <w:jc w:val="both"/>
        <w:rPr>
          <w:color w:val="000000"/>
        </w:rPr>
      </w:pPr>
      <w:r>
        <w:rPr>
          <w:color w:val="000000"/>
          <w:sz w:val="20"/>
          <w:szCs w:val="20"/>
        </w:rPr>
        <w:t>Please read this document carefully before completing the target submission form. Following these guidelines will make the target validation process more efficient by ensuring that our technical team has all the information needed to review your targets. Where relevant, this document provides references to additional guidance, such as specific chapters of the Greenhouse Gas Protocol Corporate Standard. The references provided are not exhaustive and companies are encouraged to look at additional guidance, where needed, that is not referenced in this document.</w:t>
      </w:r>
    </w:p>
    <w:p w14:paraId="596F43A5" w14:textId="77777777" w:rsidR="00A930B8" w:rsidRDefault="00D41A96">
      <w:pPr>
        <w:jc w:val="both"/>
        <w:rPr>
          <w:color w:val="000000"/>
        </w:rPr>
      </w:pPr>
      <w:r>
        <w:rPr>
          <w:i/>
          <w:color w:val="000000"/>
          <w:sz w:val="20"/>
          <w:szCs w:val="20"/>
          <w:u w:val="single"/>
        </w:rPr>
        <w:t>Completeness of the form</w:t>
      </w:r>
    </w:p>
    <w:p w14:paraId="1C82F666" w14:textId="77777777" w:rsidR="00A930B8" w:rsidRDefault="00D41A96">
      <w:pPr>
        <w:jc w:val="both"/>
        <w:rPr>
          <w:color w:val="000000"/>
          <w:sz w:val="20"/>
          <w:szCs w:val="20"/>
        </w:rPr>
      </w:pPr>
      <w:r>
        <w:rPr>
          <w:color w:val="000000"/>
          <w:sz w:val="20"/>
          <w:szCs w:val="20"/>
        </w:rPr>
        <w:t xml:space="preserve">Please answer all questions unless they are not applicable. If a question is not applicable, write “N/A”. </w:t>
      </w:r>
    </w:p>
    <w:p w14:paraId="67335848" w14:textId="77777777" w:rsidR="00A930B8" w:rsidRDefault="00D41A96">
      <w:pPr>
        <w:rPr>
          <w:i/>
          <w:color w:val="000000"/>
          <w:sz w:val="20"/>
          <w:szCs w:val="20"/>
          <w:u w:val="single"/>
        </w:rPr>
      </w:pPr>
      <w:r>
        <w:rPr>
          <w:i/>
          <w:color w:val="000000"/>
          <w:sz w:val="20"/>
          <w:szCs w:val="20"/>
          <w:u w:val="single"/>
        </w:rPr>
        <w:t>Veracity of the information</w:t>
      </w:r>
    </w:p>
    <w:p w14:paraId="140EDA2D" w14:textId="65EC3BA5" w:rsidR="00A930B8" w:rsidRDefault="00D41A96">
      <w:pPr>
        <w:rPr>
          <w:color w:val="000000"/>
          <w:sz w:val="20"/>
          <w:szCs w:val="20"/>
        </w:rPr>
      </w:pPr>
      <w:r>
        <w:rPr>
          <w:color w:val="000000"/>
          <w:sz w:val="20"/>
          <w:szCs w:val="20"/>
        </w:rPr>
        <w:t>Companies should enter only true and accurate information and complete the form to the best of their knowledge. The person giving sign off does not have to do so physically but should just enter his/her name in the space provided.</w:t>
      </w:r>
    </w:p>
    <w:p w14:paraId="32B91BA8" w14:textId="58E020B9" w:rsidR="00095B03" w:rsidRDefault="00095B03">
      <w:pPr>
        <w:rPr>
          <w:color w:val="000000"/>
          <w:sz w:val="20"/>
          <w:szCs w:val="20"/>
        </w:rPr>
      </w:pPr>
      <w:r>
        <w:rPr>
          <w:color w:val="000000"/>
          <w:sz w:val="20"/>
          <w:szCs w:val="20"/>
        </w:rPr>
        <w:br w:type="page"/>
      </w:r>
    </w:p>
    <w:p w14:paraId="29544781" w14:textId="77777777" w:rsidR="00BA6A8D" w:rsidRPr="00DF3D7B" w:rsidRDefault="00BA6A8D">
      <w:pPr>
        <w:rPr>
          <w:color w:val="000000"/>
          <w:sz w:val="20"/>
          <w:szCs w:val="20"/>
        </w:rPr>
      </w:pPr>
    </w:p>
    <w:p w14:paraId="32D6CDB8" w14:textId="1A9B74E4" w:rsidR="00A930B8" w:rsidRDefault="00D41A96" w:rsidP="00095B03">
      <w:pPr>
        <w:pStyle w:val="Heading2"/>
        <w:jc w:val="left"/>
      </w:pPr>
      <w:bookmarkStart w:id="8" w:name="_Toc527650425"/>
      <w:r>
        <w:t>Guidance for specific questions</w:t>
      </w:r>
      <w:bookmarkEnd w:id="8"/>
    </w:p>
    <w:tbl>
      <w:tblPr>
        <w:tblStyle w:val="a8"/>
        <w:tblW w:w="999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5"/>
        <w:gridCol w:w="6905"/>
      </w:tblGrid>
      <w:tr w:rsidR="00A930B8" w14:paraId="401E862C" w14:textId="77777777">
        <w:trPr>
          <w:trHeight w:val="620"/>
        </w:trPr>
        <w:tc>
          <w:tcPr>
            <w:tcW w:w="3060" w:type="dxa"/>
            <w:shd w:val="clear" w:color="auto" w:fill="FFFFFF"/>
            <w:tcMar>
              <w:top w:w="45" w:type="dxa"/>
              <w:left w:w="45" w:type="dxa"/>
              <w:bottom w:w="45" w:type="dxa"/>
              <w:right w:w="45" w:type="dxa"/>
            </w:tcMar>
          </w:tcPr>
          <w:p w14:paraId="759EDAE4" w14:textId="77777777" w:rsidR="00A930B8" w:rsidRDefault="00D41A96">
            <w:pPr>
              <w:spacing w:after="0" w:line="240" w:lineRule="auto"/>
              <w:jc w:val="center"/>
              <w:rPr>
                <w:sz w:val="24"/>
                <w:szCs w:val="24"/>
              </w:rPr>
            </w:pPr>
            <w:r>
              <w:rPr>
                <w:b/>
                <w:sz w:val="24"/>
                <w:szCs w:val="24"/>
              </w:rPr>
              <w:t>SUBMISSION FORM QUESTION</w:t>
            </w:r>
          </w:p>
        </w:tc>
        <w:tc>
          <w:tcPr>
            <w:tcW w:w="6930" w:type="dxa"/>
            <w:gridSpan w:val="2"/>
            <w:shd w:val="clear" w:color="auto" w:fill="FFFFFF"/>
            <w:tcMar>
              <w:top w:w="45" w:type="dxa"/>
              <w:left w:w="45" w:type="dxa"/>
              <w:bottom w:w="45" w:type="dxa"/>
              <w:right w:w="45" w:type="dxa"/>
            </w:tcMar>
          </w:tcPr>
          <w:p w14:paraId="6A404EDE" w14:textId="77777777" w:rsidR="00A930B8" w:rsidRDefault="00D41A96">
            <w:pPr>
              <w:spacing w:after="0" w:line="240" w:lineRule="auto"/>
              <w:jc w:val="center"/>
            </w:pPr>
            <w:r>
              <w:rPr>
                <w:b/>
                <w:sz w:val="24"/>
                <w:szCs w:val="24"/>
              </w:rPr>
              <w:t>GUIDANCE</w:t>
            </w:r>
          </w:p>
        </w:tc>
      </w:tr>
      <w:tr w:rsidR="00A930B8" w14:paraId="2CEAEA37" w14:textId="77777777">
        <w:tc>
          <w:tcPr>
            <w:tcW w:w="9990" w:type="dxa"/>
            <w:gridSpan w:val="3"/>
            <w:shd w:val="clear" w:color="auto" w:fill="ACB9CA"/>
            <w:tcMar>
              <w:top w:w="45" w:type="dxa"/>
              <w:left w:w="45" w:type="dxa"/>
              <w:bottom w:w="45" w:type="dxa"/>
              <w:right w:w="45" w:type="dxa"/>
            </w:tcMar>
          </w:tcPr>
          <w:p w14:paraId="6E0E128F" w14:textId="77777777" w:rsidR="00A930B8" w:rsidRDefault="00D41A96">
            <w:pPr>
              <w:numPr>
                <w:ilvl w:val="0"/>
                <w:numId w:val="8"/>
              </w:numPr>
              <w:contextualSpacing/>
            </w:pPr>
            <w:r>
              <w:rPr>
                <w:b/>
                <w:sz w:val="24"/>
                <w:szCs w:val="24"/>
              </w:rPr>
              <w:t>VALIDATION REQUESTED</w:t>
            </w:r>
          </w:p>
        </w:tc>
      </w:tr>
      <w:tr w:rsidR="00A930B8" w14:paraId="0551737C" w14:textId="77777777">
        <w:trPr>
          <w:trHeight w:val="254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4B2819F8" w14:textId="77777777" w:rsidR="00A930B8" w:rsidRDefault="00D41A96">
            <w:pPr>
              <w:spacing w:after="0"/>
              <w:rPr>
                <w:b/>
                <w:sz w:val="20"/>
                <w:szCs w:val="20"/>
              </w:rPr>
            </w:pPr>
            <w:r>
              <w:rPr>
                <w:b/>
                <w:sz w:val="20"/>
                <w:szCs w:val="20"/>
              </w:rPr>
              <w:t>1.1. Do you want to select the new target validation service that provides you with in depth-feedback and faster turnaround time?</w:t>
            </w:r>
          </w:p>
          <w:p w14:paraId="5C791EB3" w14:textId="77777777" w:rsidR="00A930B8" w:rsidRDefault="00A930B8">
            <w:pPr>
              <w:spacing w:after="0" w:line="240" w:lineRule="auto"/>
              <w:rPr>
                <w:i/>
                <w:sz w:val="20"/>
                <w:szCs w:val="20"/>
              </w:rPr>
            </w:pPr>
          </w:p>
          <w:p w14:paraId="2D9BB08A" w14:textId="77777777" w:rsidR="00A930B8" w:rsidRDefault="00A930B8">
            <w:pPr>
              <w:spacing w:after="0" w:line="240" w:lineRule="auto"/>
              <w:rPr>
                <w:i/>
                <w:sz w:val="20"/>
                <w:szCs w:val="20"/>
              </w:rPr>
            </w:pPr>
          </w:p>
        </w:tc>
        <w:tc>
          <w:tcPr>
            <w:tcW w:w="6930" w:type="dxa"/>
            <w:gridSpan w:val="2"/>
            <w:shd w:val="clear" w:color="auto" w:fill="FFFFFF"/>
            <w:tcMar>
              <w:top w:w="45" w:type="dxa"/>
              <w:left w:w="45" w:type="dxa"/>
              <w:bottom w:w="45" w:type="dxa"/>
              <w:right w:w="45" w:type="dxa"/>
            </w:tcMar>
          </w:tcPr>
          <w:p w14:paraId="48D06D1B" w14:textId="0DCCFF3F" w:rsidR="00A930B8" w:rsidRDefault="00D41A96">
            <w:pPr>
              <w:spacing w:after="0" w:line="240" w:lineRule="auto"/>
              <w:rPr>
                <w:color w:val="000000"/>
                <w:sz w:val="20"/>
                <w:szCs w:val="20"/>
              </w:rPr>
            </w:pPr>
            <w:r>
              <w:rPr>
                <w:color w:val="000000"/>
                <w:sz w:val="20"/>
                <w:szCs w:val="20"/>
              </w:rPr>
              <w:t>Please select yes if you wish to opt for the new target validation service. This is an enhanced</w:t>
            </w:r>
            <w:r>
              <w:rPr>
                <w:color w:val="FF0000"/>
                <w:sz w:val="20"/>
                <w:szCs w:val="20"/>
              </w:rPr>
              <w:t xml:space="preserve"> </w:t>
            </w:r>
            <w:r>
              <w:rPr>
                <w:color w:val="000000"/>
                <w:sz w:val="20"/>
                <w:szCs w:val="20"/>
              </w:rPr>
              <w:t xml:space="preserve">payed-for-service through which you will benefit from a faster review timeframe and in-depth feedback on target submissions. The new service is expected to be available in October 2018 (exact date TBD and to be announced in on the SBTi website). Until it is available, please select N/A. </w:t>
            </w:r>
          </w:p>
          <w:p w14:paraId="7EF68FE1" w14:textId="77777777" w:rsidR="00A930B8" w:rsidRDefault="00D41A96">
            <w:pPr>
              <w:spacing w:after="0" w:line="240" w:lineRule="auto"/>
              <w:rPr>
                <w:color w:val="FF0000"/>
                <w:sz w:val="20"/>
                <w:szCs w:val="20"/>
              </w:rPr>
            </w:pPr>
            <w:r>
              <w:rPr>
                <w:color w:val="000000"/>
                <w:sz w:val="20"/>
                <w:szCs w:val="20"/>
              </w:rPr>
              <w:t>For further information on the benefits and costs of the new target validation service, please refer to</w:t>
            </w:r>
            <w:r>
              <w:rPr>
                <w:color w:val="FF0000"/>
                <w:sz w:val="20"/>
                <w:szCs w:val="20"/>
              </w:rPr>
              <w:t xml:space="preserve"> </w:t>
            </w:r>
            <w:hyperlink r:id="rId15">
              <w:r>
                <w:rPr>
                  <w:color w:val="1155CC"/>
                  <w:sz w:val="20"/>
                  <w:szCs w:val="20"/>
                  <w:u w:val="single"/>
                </w:rPr>
                <w:t>the FAQs Section E</w:t>
              </w:r>
            </w:hyperlink>
            <w:r w:rsidRPr="005128FB">
              <w:rPr>
                <w:color w:val="auto"/>
                <w:sz w:val="20"/>
                <w:szCs w:val="20"/>
              </w:rPr>
              <w:t>.</w:t>
            </w:r>
          </w:p>
          <w:p w14:paraId="4FFBAE10" w14:textId="6C9A2DD0" w:rsidR="00A930B8" w:rsidRPr="003F0726" w:rsidRDefault="00D41A96">
            <w:pPr>
              <w:spacing w:after="0" w:line="240" w:lineRule="auto"/>
              <w:rPr>
                <w:color w:val="000000"/>
                <w:sz w:val="20"/>
                <w:szCs w:val="20"/>
              </w:rPr>
            </w:pPr>
            <w:r>
              <w:rPr>
                <w:color w:val="000000"/>
                <w:sz w:val="20"/>
                <w:szCs w:val="20"/>
              </w:rPr>
              <w:t>Note that the cost of the new target validation service (4950 USD + applicable VAT) includes two rounds of target assessments and deliverables. If you opt for the new service, specify whether this is your first or second assessment under the new service.</w:t>
            </w:r>
            <w:r w:rsidR="003F0726">
              <w:rPr>
                <w:color w:val="000000"/>
                <w:sz w:val="20"/>
                <w:szCs w:val="20"/>
              </w:rPr>
              <w:t xml:space="preserve"> </w:t>
            </w:r>
            <w:r>
              <w:rPr>
                <w:color w:val="000000"/>
                <w:sz w:val="20"/>
                <w:szCs w:val="20"/>
              </w:rPr>
              <w:t>The resubmission price</w:t>
            </w:r>
            <w:r w:rsidR="003F0726">
              <w:rPr>
                <w:color w:val="000000"/>
                <w:sz w:val="20"/>
                <w:szCs w:val="20"/>
              </w:rPr>
              <w:t>, which includes only one round of assessment</w:t>
            </w:r>
            <w:r w:rsidR="00060B31">
              <w:rPr>
                <w:color w:val="000000"/>
                <w:sz w:val="20"/>
                <w:szCs w:val="20"/>
              </w:rPr>
              <w:t>,</w:t>
            </w:r>
            <w:r>
              <w:rPr>
                <w:color w:val="000000"/>
                <w:sz w:val="20"/>
                <w:szCs w:val="20"/>
              </w:rPr>
              <w:t xml:space="preserve"> is available to 1) companies who have already gone through the new service at least once or 2) companies who have been approved through a preliminary validation under the current free service</w:t>
            </w:r>
            <w:r w:rsidR="003F0726">
              <w:rPr>
                <w:color w:val="000000"/>
                <w:sz w:val="20"/>
                <w:szCs w:val="20"/>
              </w:rPr>
              <w:t xml:space="preserve"> and 3) </w:t>
            </w:r>
            <w:r w:rsidR="00060B31" w:rsidRPr="00060B31">
              <w:rPr>
                <w:color w:val="000000"/>
                <w:sz w:val="20"/>
                <w:szCs w:val="20"/>
              </w:rPr>
              <w:t xml:space="preserve">Companies that have already an approved target </w:t>
            </w:r>
            <w:r w:rsidR="00060B31">
              <w:rPr>
                <w:color w:val="000000"/>
                <w:sz w:val="20"/>
                <w:szCs w:val="20"/>
              </w:rPr>
              <w:t xml:space="preserve">by the SBTi </w:t>
            </w:r>
            <w:r w:rsidR="00060B31" w:rsidRPr="00060B31">
              <w:rPr>
                <w:color w:val="000000"/>
                <w:sz w:val="20"/>
                <w:szCs w:val="20"/>
              </w:rPr>
              <w:t>that need to update it</w:t>
            </w:r>
            <w:r w:rsidR="00060B31">
              <w:rPr>
                <w:color w:val="000000"/>
                <w:sz w:val="20"/>
                <w:szCs w:val="20"/>
              </w:rPr>
              <w:t>.</w:t>
            </w:r>
          </w:p>
        </w:tc>
      </w:tr>
      <w:tr w:rsidR="00A930B8" w14:paraId="22C88814" w14:textId="77777777">
        <w:trPr>
          <w:trHeight w:val="30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20C7FD18" w14:textId="77777777" w:rsidR="00A930B8" w:rsidRDefault="00D41A96">
            <w:pPr>
              <w:spacing w:after="0" w:line="240" w:lineRule="auto"/>
              <w:rPr>
                <w:b/>
                <w:sz w:val="20"/>
                <w:szCs w:val="20"/>
              </w:rPr>
            </w:pPr>
            <w:r>
              <w:rPr>
                <w:b/>
                <w:sz w:val="20"/>
                <w:szCs w:val="20"/>
              </w:rPr>
              <w:t>1.2. Please select the validation type requested</w:t>
            </w:r>
          </w:p>
          <w:p w14:paraId="3345392B" w14:textId="77777777" w:rsidR="00A930B8" w:rsidRDefault="00A930B8">
            <w:pPr>
              <w:spacing w:after="0"/>
              <w:rPr>
                <w:i/>
                <w:color w:val="000000"/>
                <w:sz w:val="20"/>
                <w:szCs w:val="20"/>
              </w:rPr>
            </w:pPr>
          </w:p>
        </w:tc>
        <w:tc>
          <w:tcPr>
            <w:tcW w:w="6930" w:type="dxa"/>
            <w:gridSpan w:val="2"/>
            <w:shd w:val="clear" w:color="auto" w:fill="FFFFFF"/>
            <w:tcMar>
              <w:top w:w="45" w:type="dxa"/>
              <w:left w:w="45" w:type="dxa"/>
              <w:bottom w:w="45" w:type="dxa"/>
              <w:right w:w="45" w:type="dxa"/>
            </w:tcMar>
          </w:tcPr>
          <w:p w14:paraId="2E532757" w14:textId="193D8603" w:rsidR="00A930B8" w:rsidRDefault="00D41A96">
            <w:pPr>
              <w:spacing w:after="0" w:line="240" w:lineRule="auto"/>
              <w:rPr>
                <w:color w:val="000000"/>
                <w:sz w:val="20"/>
                <w:szCs w:val="20"/>
              </w:rPr>
            </w:pPr>
            <w:r>
              <w:rPr>
                <w:color w:val="000000"/>
                <w:sz w:val="20"/>
                <w:szCs w:val="20"/>
              </w:rPr>
              <w:t xml:space="preserve">Please select whether you are requesting a preliminary validation or an official validation for your targets. To understand the difference between these services please refer to the </w:t>
            </w:r>
            <w:hyperlink r:id="rId16">
              <w:r>
                <w:rPr>
                  <w:color w:val="0000FF"/>
                  <w:sz w:val="20"/>
                  <w:szCs w:val="20"/>
                  <w:u w:val="single"/>
                </w:rPr>
                <w:t>SBTi Call to Action Guidelines</w:t>
              </w:r>
            </w:hyperlink>
            <w:r>
              <w:rPr>
                <w:color w:val="000000"/>
                <w:sz w:val="20"/>
                <w:szCs w:val="20"/>
              </w:rPr>
              <w:t xml:space="preserve"> section </w:t>
            </w:r>
            <w:r w:rsidR="005128FB">
              <w:rPr>
                <w:color w:val="000000"/>
                <w:sz w:val="20"/>
                <w:szCs w:val="20"/>
              </w:rPr>
              <w:t>p</w:t>
            </w:r>
            <w:r>
              <w:rPr>
                <w:color w:val="000000"/>
                <w:sz w:val="20"/>
                <w:szCs w:val="20"/>
              </w:rPr>
              <w:t>reliminary vs. official validations.</w:t>
            </w:r>
          </w:p>
          <w:p w14:paraId="4718F053" w14:textId="421F94CD" w:rsidR="00A930B8" w:rsidRDefault="00D41A96">
            <w:pPr>
              <w:spacing w:after="0" w:line="240" w:lineRule="auto"/>
              <w:rPr>
                <w:color w:val="000000"/>
                <w:sz w:val="20"/>
                <w:szCs w:val="20"/>
              </w:rPr>
            </w:pPr>
            <w:r>
              <w:rPr>
                <w:color w:val="000000"/>
                <w:sz w:val="20"/>
                <w:szCs w:val="20"/>
                <w:u w:val="single"/>
              </w:rPr>
              <w:t>Note for CDP responders</w:t>
            </w:r>
            <w:r>
              <w:rPr>
                <w:color w:val="000000"/>
                <w:sz w:val="20"/>
                <w:szCs w:val="20"/>
              </w:rPr>
              <w:t>: for this target validation to count for CDP scoring, you must select official validation.</w:t>
            </w:r>
          </w:p>
        </w:tc>
      </w:tr>
      <w:tr w:rsidR="00A930B8" w14:paraId="03CAF3B0" w14:textId="77777777">
        <w:trPr>
          <w:trHeight w:val="30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02193EA3" w14:textId="77777777" w:rsidR="00A930B8" w:rsidRDefault="00D41A96">
            <w:pPr>
              <w:spacing w:after="0" w:line="240" w:lineRule="auto"/>
              <w:rPr>
                <w:b/>
                <w:color w:val="000000"/>
                <w:sz w:val="20"/>
                <w:szCs w:val="20"/>
              </w:rPr>
            </w:pPr>
            <w:r>
              <w:rPr>
                <w:b/>
                <w:sz w:val="20"/>
                <w:szCs w:val="20"/>
              </w:rPr>
              <w:t xml:space="preserve">1.3. If a </w:t>
            </w:r>
            <w:r>
              <w:rPr>
                <w:b/>
                <w:sz w:val="20"/>
                <w:szCs w:val="20"/>
                <w:u w:val="single"/>
              </w:rPr>
              <w:t>preliminary</w:t>
            </w:r>
            <w:r>
              <w:rPr>
                <w:b/>
                <w:sz w:val="20"/>
                <w:szCs w:val="20"/>
              </w:rPr>
              <w:t xml:space="preserve"> validation is requested, please specify for which scopes you are requesting validation</w:t>
            </w:r>
          </w:p>
        </w:tc>
        <w:tc>
          <w:tcPr>
            <w:tcW w:w="6930" w:type="dxa"/>
            <w:gridSpan w:val="2"/>
            <w:shd w:val="clear" w:color="auto" w:fill="FFFFFF"/>
            <w:tcMar>
              <w:top w:w="45" w:type="dxa"/>
              <w:left w:w="45" w:type="dxa"/>
              <w:bottom w:w="45" w:type="dxa"/>
              <w:right w:w="45" w:type="dxa"/>
            </w:tcMar>
          </w:tcPr>
          <w:p w14:paraId="1D849EC0" w14:textId="77777777" w:rsidR="00A930B8" w:rsidRDefault="00D41A96">
            <w:pPr>
              <w:spacing w:after="0" w:line="276" w:lineRule="auto"/>
            </w:pPr>
            <w:r>
              <w:rPr>
                <w:color w:val="000000"/>
                <w:sz w:val="20"/>
                <w:szCs w:val="20"/>
              </w:rPr>
              <w:t>Preliminary validations can be delivered for certain specific scopes or for all scopes. For example, if your company only has scope 1 and 2 targets so far and would like to get feedback on those before setting a scope 3 target, you should select Scopes 1 and 2 only. If you are requesting an official validation, please select N/A since all scopes will be assessed.</w:t>
            </w:r>
          </w:p>
        </w:tc>
      </w:tr>
      <w:tr w:rsidR="00A930B8" w14:paraId="61BB07DC" w14:textId="77777777" w:rsidTr="006148C4">
        <w:trPr>
          <w:trHeight w:val="357"/>
        </w:trPr>
        <w:tc>
          <w:tcPr>
            <w:tcW w:w="9990" w:type="dxa"/>
            <w:gridSpan w:val="3"/>
            <w:shd w:val="clear" w:color="auto" w:fill="ACB9CA"/>
            <w:tcMar>
              <w:top w:w="45" w:type="dxa"/>
              <w:left w:w="45" w:type="dxa"/>
              <w:bottom w:w="45" w:type="dxa"/>
              <w:right w:w="45" w:type="dxa"/>
            </w:tcMar>
          </w:tcPr>
          <w:p w14:paraId="1BF35971" w14:textId="77777777" w:rsidR="00A930B8" w:rsidRDefault="00D41A96" w:rsidP="006148C4">
            <w:pPr>
              <w:spacing w:after="0"/>
              <w:rPr>
                <w:b/>
              </w:rPr>
            </w:pPr>
            <w:r>
              <w:rPr>
                <w:b/>
                <w:sz w:val="24"/>
                <w:szCs w:val="24"/>
              </w:rPr>
              <w:t xml:space="preserve"> 2. GENERAL INFORMATION</w:t>
            </w:r>
          </w:p>
        </w:tc>
      </w:tr>
      <w:tr w:rsidR="00A930B8" w14:paraId="7776D570" w14:textId="77777777">
        <w:trPr>
          <w:trHeight w:val="58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5F296B85" w14:textId="77777777" w:rsidR="00A930B8" w:rsidRDefault="00D41A96">
            <w:pPr>
              <w:spacing w:after="0" w:line="240" w:lineRule="auto"/>
              <w:rPr>
                <w:b/>
                <w:sz w:val="20"/>
                <w:szCs w:val="20"/>
              </w:rPr>
            </w:pPr>
            <w:r>
              <w:rPr>
                <w:b/>
                <w:sz w:val="20"/>
                <w:szCs w:val="20"/>
              </w:rPr>
              <w:t xml:space="preserve">2.1. Company name </w:t>
            </w:r>
          </w:p>
        </w:tc>
        <w:tc>
          <w:tcPr>
            <w:tcW w:w="6930" w:type="dxa"/>
            <w:gridSpan w:val="2"/>
            <w:shd w:val="clear" w:color="auto" w:fill="FFFFFF"/>
          </w:tcPr>
          <w:p w14:paraId="530EBD09" w14:textId="77777777" w:rsidR="00A930B8" w:rsidRDefault="00D41A96" w:rsidP="002235DE">
            <w:pPr>
              <w:spacing w:after="0"/>
              <w:rPr>
                <w:color w:val="000000"/>
              </w:rPr>
            </w:pPr>
            <w:r>
              <w:rPr>
                <w:color w:val="000000"/>
                <w:sz w:val="20"/>
                <w:szCs w:val="20"/>
              </w:rPr>
              <w:t>Company name as you want it to be publicly displayed on the SBTi and its partner’s websites as well as in other communication materials. If you are using your company’s legal designation, please take note to make sure that the spelling, capitalization and punctuation of your company name is correct. If you are a CDP Responder and the name differs from how it appears in your CDP questionnaire response, please indicate how it differs.</w:t>
            </w:r>
          </w:p>
        </w:tc>
      </w:tr>
      <w:tr w:rsidR="00A930B8" w14:paraId="1D0465F9" w14:textId="77777777">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24E71B5B" w14:textId="77777777" w:rsidR="00A930B8" w:rsidRDefault="00D41A96">
            <w:pPr>
              <w:spacing w:after="0" w:line="240" w:lineRule="auto"/>
            </w:pPr>
            <w:r>
              <w:rPr>
                <w:b/>
                <w:sz w:val="20"/>
                <w:szCs w:val="20"/>
              </w:rPr>
              <w:t>2.2. Technical contact (name, title and e-mail)</w:t>
            </w:r>
          </w:p>
        </w:tc>
        <w:tc>
          <w:tcPr>
            <w:tcW w:w="6930" w:type="dxa"/>
            <w:gridSpan w:val="2"/>
            <w:shd w:val="clear" w:color="auto" w:fill="FFFFFF"/>
          </w:tcPr>
          <w:p w14:paraId="51113AAA" w14:textId="77777777" w:rsidR="00A930B8" w:rsidRDefault="00D41A96" w:rsidP="002235DE">
            <w:pPr>
              <w:spacing w:after="0"/>
              <w:rPr>
                <w:color w:val="000000"/>
              </w:rPr>
            </w:pPr>
            <w:r>
              <w:rPr>
                <w:color w:val="000000"/>
                <w:sz w:val="20"/>
                <w:szCs w:val="20"/>
              </w:rPr>
              <w:t>Name, job title and e-mail of the person responsible for technical matters related to science-based targets within your company. This person will be the primary contact for our technical team. More than one contact may be listed if relevant, but please indicate who should be the primary contact.</w:t>
            </w:r>
          </w:p>
        </w:tc>
      </w:tr>
      <w:tr w:rsidR="00A930B8" w14:paraId="503B509A" w14:textId="77777777">
        <w:trPr>
          <w:trHeight w:val="280"/>
        </w:trPr>
        <w:tc>
          <w:tcPr>
            <w:tcW w:w="3060" w:type="dxa"/>
            <w:tcBorders>
              <w:top w:val="single" w:sz="8" w:space="0" w:color="000000"/>
              <w:left w:val="single" w:sz="8" w:space="0" w:color="000000"/>
              <w:bottom w:val="single" w:sz="8" w:space="0" w:color="000000"/>
              <w:right w:val="single" w:sz="8" w:space="0" w:color="000000"/>
            </w:tcBorders>
            <w:shd w:val="clear" w:color="auto" w:fill="E7E6E6"/>
            <w:tcMar>
              <w:top w:w="45" w:type="dxa"/>
              <w:left w:w="45" w:type="dxa"/>
              <w:bottom w:w="45" w:type="dxa"/>
              <w:right w:w="45" w:type="dxa"/>
            </w:tcMar>
          </w:tcPr>
          <w:p w14:paraId="4CC8CF9B" w14:textId="77777777" w:rsidR="00A930B8" w:rsidRDefault="00D41A96">
            <w:pPr>
              <w:spacing w:after="0" w:line="240" w:lineRule="auto"/>
            </w:pPr>
            <w:r>
              <w:rPr>
                <w:b/>
                <w:sz w:val="20"/>
                <w:szCs w:val="20"/>
              </w:rPr>
              <w:lastRenderedPageBreak/>
              <w:t>2.3. Communications contact (name, title and e-mail)</w:t>
            </w:r>
          </w:p>
        </w:tc>
        <w:tc>
          <w:tcPr>
            <w:tcW w:w="6930" w:type="dxa"/>
            <w:gridSpan w:val="2"/>
            <w:shd w:val="clear" w:color="auto" w:fill="FFFFFF"/>
          </w:tcPr>
          <w:p w14:paraId="4ED15875" w14:textId="77777777" w:rsidR="00A930B8" w:rsidRDefault="00D41A96" w:rsidP="002235DE">
            <w:pPr>
              <w:spacing w:after="0"/>
              <w:rPr>
                <w:color w:val="000000"/>
              </w:rPr>
            </w:pPr>
            <w:r>
              <w:rPr>
                <w:color w:val="000000"/>
                <w:sz w:val="20"/>
                <w:szCs w:val="20"/>
              </w:rPr>
              <w:t>Name, job title and e-mail of the person responsible for communications matters related to science-based targets within your company. If your company’s targets are approved, this person will be contacted by the SBTi communications team to coordinate the publication of the targets. You can list more than one contact if relevant, but please indicate who should be the primary contact.</w:t>
            </w:r>
          </w:p>
        </w:tc>
      </w:tr>
      <w:tr w:rsidR="00A930B8" w14:paraId="2FB204F6" w14:textId="77777777">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0E900475" w14:textId="77777777" w:rsidR="00A930B8" w:rsidRDefault="00D41A96">
            <w:pPr>
              <w:spacing w:after="0" w:line="240" w:lineRule="auto"/>
            </w:pPr>
            <w:r>
              <w:rPr>
                <w:b/>
                <w:sz w:val="20"/>
                <w:szCs w:val="20"/>
              </w:rPr>
              <w:t>2.4. Headquarters location (city and country)</w:t>
            </w:r>
          </w:p>
        </w:tc>
        <w:tc>
          <w:tcPr>
            <w:tcW w:w="6930" w:type="dxa"/>
            <w:gridSpan w:val="2"/>
            <w:shd w:val="clear" w:color="auto" w:fill="FFFFFF"/>
          </w:tcPr>
          <w:p w14:paraId="4607AE2E" w14:textId="77777777" w:rsidR="00A930B8" w:rsidRDefault="00D41A96">
            <w:pPr>
              <w:rPr>
                <w:color w:val="000000"/>
              </w:rPr>
            </w:pPr>
            <w:r>
              <w:rPr>
                <w:color w:val="000000"/>
                <w:sz w:val="20"/>
                <w:szCs w:val="20"/>
              </w:rPr>
              <w:t>City and country where your headquarters are located.</w:t>
            </w:r>
          </w:p>
        </w:tc>
      </w:tr>
      <w:tr w:rsidR="00A930B8" w14:paraId="65B9EE9F" w14:textId="77777777">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5B751A92" w14:textId="77777777" w:rsidR="00A930B8" w:rsidRDefault="00D41A96">
            <w:pPr>
              <w:spacing w:after="0" w:line="240" w:lineRule="auto"/>
            </w:pPr>
            <w:r>
              <w:rPr>
                <w:b/>
                <w:sz w:val="20"/>
                <w:szCs w:val="20"/>
              </w:rPr>
              <w:t>2.5. Sector(s) the company operates in</w:t>
            </w:r>
          </w:p>
        </w:tc>
        <w:tc>
          <w:tcPr>
            <w:tcW w:w="6930" w:type="dxa"/>
            <w:gridSpan w:val="2"/>
            <w:shd w:val="clear" w:color="auto" w:fill="FFFFFF"/>
          </w:tcPr>
          <w:p w14:paraId="36893EA3" w14:textId="77777777" w:rsidR="00A930B8" w:rsidRDefault="00D41A96">
            <w:pPr>
              <w:rPr>
                <w:color w:val="000000"/>
                <w:sz w:val="20"/>
                <w:szCs w:val="20"/>
              </w:rPr>
            </w:pPr>
            <w:r>
              <w:rPr>
                <w:color w:val="000000"/>
                <w:sz w:val="20"/>
                <w:szCs w:val="20"/>
              </w:rPr>
              <w:t xml:space="preserve">Please list the main sector(s) your company operates in. No specific classification system is prescribed here, but if possible, we recommend the use of the </w:t>
            </w:r>
            <w:hyperlink r:id="rId17">
              <w:r>
                <w:rPr>
                  <w:color w:val="1155CC"/>
                  <w:sz w:val="20"/>
                  <w:szCs w:val="20"/>
                  <w:u w:val="single"/>
                </w:rPr>
                <w:t>GRI classification.</w:t>
              </w:r>
            </w:hyperlink>
            <w:r>
              <w:rPr>
                <w:sz w:val="20"/>
                <w:szCs w:val="20"/>
              </w:rPr>
              <w:t xml:space="preserve"> </w:t>
            </w:r>
            <w:r>
              <w:rPr>
                <w:color w:val="000000"/>
                <w:sz w:val="20"/>
                <w:szCs w:val="20"/>
              </w:rPr>
              <w:t>If your company is involved in multiple sectors, please estimate the percentage of activity in each sector. If your company is a REIT, please specify if it is an equity REIT or a mortgage REIT.</w:t>
            </w:r>
          </w:p>
          <w:p w14:paraId="4A34C6C2" w14:textId="77777777" w:rsidR="00A930B8" w:rsidRDefault="00D41A96">
            <w:pPr>
              <w:rPr>
                <w:color w:val="000000"/>
                <w:sz w:val="20"/>
                <w:szCs w:val="20"/>
              </w:rPr>
            </w:pPr>
            <w:r>
              <w:rPr>
                <w:color w:val="000000"/>
                <w:sz w:val="20"/>
                <w:szCs w:val="20"/>
              </w:rPr>
              <w:t xml:space="preserve">Note that the SBTi cannot </w:t>
            </w:r>
            <w:r>
              <w:rPr>
                <w:i/>
                <w:color w:val="000000"/>
                <w:sz w:val="20"/>
                <w:szCs w:val="20"/>
              </w:rPr>
              <w:t>officially</w:t>
            </w:r>
            <w:r>
              <w:rPr>
                <w:color w:val="000000"/>
                <w:sz w:val="20"/>
                <w:szCs w:val="20"/>
              </w:rPr>
              <w:t xml:space="preserve"> validate or approve certain sector’s targets due to lack of methodology available to set scope 3 targets. For further information, please check the </w:t>
            </w:r>
            <w:hyperlink r:id="rId18">
              <w:r>
                <w:rPr>
                  <w:color w:val="1155CC"/>
                  <w:sz w:val="20"/>
                  <w:szCs w:val="20"/>
                  <w:u w:val="single"/>
                </w:rPr>
                <w:t>SBTi Call to Action Guidelines</w:t>
              </w:r>
            </w:hyperlink>
            <w:r>
              <w:rPr>
                <w:color w:val="000000"/>
                <w:sz w:val="20"/>
                <w:szCs w:val="20"/>
              </w:rPr>
              <w:t>.</w:t>
            </w:r>
          </w:p>
        </w:tc>
      </w:tr>
      <w:tr w:rsidR="00A930B8" w14:paraId="3FE9AE22" w14:textId="77777777">
        <w:trPr>
          <w:trHeight w:val="140"/>
        </w:trPr>
        <w:tc>
          <w:tcPr>
            <w:tcW w:w="3060" w:type="dxa"/>
            <w:shd w:val="clear" w:color="auto" w:fill="E7E6E6"/>
            <w:tcMar>
              <w:top w:w="45" w:type="dxa"/>
              <w:left w:w="45" w:type="dxa"/>
              <w:bottom w:w="45" w:type="dxa"/>
              <w:right w:w="45" w:type="dxa"/>
            </w:tcMar>
          </w:tcPr>
          <w:p w14:paraId="2904240D" w14:textId="77777777" w:rsidR="00A930B8" w:rsidRDefault="00D41A96">
            <w:pPr>
              <w:spacing w:after="0" w:line="240" w:lineRule="auto"/>
              <w:rPr>
                <w:b/>
                <w:sz w:val="20"/>
                <w:szCs w:val="20"/>
              </w:rPr>
            </w:pPr>
            <w:r>
              <w:rPr>
                <w:b/>
                <w:sz w:val="20"/>
                <w:szCs w:val="20"/>
              </w:rPr>
              <w:t>2.6. Company general description</w:t>
            </w:r>
          </w:p>
        </w:tc>
        <w:tc>
          <w:tcPr>
            <w:tcW w:w="6930" w:type="dxa"/>
            <w:gridSpan w:val="2"/>
            <w:shd w:val="clear" w:color="auto" w:fill="FFFFFF"/>
          </w:tcPr>
          <w:p w14:paraId="1EE7DBD8" w14:textId="77777777" w:rsidR="00A930B8" w:rsidRDefault="00D41A96">
            <w:pPr>
              <w:rPr>
                <w:color w:val="000000"/>
                <w:sz w:val="20"/>
                <w:szCs w:val="20"/>
              </w:rPr>
            </w:pPr>
            <w:r>
              <w:rPr>
                <w:color w:val="000000"/>
                <w:sz w:val="20"/>
                <w:szCs w:val="20"/>
              </w:rPr>
              <w:t>Please briefly describe the main operations and structure of your company.</w:t>
            </w:r>
          </w:p>
        </w:tc>
      </w:tr>
      <w:tr w:rsidR="00A930B8" w14:paraId="5F679404" w14:textId="77777777">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02CA1ED4" w14:textId="77777777" w:rsidR="00A930B8" w:rsidRDefault="00D41A96">
            <w:pPr>
              <w:spacing w:after="0" w:line="240" w:lineRule="auto"/>
            </w:pPr>
            <w:r>
              <w:rPr>
                <w:b/>
                <w:sz w:val="20"/>
                <w:szCs w:val="20"/>
              </w:rPr>
              <w:t>2.7. Is your company a subsidiary of a larger holding company that has set science-based targets (SBTs) or is planning to do so?</w:t>
            </w:r>
            <w:r>
              <w:t xml:space="preserve"> </w:t>
            </w:r>
            <w:r>
              <w:rPr>
                <w:b/>
                <w:sz w:val="20"/>
                <w:szCs w:val="20"/>
              </w:rPr>
              <w:t>If so, please indicate its name.</w:t>
            </w:r>
          </w:p>
        </w:tc>
        <w:tc>
          <w:tcPr>
            <w:tcW w:w="6930" w:type="dxa"/>
            <w:gridSpan w:val="2"/>
            <w:shd w:val="clear" w:color="auto" w:fill="FFFFFF"/>
          </w:tcPr>
          <w:p w14:paraId="1F0D61A4" w14:textId="77777777" w:rsidR="00A930B8" w:rsidRDefault="00D41A96">
            <w:pPr>
              <w:rPr>
                <w:color w:val="000000"/>
              </w:rPr>
            </w:pPr>
            <w:r>
              <w:rPr>
                <w:color w:val="000000"/>
                <w:sz w:val="20"/>
                <w:szCs w:val="20"/>
              </w:rPr>
              <w:t xml:space="preserve">If your company is a subsidiary of a larger holding company that has its targets approved by the SBTi or is planning to submit their targets for approval, please select yes and indicate the name of the company and a short description of the relationship between the companies. This is for the SBTi to be able to track total emissions covered under the initiative without double counting. </w:t>
            </w:r>
          </w:p>
        </w:tc>
      </w:tr>
      <w:tr w:rsidR="00A930B8" w14:paraId="0ED77780" w14:textId="77777777">
        <w:trPr>
          <w:trHeight w:val="108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23A63A37" w14:textId="77777777" w:rsidR="00A930B8" w:rsidRDefault="00D41A96">
            <w:pPr>
              <w:spacing w:after="0" w:line="240" w:lineRule="auto"/>
            </w:pPr>
            <w:r>
              <w:rPr>
                <w:b/>
                <w:sz w:val="20"/>
                <w:szCs w:val="20"/>
              </w:rPr>
              <w:t>2.8. Does your company have a subsidiary that has already set SBTs, or is planning to do so?</w:t>
            </w:r>
            <w:r>
              <w:t xml:space="preserve"> </w:t>
            </w:r>
            <w:r>
              <w:rPr>
                <w:b/>
                <w:sz w:val="20"/>
                <w:szCs w:val="20"/>
              </w:rPr>
              <w:t>If so, please indicate its name.</w:t>
            </w:r>
          </w:p>
        </w:tc>
        <w:tc>
          <w:tcPr>
            <w:tcW w:w="6930" w:type="dxa"/>
            <w:gridSpan w:val="2"/>
            <w:shd w:val="clear" w:color="auto" w:fill="FFFFFF"/>
          </w:tcPr>
          <w:p w14:paraId="3B1424E0" w14:textId="77777777" w:rsidR="00A930B8" w:rsidRDefault="00D41A96">
            <w:pPr>
              <w:rPr>
                <w:color w:val="000000"/>
              </w:rPr>
            </w:pPr>
            <w:r>
              <w:rPr>
                <w:color w:val="000000"/>
                <w:sz w:val="20"/>
                <w:szCs w:val="20"/>
              </w:rPr>
              <w:t xml:space="preserve">If your company is a holding company with subsidiaries that have targets approved by the SBTi or are planning to submit their targets for approval, please select yes and indicate the names of those subsidiaries. This is for the SBTi to be able to track total emissions covered under the initiative without double counting. </w:t>
            </w:r>
          </w:p>
        </w:tc>
      </w:tr>
      <w:tr w:rsidR="00A930B8" w14:paraId="16666AF1" w14:textId="77777777">
        <w:trPr>
          <w:trHeight w:val="74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7B101FF8" w14:textId="77777777" w:rsidR="00A930B8" w:rsidRDefault="00D41A96">
            <w:pPr>
              <w:spacing w:after="0" w:line="240" w:lineRule="auto"/>
            </w:pPr>
            <w:r>
              <w:rPr>
                <w:b/>
                <w:sz w:val="20"/>
                <w:szCs w:val="20"/>
              </w:rPr>
              <w:t>2.9. Is the company a responder for the CDP 2019 Investor Climate Change Questionnaire?</w:t>
            </w:r>
          </w:p>
        </w:tc>
        <w:tc>
          <w:tcPr>
            <w:tcW w:w="6930" w:type="dxa"/>
            <w:gridSpan w:val="2"/>
            <w:shd w:val="clear" w:color="auto" w:fill="FFFFFF"/>
          </w:tcPr>
          <w:p w14:paraId="34A76F52" w14:textId="77777777" w:rsidR="00A930B8" w:rsidRDefault="00D41A96">
            <w:pPr>
              <w:rPr>
                <w:color w:val="000000"/>
              </w:rPr>
            </w:pPr>
            <w:r>
              <w:rPr>
                <w:color w:val="000000"/>
                <w:sz w:val="20"/>
                <w:szCs w:val="20"/>
              </w:rPr>
              <w:t xml:space="preserve">If your company has responded or intends to respond to the CDP 2019 Investor Climate Change Questionnaire, select yes. If your company has also responded to that questionnaire in the past, please attach the responses for your targets’ base year and the most recent response together with your submission, if available. Whenever possible, the information provided in this form should be consistent with the relevant information in your CDP Questionnaire Response. If there are any significant inconsistencies, please explain them in Section 5.2. </w:t>
            </w:r>
          </w:p>
        </w:tc>
      </w:tr>
      <w:tr w:rsidR="00A930B8" w14:paraId="2BB9A88B" w14:textId="77777777" w:rsidTr="00577A23">
        <w:trPr>
          <w:trHeight w:val="2275"/>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72216455" w14:textId="77777777" w:rsidR="00A930B8" w:rsidRDefault="00D41A96">
            <w:pPr>
              <w:spacing w:after="0" w:line="240" w:lineRule="auto"/>
            </w:pPr>
            <w:r>
              <w:rPr>
                <w:b/>
                <w:sz w:val="20"/>
                <w:szCs w:val="20"/>
              </w:rPr>
              <w:lastRenderedPageBreak/>
              <w:t xml:space="preserve">2.10. Have you </w:t>
            </w:r>
            <w:r>
              <w:rPr>
                <w:b/>
                <w:sz w:val="20"/>
                <w:szCs w:val="20"/>
                <w:u w:val="single"/>
              </w:rPr>
              <w:t>paid</w:t>
            </w:r>
            <w:r>
              <w:rPr>
                <w:b/>
                <w:sz w:val="20"/>
                <w:szCs w:val="20"/>
              </w:rPr>
              <w:t xml:space="preserve"> any of the SBTi partners (CDP, UN Global Compact, WRI, WWF) to receive technical advice to model your targets?</w:t>
            </w:r>
          </w:p>
          <w:p w14:paraId="06130758" w14:textId="77777777" w:rsidR="00A930B8" w:rsidRDefault="00D41A96">
            <w:pPr>
              <w:spacing w:after="0" w:line="240" w:lineRule="auto"/>
            </w:pPr>
            <w:r>
              <w:rPr>
                <w:b/>
                <w:sz w:val="20"/>
                <w:szCs w:val="20"/>
              </w:rPr>
              <w:t>If yes, state which partner(s) and describe the support you received.</w:t>
            </w:r>
          </w:p>
        </w:tc>
        <w:tc>
          <w:tcPr>
            <w:tcW w:w="6930" w:type="dxa"/>
            <w:gridSpan w:val="2"/>
            <w:shd w:val="clear" w:color="auto" w:fill="FFFFFF"/>
          </w:tcPr>
          <w:p w14:paraId="230D7531" w14:textId="77777777" w:rsidR="00A930B8" w:rsidRDefault="00D41A96">
            <w:pPr>
              <w:spacing w:after="0"/>
              <w:rPr>
                <w:color w:val="000000"/>
              </w:rPr>
            </w:pPr>
            <w:r>
              <w:rPr>
                <w:color w:val="000000"/>
                <w:sz w:val="20"/>
                <w:szCs w:val="20"/>
              </w:rPr>
              <w:t xml:space="preserve"> You should only consider payments made </w:t>
            </w:r>
            <w:r>
              <w:rPr>
                <w:color w:val="000000"/>
                <w:sz w:val="20"/>
                <w:szCs w:val="20"/>
                <w:u w:val="single"/>
              </w:rPr>
              <w:t>to any of the partners (CDP, UN Global Compact, WRI or WWF</w:t>
            </w:r>
            <w:r>
              <w:rPr>
                <w:color w:val="000000"/>
                <w:sz w:val="20"/>
                <w:szCs w:val="20"/>
              </w:rPr>
              <w:t xml:space="preserve">) in exchange of technical advice, support or guidance to develop science-based targets or evaluate targets against the SBTi criteria other than payments for the new target validation service (see </w:t>
            </w:r>
            <w:hyperlink r:id="rId19">
              <w:r>
                <w:rPr>
                  <w:color w:val="000000"/>
                  <w:sz w:val="20"/>
                  <w:szCs w:val="20"/>
                  <w:u w:val="single"/>
                </w:rPr>
                <w:t>FAQs Section E</w:t>
              </w:r>
            </w:hyperlink>
            <w:r>
              <w:rPr>
                <w:color w:val="000000"/>
                <w:sz w:val="20"/>
                <w:szCs w:val="20"/>
              </w:rPr>
              <w:t xml:space="preserve">). </w:t>
            </w:r>
            <w:r>
              <w:rPr>
                <w:color w:val="000000"/>
              </w:rPr>
              <w:t xml:space="preserve"> </w:t>
            </w:r>
          </w:p>
          <w:p w14:paraId="56559172" w14:textId="77777777" w:rsidR="00A930B8" w:rsidRDefault="00D41A96">
            <w:pPr>
              <w:rPr>
                <w:color w:val="000000"/>
              </w:rPr>
            </w:pPr>
            <w:r>
              <w:rPr>
                <w:color w:val="000000"/>
                <w:sz w:val="20"/>
                <w:szCs w:val="20"/>
              </w:rPr>
              <w:t>If you selected “Yes”, please state which partner(s) you obtained the service from, and the nature/scope of the service.</w:t>
            </w:r>
            <w:r>
              <w:rPr>
                <w:color w:val="000000"/>
              </w:rPr>
              <w:t xml:space="preserve"> </w:t>
            </w:r>
            <w:r>
              <w:rPr>
                <w:color w:val="000000"/>
                <w:sz w:val="20"/>
                <w:szCs w:val="20"/>
              </w:rPr>
              <w:t xml:space="preserve">This information is requested </w:t>
            </w:r>
            <w:proofErr w:type="gramStart"/>
            <w:r>
              <w:rPr>
                <w:color w:val="000000"/>
                <w:sz w:val="20"/>
                <w:szCs w:val="20"/>
              </w:rPr>
              <w:t>in order to</w:t>
            </w:r>
            <w:proofErr w:type="gramEnd"/>
            <w:r>
              <w:rPr>
                <w:color w:val="000000"/>
                <w:sz w:val="20"/>
                <w:szCs w:val="20"/>
              </w:rPr>
              <w:t xml:space="preserve"> prevent conflicts of interest when assigning members of our technical team to review targets.           </w:t>
            </w:r>
          </w:p>
        </w:tc>
      </w:tr>
      <w:tr w:rsidR="00A930B8" w14:paraId="0064FF49" w14:textId="77777777">
        <w:trPr>
          <w:trHeight w:val="178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0C83A614" w14:textId="77777777" w:rsidR="00A930B8" w:rsidRDefault="00D41A96">
            <w:pPr>
              <w:spacing w:after="0" w:line="240" w:lineRule="auto"/>
              <w:rPr>
                <w:b/>
                <w:sz w:val="20"/>
                <w:szCs w:val="20"/>
              </w:rPr>
            </w:pPr>
            <w:r>
              <w:rPr>
                <w:b/>
                <w:sz w:val="20"/>
                <w:szCs w:val="20"/>
              </w:rPr>
              <w:t>2.11. Name and contact of consultancy hired to develop targets, if any.</w:t>
            </w:r>
          </w:p>
        </w:tc>
        <w:tc>
          <w:tcPr>
            <w:tcW w:w="6930" w:type="dxa"/>
            <w:gridSpan w:val="2"/>
            <w:shd w:val="clear" w:color="auto" w:fill="FFFFFF"/>
          </w:tcPr>
          <w:p w14:paraId="31870EFB" w14:textId="77777777" w:rsidR="00A930B8" w:rsidRDefault="00D41A96">
            <w:pPr>
              <w:spacing w:after="0"/>
              <w:rPr>
                <w:color w:val="000000"/>
              </w:rPr>
            </w:pPr>
            <w:r>
              <w:rPr>
                <w:color w:val="000000"/>
                <w:sz w:val="20"/>
                <w:szCs w:val="20"/>
              </w:rPr>
              <w:t>If you hired a consultancy to develop or support the development of the targets submitted in this form, provide the name of the consultancy and a contact (name, e-mail, job title) within the consultancy, if possible.</w:t>
            </w:r>
          </w:p>
          <w:p w14:paraId="25567220" w14:textId="77777777" w:rsidR="00A930B8" w:rsidRDefault="00D41A96">
            <w:r>
              <w:rPr>
                <w:color w:val="000000"/>
                <w:sz w:val="20"/>
                <w:szCs w:val="20"/>
              </w:rPr>
              <w:t xml:space="preserve">The SBTi is collecting this information </w:t>
            </w:r>
            <w:proofErr w:type="gramStart"/>
            <w:r>
              <w:rPr>
                <w:color w:val="000000"/>
                <w:sz w:val="20"/>
                <w:szCs w:val="20"/>
              </w:rPr>
              <w:t>in order to</w:t>
            </w:r>
            <w:proofErr w:type="gramEnd"/>
            <w:r>
              <w:rPr>
                <w:color w:val="000000"/>
                <w:sz w:val="20"/>
                <w:szCs w:val="20"/>
              </w:rPr>
              <w:t xml:space="preserve"> engage with consultancies that are working on science-based targets and cross-promote events related to this topic as well as to ensure that we are able to avoid any potential conflicts of interest.</w:t>
            </w:r>
          </w:p>
        </w:tc>
      </w:tr>
      <w:tr w:rsidR="00A930B8" w14:paraId="12F833EE" w14:textId="77777777">
        <w:trPr>
          <w:trHeight w:val="220"/>
        </w:trPr>
        <w:tc>
          <w:tcPr>
            <w:tcW w:w="9990" w:type="dxa"/>
            <w:gridSpan w:val="3"/>
            <w:shd w:val="clear" w:color="auto" w:fill="ACB9CA"/>
            <w:tcMar>
              <w:top w:w="45" w:type="dxa"/>
              <w:left w:w="45" w:type="dxa"/>
              <w:bottom w:w="45" w:type="dxa"/>
              <w:right w:w="45" w:type="dxa"/>
            </w:tcMar>
          </w:tcPr>
          <w:p w14:paraId="3DA235D6" w14:textId="77777777" w:rsidR="00A930B8" w:rsidRDefault="00D41A96">
            <w:pPr>
              <w:spacing w:after="0"/>
              <w:rPr>
                <w:b/>
                <w:sz w:val="24"/>
                <w:szCs w:val="24"/>
              </w:rPr>
            </w:pPr>
            <w:r>
              <w:rPr>
                <w:b/>
                <w:sz w:val="24"/>
                <w:szCs w:val="24"/>
              </w:rPr>
              <w:t>3. GHG INVENTORY</w:t>
            </w:r>
          </w:p>
        </w:tc>
      </w:tr>
      <w:tr w:rsidR="00A930B8" w14:paraId="4ECF406F" w14:textId="77777777">
        <w:trPr>
          <w:trHeight w:val="32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56ECE383" w14:textId="77777777" w:rsidR="00A930B8" w:rsidRDefault="00D41A96">
            <w:pPr>
              <w:spacing w:after="0"/>
            </w:pPr>
            <w:r>
              <w:rPr>
                <w:b/>
                <w:sz w:val="20"/>
                <w:szCs w:val="20"/>
              </w:rPr>
              <w:t>3.1. Does your inventory follow the GHG Protocol Corporate Standard?</w:t>
            </w:r>
          </w:p>
          <w:p w14:paraId="58E0FF51" w14:textId="77777777" w:rsidR="00A930B8" w:rsidRDefault="00D41A96">
            <w:pPr>
              <w:spacing w:after="0"/>
            </w:pPr>
            <w:r>
              <w:rPr>
                <w:b/>
                <w:sz w:val="20"/>
                <w:szCs w:val="20"/>
              </w:rPr>
              <w:t>If not, list and explain any deviation from its requirements.</w:t>
            </w:r>
          </w:p>
        </w:tc>
        <w:tc>
          <w:tcPr>
            <w:tcW w:w="6930" w:type="dxa"/>
            <w:gridSpan w:val="2"/>
            <w:shd w:val="clear" w:color="auto" w:fill="FFFFFF"/>
          </w:tcPr>
          <w:p w14:paraId="4AAFA163" w14:textId="77777777" w:rsidR="00A930B8" w:rsidRDefault="00D41A96">
            <w:r>
              <w:rPr>
                <w:color w:val="000000"/>
              </w:rPr>
              <w:t>I</w:t>
            </w:r>
            <w:r>
              <w:rPr>
                <w:color w:val="000000"/>
                <w:sz w:val="20"/>
                <w:szCs w:val="20"/>
              </w:rPr>
              <w:t xml:space="preserve">ndicate if your inventory is in accordance with the </w:t>
            </w:r>
            <w:hyperlink r:id="rId20">
              <w:r>
                <w:rPr>
                  <w:color w:val="1155CC"/>
                  <w:sz w:val="20"/>
                  <w:szCs w:val="20"/>
                  <w:u w:val="single"/>
                </w:rPr>
                <w:t>GHG Protocol Corporate Standard</w:t>
              </w:r>
            </w:hyperlink>
            <w:r>
              <w:rPr>
                <w:sz w:val="20"/>
                <w:szCs w:val="20"/>
              </w:rPr>
              <w:t>.</w:t>
            </w:r>
            <w:r>
              <w:rPr>
                <w:color w:val="1155CC"/>
                <w:sz w:val="20"/>
                <w:szCs w:val="20"/>
              </w:rPr>
              <w:t xml:space="preserve"> </w:t>
            </w:r>
            <w:r>
              <w:rPr>
                <w:color w:val="000000"/>
                <w:sz w:val="20"/>
                <w:szCs w:val="20"/>
              </w:rPr>
              <w:t>Please indicate any deviation from the standard with reference to the chapter and page in question as well as the justification for why the standard was not followed.</w:t>
            </w:r>
          </w:p>
        </w:tc>
      </w:tr>
      <w:tr w:rsidR="00A930B8" w14:paraId="6BDE0F7F" w14:textId="77777777">
        <w:trPr>
          <w:trHeight w:val="32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7FE7CA9F" w14:textId="53E06C59" w:rsidR="00A930B8" w:rsidRDefault="00D41A96">
            <w:pPr>
              <w:spacing w:after="0" w:line="240" w:lineRule="auto"/>
              <w:rPr>
                <w:b/>
                <w:sz w:val="20"/>
                <w:szCs w:val="20"/>
              </w:rPr>
            </w:pPr>
            <w:r>
              <w:rPr>
                <w:b/>
                <w:sz w:val="20"/>
                <w:szCs w:val="20"/>
              </w:rPr>
              <w:t xml:space="preserve">3.2. Confirm that your company will follow the GHG Protocol Corporate Standard guidelines for </w:t>
            </w:r>
            <w:r w:rsidR="005128FB">
              <w:rPr>
                <w:b/>
                <w:sz w:val="20"/>
                <w:szCs w:val="20"/>
              </w:rPr>
              <w:t xml:space="preserve">inventory </w:t>
            </w:r>
            <w:r>
              <w:rPr>
                <w:b/>
                <w:sz w:val="20"/>
                <w:szCs w:val="20"/>
              </w:rPr>
              <w:t>recalculation</w:t>
            </w:r>
            <w:r w:rsidR="005128FB">
              <w:rPr>
                <w:b/>
                <w:sz w:val="20"/>
                <w:szCs w:val="20"/>
              </w:rPr>
              <w:t xml:space="preserve"> and the SBTi Guidelines for target recalculation as needed to reflect significant changes.</w:t>
            </w:r>
          </w:p>
          <w:p w14:paraId="7A552FF7" w14:textId="77777777" w:rsidR="00A930B8" w:rsidRDefault="00A930B8">
            <w:pPr>
              <w:spacing w:after="0" w:line="240" w:lineRule="auto"/>
              <w:rPr>
                <w:b/>
                <w:color w:val="FF0000"/>
                <w:sz w:val="20"/>
                <w:szCs w:val="20"/>
              </w:rPr>
            </w:pPr>
          </w:p>
        </w:tc>
        <w:tc>
          <w:tcPr>
            <w:tcW w:w="6930" w:type="dxa"/>
            <w:gridSpan w:val="2"/>
            <w:shd w:val="clear" w:color="auto" w:fill="FFFFFF"/>
          </w:tcPr>
          <w:p w14:paraId="311E20D3" w14:textId="77777777" w:rsidR="00A930B8" w:rsidRDefault="00D41A96">
            <w:pPr>
              <w:spacing w:after="160" w:line="259" w:lineRule="auto"/>
              <w:rPr>
                <w:color w:val="FF0000"/>
                <w:sz w:val="20"/>
                <w:szCs w:val="20"/>
              </w:rPr>
            </w:pPr>
            <w:r>
              <w:rPr>
                <w:color w:val="000000"/>
                <w:sz w:val="20"/>
                <w:szCs w:val="20"/>
              </w:rPr>
              <w:t>The SBTi requires companies’ inventory and accounting practices to be in line with the GHG Protocol Corporate Standard. This includes the guidelines indicating when a company should recalculate their base year and update their target. The detailed guidelines can be found in Chapter 5 of the</w:t>
            </w:r>
            <w:r>
              <w:rPr>
                <w:color w:val="FF0000"/>
                <w:sz w:val="20"/>
                <w:szCs w:val="20"/>
              </w:rPr>
              <w:t xml:space="preserve"> </w:t>
            </w:r>
            <w:r>
              <w:rPr>
                <w:color w:val="000000"/>
                <w:sz w:val="20"/>
                <w:szCs w:val="20"/>
              </w:rPr>
              <w:t xml:space="preserve"> </w:t>
            </w:r>
            <w:hyperlink r:id="rId21">
              <w:r>
                <w:rPr>
                  <w:color w:val="1155CC"/>
                  <w:sz w:val="20"/>
                  <w:szCs w:val="20"/>
                  <w:u w:val="single"/>
                </w:rPr>
                <w:t>GHG Protocol Corporate Standard</w:t>
              </w:r>
            </w:hyperlink>
            <w:r>
              <w:rPr>
                <w:color w:val="FF0000"/>
                <w:sz w:val="20"/>
                <w:szCs w:val="20"/>
              </w:rPr>
              <w:t xml:space="preserve"> </w:t>
            </w:r>
            <w:r>
              <w:rPr>
                <w:color w:val="000000"/>
                <w:sz w:val="20"/>
                <w:szCs w:val="20"/>
              </w:rPr>
              <w:t>and in</w:t>
            </w:r>
            <w:r>
              <w:rPr>
                <w:color w:val="FF0000"/>
                <w:sz w:val="20"/>
                <w:szCs w:val="20"/>
              </w:rPr>
              <w:t xml:space="preserve"> </w:t>
            </w:r>
            <w:hyperlink r:id="rId22">
              <w:r>
                <w:rPr>
                  <w:color w:val="1155CC"/>
                  <w:sz w:val="20"/>
                  <w:szCs w:val="20"/>
                  <w:u w:val="single"/>
                </w:rPr>
                <w:t>the SBTi Criteria</w:t>
              </w:r>
            </w:hyperlink>
            <w:r>
              <w:rPr>
                <w:color w:val="FF0000"/>
                <w:sz w:val="20"/>
                <w:szCs w:val="20"/>
              </w:rPr>
              <w:t xml:space="preserve"> </w:t>
            </w:r>
            <w:r>
              <w:rPr>
                <w:color w:val="000000"/>
                <w:sz w:val="20"/>
                <w:szCs w:val="20"/>
              </w:rPr>
              <w:t>(Section 7 on Recalculation). Please confirm that you will adhere to these guidelines, even after the target is approved.</w:t>
            </w:r>
          </w:p>
        </w:tc>
      </w:tr>
      <w:tr w:rsidR="00A930B8" w14:paraId="00C04D7A" w14:textId="77777777">
        <w:trPr>
          <w:trHeight w:val="32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41057AF7" w14:textId="77777777" w:rsidR="00A930B8" w:rsidRDefault="00D41A96">
            <w:pPr>
              <w:spacing w:after="0"/>
            </w:pPr>
            <w:r>
              <w:rPr>
                <w:b/>
                <w:sz w:val="20"/>
                <w:szCs w:val="20"/>
              </w:rPr>
              <w:t>3.3. State the consolidation approach used to calculate your GHG inventory and why it was chosen.</w:t>
            </w:r>
          </w:p>
        </w:tc>
        <w:tc>
          <w:tcPr>
            <w:tcW w:w="6930" w:type="dxa"/>
            <w:gridSpan w:val="2"/>
            <w:shd w:val="clear" w:color="auto" w:fill="FFFFFF"/>
          </w:tcPr>
          <w:p w14:paraId="0A4B2B14" w14:textId="77777777" w:rsidR="00A930B8" w:rsidRDefault="00D41A96">
            <w:pPr>
              <w:spacing w:after="160" w:line="259" w:lineRule="auto"/>
            </w:pPr>
            <w:r>
              <w:rPr>
                <w:color w:val="000000"/>
                <w:sz w:val="20"/>
                <w:szCs w:val="20"/>
              </w:rPr>
              <w:t>State whether you used the equity share or the control approach for your GHG inventory. If you used a control approach, state whether it was an operational or financial control approach. For more information on this please refer to Chapter 3 ‘Setting Organizational Boundaries’ of</w:t>
            </w:r>
            <w:hyperlink r:id="rId23">
              <w:r>
                <w:rPr>
                  <w:color w:val="000000"/>
                  <w:sz w:val="20"/>
                  <w:szCs w:val="20"/>
                </w:rPr>
                <w:t xml:space="preserve"> the </w:t>
              </w:r>
            </w:hyperlink>
            <w:hyperlink r:id="rId24">
              <w:r>
                <w:rPr>
                  <w:color w:val="1155CC"/>
                  <w:sz w:val="20"/>
                  <w:szCs w:val="20"/>
                  <w:u w:val="single"/>
                </w:rPr>
                <w:t>GHG Protocol Corporate Standard</w:t>
              </w:r>
            </w:hyperlink>
            <w:r>
              <w:rPr>
                <w:sz w:val="20"/>
                <w:szCs w:val="20"/>
              </w:rPr>
              <w:t>.</w:t>
            </w:r>
          </w:p>
        </w:tc>
      </w:tr>
      <w:tr w:rsidR="00A930B8" w14:paraId="0CE534DF" w14:textId="77777777">
        <w:trPr>
          <w:trHeight w:val="32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6C68DF11" w14:textId="77777777" w:rsidR="00A930B8" w:rsidRDefault="00D41A96">
            <w:pPr>
              <w:spacing w:after="0" w:line="259" w:lineRule="auto"/>
            </w:pPr>
            <w:r>
              <w:rPr>
                <w:b/>
                <w:sz w:val="20"/>
                <w:szCs w:val="20"/>
              </w:rPr>
              <w:t>3.4. Describe the primary operations and activities that account for emissions in scopes 1 and 2.</w:t>
            </w:r>
          </w:p>
        </w:tc>
        <w:tc>
          <w:tcPr>
            <w:tcW w:w="6930" w:type="dxa"/>
            <w:gridSpan w:val="2"/>
            <w:shd w:val="clear" w:color="auto" w:fill="FFFFFF"/>
          </w:tcPr>
          <w:p w14:paraId="0E426D4A" w14:textId="7A1885AF" w:rsidR="00A930B8" w:rsidRDefault="00D41A96">
            <w:pPr>
              <w:spacing w:after="0"/>
              <w:rPr>
                <w:color w:val="000000"/>
              </w:rPr>
            </w:pPr>
            <w:r>
              <w:rPr>
                <w:color w:val="000000"/>
                <w:sz w:val="20"/>
                <w:szCs w:val="20"/>
              </w:rPr>
              <w:t>For scopes 1 and 2, please describe the primary activities of your company that are included in the inventory.</w:t>
            </w:r>
            <w:r w:rsidR="005128FB">
              <w:rPr>
                <w:color w:val="000000"/>
                <w:sz w:val="20"/>
                <w:szCs w:val="20"/>
              </w:rPr>
              <w:t xml:space="preserve"> If your company operates in different sectors, specify the activities for each.</w:t>
            </w:r>
          </w:p>
          <w:p w14:paraId="2567744B" w14:textId="77777777" w:rsidR="00A930B8" w:rsidRDefault="00D41A96">
            <w:pPr>
              <w:spacing w:after="0"/>
              <w:rPr>
                <w:color w:val="1155CC"/>
                <w:sz w:val="20"/>
                <w:szCs w:val="20"/>
                <w:u w:val="single"/>
              </w:rPr>
            </w:pPr>
            <w:r>
              <w:rPr>
                <w:color w:val="000000"/>
                <w:sz w:val="20"/>
                <w:szCs w:val="20"/>
              </w:rPr>
              <w:t>For more information on emissions scopes, refer to Chapter 4 ‘Setting Operational Boundaries’ of</w:t>
            </w:r>
            <w:hyperlink r:id="rId25">
              <w:r>
                <w:rPr>
                  <w:color w:val="000000"/>
                  <w:sz w:val="20"/>
                  <w:szCs w:val="20"/>
                </w:rPr>
                <w:t xml:space="preserve"> the </w:t>
              </w:r>
            </w:hyperlink>
            <w:hyperlink r:id="rId26">
              <w:r>
                <w:rPr>
                  <w:color w:val="1155CC"/>
                  <w:sz w:val="20"/>
                  <w:szCs w:val="20"/>
                  <w:u w:val="single"/>
                </w:rPr>
                <w:t>GHG Protocol Corporate Standard</w:t>
              </w:r>
            </w:hyperlink>
            <w:r>
              <w:rPr>
                <w:color w:val="1155CC"/>
                <w:sz w:val="20"/>
                <w:szCs w:val="20"/>
                <w:u w:val="single"/>
              </w:rPr>
              <w:t>.</w:t>
            </w:r>
          </w:p>
        </w:tc>
      </w:tr>
      <w:tr w:rsidR="00A930B8" w14:paraId="64310FDE" w14:textId="77777777">
        <w:trPr>
          <w:trHeight w:val="30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5029F766" w14:textId="77777777" w:rsidR="00A930B8" w:rsidRDefault="00D41A96">
            <w:pPr>
              <w:spacing w:after="0"/>
            </w:pPr>
            <w:r>
              <w:rPr>
                <w:b/>
                <w:sz w:val="20"/>
                <w:szCs w:val="20"/>
              </w:rPr>
              <w:lastRenderedPageBreak/>
              <w:t xml:space="preserve">3.5. Describe and justify any exclusions from the inventory. </w:t>
            </w:r>
          </w:p>
          <w:p w14:paraId="7504DA38" w14:textId="77777777" w:rsidR="00A930B8" w:rsidRDefault="00A930B8">
            <w:pPr>
              <w:spacing w:after="0"/>
            </w:pPr>
          </w:p>
          <w:p w14:paraId="56349233" w14:textId="77777777" w:rsidR="00A930B8" w:rsidRDefault="00A930B8">
            <w:pPr>
              <w:spacing w:after="0"/>
            </w:pPr>
          </w:p>
        </w:tc>
        <w:tc>
          <w:tcPr>
            <w:tcW w:w="6930" w:type="dxa"/>
            <w:gridSpan w:val="2"/>
            <w:shd w:val="clear" w:color="auto" w:fill="FFFFFF"/>
          </w:tcPr>
          <w:p w14:paraId="39D9921C" w14:textId="77777777" w:rsidR="00A930B8" w:rsidRDefault="00D41A96" w:rsidP="005327D9">
            <w:pPr>
              <w:spacing w:after="0" w:line="240" w:lineRule="auto"/>
              <w:rPr>
                <w:color w:val="000000"/>
              </w:rPr>
            </w:pPr>
            <w:r>
              <w:rPr>
                <w:color w:val="000000"/>
                <w:sz w:val="20"/>
                <w:szCs w:val="20"/>
              </w:rPr>
              <w:t>Please list any exclusions made from the inventory that should be within the consolidation boundary you used per the GHG Protocol (</w:t>
            </w:r>
            <w:r>
              <w:rPr>
                <w:i/>
                <w:color w:val="000000"/>
                <w:sz w:val="20"/>
                <w:szCs w:val="20"/>
              </w:rPr>
              <w:t>Question 3.3</w:t>
            </w:r>
            <w:r>
              <w:rPr>
                <w:color w:val="000000"/>
                <w:sz w:val="20"/>
                <w:szCs w:val="20"/>
              </w:rPr>
              <w:t>). For each type of exclusion listed (greenhouse gases, facilities, activities, geographies, operations, and/or others), describe the exclusion(s), if any, and provide a justification (e.g. emissions from this gas are below the significance threshold). Note that not being able to measure a gas that is significant is not a valid justification.</w:t>
            </w:r>
          </w:p>
          <w:p w14:paraId="6AC6FF01" w14:textId="77777777" w:rsidR="00A930B8" w:rsidRDefault="00D41A96" w:rsidP="005327D9">
            <w:pPr>
              <w:spacing w:after="0" w:line="240" w:lineRule="auto"/>
            </w:pPr>
            <w:r>
              <w:rPr>
                <w:color w:val="000000"/>
                <w:sz w:val="20"/>
                <w:szCs w:val="20"/>
              </w:rPr>
              <w:t xml:space="preserve">For greenhouse gases: select the ones that </w:t>
            </w:r>
            <w:r>
              <w:rPr>
                <w:color w:val="000000"/>
                <w:sz w:val="20"/>
                <w:szCs w:val="20"/>
                <w:u w:val="single"/>
              </w:rPr>
              <w:t>were excluded</w:t>
            </w:r>
            <w:r>
              <w:rPr>
                <w:b/>
                <w:color w:val="000000"/>
                <w:sz w:val="20"/>
                <w:szCs w:val="20"/>
                <w:u w:val="single"/>
              </w:rPr>
              <w:t xml:space="preserve"> </w:t>
            </w:r>
            <w:r>
              <w:rPr>
                <w:color w:val="000000"/>
                <w:sz w:val="20"/>
                <w:szCs w:val="20"/>
              </w:rPr>
              <w:t xml:space="preserve">from the inventory and provide an explanation. The </w:t>
            </w:r>
            <w:hyperlink r:id="rId27">
              <w:r>
                <w:rPr>
                  <w:color w:val="1155CC"/>
                  <w:sz w:val="20"/>
                  <w:szCs w:val="20"/>
                  <w:u w:val="single"/>
                </w:rPr>
                <w:t>GHG Protocol Corporate Standard</w:t>
              </w:r>
            </w:hyperlink>
            <w:r>
              <w:rPr>
                <w:sz w:val="20"/>
                <w:szCs w:val="20"/>
              </w:rPr>
              <w:t xml:space="preserve"> </w:t>
            </w:r>
            <w:r>
              <w:rPr>
                <w:color w:val="000000"/>
                <w:sz w:val="20"/>
                <w:szCs w:val="20"/>
              </w:rPr>
              <w:t>requires seven gases to be included in inventories: carbon dioxide (CO2), methane (CH4), nitrous oxide (N2O), hydrofluorocarbons (HFC), perfluorocarbons (PFC), sulfur hexafluoride (SF6) and nitrogen trifluoride (NF3). Additional information on the accounting amendment that requires NF3 to be included in GHG inventories can be found</w:t>
            </w:r>
            <w:r>
              <w:rPr>
                <w:color w:val="1155CC"/>
                <w:sz w:val="20"/>
                <w:szCs w:val="20"/>
                <w:u w:val="single"/>
              </w:rPr>
              <w:t xml:space="preserve"> </w:t>
            </w:r>
            <w:hyperlink r:id="rId28">
              <w:r>
                <w:rPr>
                  <w:color w:val="1155CC"/>
                  <w:sz w:val="20"/>
                  <w:szCs w:val="20"/>
                  <w:u w:val="single"/>
                </w:rPr>
                <w:t>here.</w:t>
              </w:r>
            </w:hyperlink>
          </w:p>
          <w:p w14:paraId="6F31CA76" w14:textId="77777777" w:rsidR="00A930B8" w:rsidRDefault="00D41A96" w:rsidP="005327D9">
            <w:pPr>
              <w:spacing w:line="240" w:lineRule="auto"/>
            </w:pPr>
            <w:r>
              <w:rPr>
                <w:color w:val="000000"/>
                <w:sz w:val="20"/>
                <w:szCs w:val="20"/>
              </w:rPr>
              <w:t xml:space="preserve">Examples of excluded sources could be emissions from operations in a </w:t>
            </w:r>
            <w:proofErr w:type="gramStart"/>
            <w:r>
              <w:rPr>
                <w:color w:val="000000"/>
                <w:sz w:val="20"/>
                <w:szCs w:val="20"/>
              </w:rPr>
              <w:t>particular country</w:t>
            </w:r>
            <w:proofErr w:type="gramEnd"/>
            <w:r>
              <w:rPr>
                <w:color w:val="000000"/>
                <w:sz w:val="20"/>
                <w:szCs w:val="20"/>
              </w:rPr>
              <w:t xml:space="preserve"> or from very small facilities making it difficult to gather data. For more information on ensuring the completeness and transparency of your GHG inventory, please refer to the</w:t>
            </w:r>
            <w:r>
              <w:rPr>
                <w:sz w:val="20"/>
                <w:szCs w:val="20"/>
              </w:rPr>
              <w:t xml:space="preserve"> </w:t>
            </w:r>
            <w:hyperlink r:id="rId29">
              <w:r>
                <w:rPr>
                  <w:color w:val="1155CC"/>
                  <w:sz w:val="20"/>
                  <w:szCs w:val="20"/>
                  <w:u w:val="single"/>
                </w:rPr>
                <w:t>GHG Protocol Corporate Standard</w:t>
              </w:r>
            </w:hyperlink>
            <w:r>
              <w:rPr>
                <w:color w:val="000000"/>
                <w:sz w:val="20"/>
                <w:szCs w:val="20"/>
              </w:rPr>
              <w:t>, in particular to</w:t>
            </w:r>
            <w:r>
              <w:rPr>
                <w:color w:val="000000"/>
                <w:sz w:val="20"/>
                <w:szCs w:val="20"/>
                <w:u w:val="single"/>
              </w:rPr>
              <w:t xml:space="preserve"> </w:t>
            </w:r>
            <w:r>
              <w:rPr>
                <w:color w:val="000000"/>
                <w:sz w:val="20"/>
                <w:szCs w:val="20"/>
              </w:rPr>
              <w:t xml:space="preserve">Chapter 1 ‘GHG Accounting and Reporting Principles’, Chapter 3 ‘Setting Organizational Boundaries’ and Chapter 4 ‘Setting Operational Boundaries.’ </w:t>
            </w:r>
          </w:p>
        </w:tc>
      </w:tr>
      <w:tr w:rsidR="00A930B8" w14:paraId="43D00799" w14:textId="77777777">
        <w:trPr>
          <w:trHeight w:val="30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493AB35B" w14:textId="77777777" w:rsidR="00A930B8" w:rsidRDefault="00D41A96">
            <w:pPr>
              <w:spacing w:after="0"/>
              <w:ind w:left="15"/>
            </w:pPr>
            <w:r>
              <w:rPr>
                <w:b/>
                <w:sz w:val="20"/>
                <w:szCs w:val="20"/>
              </w:rPr>
              <w:t xml:space="preserve">3.6. How much of scopes 1 and 2 emissions do the exclusions mentioned in question 3.5 represent? Estimate the percentage for each scope. </w:t>
            </w:r>
          </w:p>
        </w:tc>
        <w:tc>
          <w:tcPr>
            <w:tcW w:w="6930" w:type="dxa"/>
            <w:gridSpan w:val="2"/>
            <w:shd w:val="clear" w:color="auto" w:fill="FFFFFF"/>
          </w:tcPr>
          <w:p w14:paraId="6BFF7FA0" w14:textId="77777777" w:rsidR="00A930B8" w:rsidRDefault="00D41A96">
            <w:r>
              <w:rPr>
                <w:color w:val="000000"/>
                <w:sz w:val="20"/>
                <w:szCs w:val="20"/>
              </w:rPr>
              <w:t>For scopes 1 and 2, estimate the % of emissions excluded considering the sum of exclusions stated in question 3.5. Note that according to SBTi criteria, companies may exclude up to 5% of scope 1 and scope 2 emissions combined in their inventory and target.</w:t>
            </w:r>
          </w:p>
        </w:tc>
      </w:tr>
      <w:tr w:rsidR="00A930B8" w14:paraId="6EA16378" w14:textId="77777777">
        <w:trPr>
          <w:trHeight w:val="30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1EC056C5" w14:textId="77777777" w:rsidR="00A930B8" w:rsidRDefault="00D41A96">
            <w:pPr>
              <w:spacing w:after="0"/>
            </w:pPr>
            <w:r>
              <w:rPr>
                <w:b/>
                <w:sz w:val="20"/>
                <w:szCs w:val="20"/>
              </w:rPr>
              <w:t xml:space="preserve">3.7. Has the company completed a scope 3 screening and/or inventory of all relevant categories? </w:t>
            </w:r>
          </w:p>
        </w:tc>
        <w:tc>
          <w:tcPr>
            <w:tcW w:w="6930" w:type="dxa"/>
            <w:gridSpan w:val="2"/>
            <w:shd w:val="clear" w:color="auto" w:fill="FFFFFF"/>
          </w:tcPr>
          <w:p w14:paraId="53CD8368" w14:textId="77777777" w:rsidR="00A930B8" w:rsidRDefault="00D41A96" w:rsidP="005327D9">
            <w:pPr>
              <w:spacing w:after="0" w:line="240" w:lineRule="auto"/>
              <w:rPr>
                <w:color w:val="000000"/>
                <w:sz w:val="20"/>
                <w:szCs w:val="20"/>
              </w:rPr>
            </w:pPr>
            <w:r>
              <w:rPr>
                <w:color w:val="000000"/>
                <w:sz w:val="20"/>
                <w:szCs w:val="20"/>
              </w:rPr>
              <w:t xml:space="preserve">State whether your company has completed either a scope 3 screening or an inventory.  If yes, specify whether it was a screening or an inventory. A scope 3 screening is a high-level evaluation to estimate the scope 3 emissions categories that are relevant to your company and indicate which ones are expected to be most significant. The SBTi encourages companies to develop scope 3 inventories, but a screening is the first and minimum step a company should complete. The GHG Protocol, in collaboration with </w:t>
            </w:r>
            <w:proofErr w:type="spellStart"/>
            <w:r>
              <w:rPr>
                <w:color w:val="000000"/>
                <w:sz w:val="20"/>
                <w:szCs w:val="20"/>
              </w:rPr>
              <w:t>Quantis</w:t>
            </w:r>
            <w:proofErr w:type="spellEnd"/>
            <w:r>
              <w:rPr>
                <w:color w:val="000000"/>
                <w:sz w:val="20"/>
                <w:szCs w:val="20"/>
              </w:rPr>
              <w:t xml:space="preserve">, have released a free scope 3 screening tool, </w:t>
            </w:r>
            <w:r>
              <w:rPr>
                <w:color w:val="1155CC"/>
                <w:sz w:val="20"/>
                <w:szCs w:val="20"/>
                <w:u w:val="single"/>
              </w:rPr>
              <w:t xml:space="preserve">The Scope 3 </w:t>
            </w:r>
            <w:hyperlink r:id="rId30">
              <w:r>
                <w:rPr>
                  <w:color w:val="0563C1"/>
                  <w:sz w:val="20"/>
                  <w:szCs w:val="20"/>
                  <w:u w:val="single"/>
                </w:rPr>
                <w:t>Evaluator</w:t>
              </w:r>
            </w:hyperlink>
            <w:r>
              <w:rPr>
                <w:color w:val="1155CC"/>
                <w:sz w:val="20"/>
                <w:szCs w:val="20"/>
              </w:rPr>
              <w:t xml:space="preserve">. </w:t>
            </w:r>
            <w:r>
              <w:rPr>
                <w:color w:val="000000"/>
                <w:sz w:val="20"/>
                <w:szCs w:val="20"/>
              </w:rPr>
              <w:t xml:space="preserve">This tool asks </w:t>
            </w:r>
            <w:proofErr w:type="gramStart"/>
            <w:r>
              <w:rPr>
                <w:color w:val="000000"/>
                <w:sz w:val="20"/>
                <w:szCs w:val="20"/>
              </w:rPr>
              <w:t>a number of</w:t>
            </w:r>
            <w:proofErr w:type="gramEnd"/>
            <w:r>
              <w:rPr>
                <w:color w:val="000000"/>
                <w:sz w:val="20"/>
                <w:szCs w:val="20"/>
              </w:rPr>
              <w:t xml:space="preserve"> relatively simple questions and can be used by companies of all sizes and all sectors. </w:t>
            </w:r>
          </w:p>
          <w:p w14:paraId="0E36FD55" w14:textId="77777777" w:rsidR="00A930B8" w:rsidRDefault="00D41A96" w:rsidP="005327D9">
            <w:pPr>
              <w:spacing w:line="240" w:lineRule="auto"/>
            </w:pPr>
            <w:r>
              <w:rPr>
                <w:color w:val="000000"/>
                <w:sz w:val="20"/>
                <w:szCs w:val="20"/>
              </w:rPr>
              <w:t xml:space="preserve">For more information on scope 3 emissions inventory and screening, refer to the </w:t>
            </w:r>
            <w:hyperlink r:id="rId31">
              <w:r>
                <w:rPr>
                  <w:color w:val="1155CC"/>
                  <w:sz w:val="20"/>
                  <w:szCs w:val="20"/>
                  <w:u w:val="single"/>
                </w:rPr>
                <w:t>Corporate Value Chain (Scope 3) Accounting and Reporting Standard</w:t>
              </w:r>
            </w:hyperlink>
            <w:r>
              <w:rPr>
                <w:color w:val="1155CC"/>
                <w:sz w:val="20"/>
                <w:szCs w:val="20"/>
                <w:u w:val="single"/>
              </w:rPr>
              <w:t>.</w:t>
            </w:r>
            <w:r>
              <w:t xml:space="preserve"> </w:t>
            </w:r>
          </w:p>
        </w:tc>
      </w:tr>
      <w:tr w:rsidR="00A930B8" w14:paraId="2AF9DBB3" w14:textId="77777777" w:rsidTr="00952AAD">
        <w:trPr>
          <w:trHeight w:val="2365"/>
        </w:trPr>
        <w:tc>
          <w:tcPr>
            <w:tcW w:w="3085" w:type="dxa"/>
            <w:gridSpan w:val="2"/>
            <w:tcBorders>
              <w:top w:val="single" w:sz="8" w:space="0" w:color="000000"/>
              <w:left w:val="single" w:sz="8" w:space="0" w:color="000000"/>
            </w:tcBorders>
            <w:shd w:val="clear" w:color="auto" w:fill="E7E6E6"/>
            <w:tcMar>
              <w:top w:w="45" w:type="dxa"/>
              <w:left w:w="45" w:type="dxa"/>
              <w:bottom w:w="45" w:type="dxa"/>
              <w:right w:w="45" w:type="dxa"/>
            </w:tcMar>
          </w:tcPr>
          <w:p w14:paraId="4071D846" w14:textId="2AB6E496" w:rsidR="00A930B8" w:rsidRDefault="00D41A96">
            <w:pPr>
              <w:spacing w:after="0" w:line="240" w:lineRule="auto"/>
              <w:rPr>
                <w:b/>
                <w:color w:val="FF0000"/>
                <w:sz w:val="20"/>
                <w:szCs w:val="20"/>
              </w:rPr>
            </w:pPr>
            <w:r>
              <w:rPr>
                <w:b/>
                <w:sz w:val="20"/>
                <w:szCs w:val="20"/>
              </w:rPr>
              <w:t>3.8. Does your company use and/or produce bioenergy (biofuels and/or biomass)?</w:t>
            </w:r>
          </w:p>
        </w:tc>
        <w:tc>
          <w:tcPr>
            <w:tcW w:w="6905" w:type="dxa"/>
            <w:shd w:val="clear" w:color="auto" w:fill="FFFFFF"/>
          </w:tcPr>
          <w:p w14:paraId="5FB71D3B" w14:textId="77777777" w:rsidR="00952AAD" w:rsidRDefault="00D41A96" w:rsidP="00952AAD">
            <w:pPr>
              <w:pBdr>
                <w:top w:val="nil"/>
                <w:left w:val="nil"/>
                <w:bottom w:val="nil"/>
                <w:right w:val="nil"/>
                <w:between w:val="nil"/>
              </w:pBdr>
              <w:spacing w:after="0" w:line="276" w:lineRule="auto"/>
              <w:rPr>
                <w:color w:val="000000"/>
                <w:sz w:val="20"/>
                <w:szCs w:val="20"/>
              </w:rPr>
            </w:pPr>
            <w:r>
              <w:rPr>
                <w:color w:val="000000"/>
                <w:sz w:val="20"/>
                <w:szCs w:val="20"/>
              </w:rPr>
              <w:t xml:space="preserve">Please select yes if your company uses and/or produces bioenergy (biofuels and/or biomass) defined by IEA*. Consider both the base year and the most recent year. </w:t>
            </w:r>
          </w:p>
          <w:p w14:paraId="34653D9F" w14:textId="152BD88E" w:rsidR="00A930B8" w:rsidRPr="00952AAD" w:rsidRDefault="002A5EA3" w:rsidP="00952AAD">
            <w:pPr>
              <w:pBdr>
                <w:top w:val="nil"/>
                <w:left w:val="nil"/>
                <w:bottom w:val="nil"/>
                <w:right w:val="nil"/>
                <w:between w:val="nil"/>
              </w:pBdr>
              <w:spacing w:after="0" w:line="276" w:lineRule="auto"/>
              <w:rPr>
                <w:color w:val="000000"/>
                <w:sz w:val="20"/>
                <w:szCs w:val="20"/>
              </w:rPr>
            </w:pPr>
            <w:r>
              <w:rPr>
                <w:color w:val="000000"/>
                <w:sz w:val="20"/>
                <w:szCs w:val="20"/>
              </w:rPr>
              <w:t>*</w:t>
            </w:r>
            <w:r w:rsidR="00D41A96">
              <w:rPr>
                <w:color w:val="000000"/>
                <w:sz w:val="20"/>
                <w:szCs w:val="20"/>
              </w:rPr>
              <w:t xml:space="preserve">Bioenergy </w:t>
            </w:r>
            <w:r w:rsidR="00445A80">
              <w:rPr>
                <w:color w:val="000000"/>
                <w:sz w:val="20"/>
                <w:szCs w:val="20"/>
              </w:rPr>
              <w:t xml:space="preserve">is </w:t>
            </w:r>
            <w:r w:rsidR="00445A80" w:rsidRPr="00445A80">
              <w:rPr>
                <w:color w:val="000000"/>
                <w:sz w:val="20"/>
                <w:szCs w:val="20"/>
              </w:rPr>
              <w:t>energy generated from the conversion of solid, liquid and gaseous products derived from biomass.</w:t>
            </w:r>
            <w:r w:rsidR="00952AAD">
              <w:rPr>
                <w:color w:val="000000"/>
                <w:sz w:val="20"/>
                <w:szCs w:val="20"/>
              </w:rPr>
              <w:t xml:space="preserve"> </w:t>
            </w:r>
            <w:r w:rsidR="00952AAD" w:rsidRPr="00952AAD">
              <w:rPr>
                <w:color w:val="000000"/>
                <w:sz w:val="20"/>
                <w:szCs w:val="20"/>
              </w:rPr>
              <w:t>Biomass</w:t>
            </w:r>
            <w:r>
              <w:rPr>
                <w:color w:val="000000"/>
                <w:sz w:val="20"/>
                <w:szCs w:val="20"/>
              </w:rPr>
              <w:t xml:space="preserve"> is</w:t>
            </w:r>
            <w:r w:rsidR="00952AAD" w:rsidRPr="00952AAD">
              <w:rPr>
                <w:color w:val="000000"/>
                <w:sz w:val="20"/>
                <w:szCs w:val="20"/>
              </w:rPr>
              <w:t> any organic matter, i.e. biological material, available on a renewable basis. Includes feedstock derived from animals or plants, such as wood and agricultural crops, and organic waste from municipal and industrial sources.</w:t>
            </w:r>
          </w:p>
        </w:tc>
      </w:tr>
      <w:tr w:rsidR="00A930B8" w14:paraId="55EA0A65" w14:textId="77777777">
        <w:trPr>
          <w:trHeight w:val="300"/>
        </w:trPr>
        <w:tc>
          <w:tcPr>
            <w:tcW w:w="3085" w:type="dxa"/>
            <w:gridSpan w:val="2"/>
            <w:tcBorders>
              <w:top w:val="single" w:sz="8" w:space="0" w:color="000000"/>
              <w:left w:val="single" w:sz="8" w:space="0" w:color="000000"/>
            </w:tcBorders>
            <w:shd w:val="clear" w:color="auto" w:fill="E7E6E6"/>
            <w:tcMar>
              <w:top w:w="45" w:type="dxa"/>
              <w:left w:w="45" w:type="dxa"/>
              <w:bottom w:w="45" w:type="dxa"/>
              <w:right w:w="45" w:type="dxa"/>
            </w:tcMar>
          </w:tcPr>
          <w:p w14:paraId="4E6E1AD3" w14:textId="77777777" w:rsidR="00A930B8" w:rsidRDefault="00D41A96">
            <w:pPr>
              <w:spacing w:after="0" w:line="240" w:lineRule="auto"/>
              <w:rPr>
                <w:b/>
                <w:sz w:val="20"/>
                <w:szCs w:val="20"/>
              </w:rPr>
            </w:pPr>
            <w:r>
              <w:rPr>
                <w:b/>
                <w:sz w:val="20"/>
                <w:szCs w:val="20"/>
              </w:rPr>
              <w:lastRenderedPageBreak/>
              <w:t>3.9. Is your company involved in activities that result in GHG removals associated with biogenic sources?</w:t>
            </w:r>
          </w:p>
        </w:tc>
        <w:tc>
          <w:tcPr>
            <w:tcW w:w="6905" w:type="dxa"/>
            <w:shd w:val="clear" w:color="auto" w:fill="FFFFFF"/>
          </w:tcPr>
          <w:p w14:paraId="7107DE5A" w14:textId="733AB0D7" w:rsidR="00A930B8" w:rsidRDefault="00D41A96">
            <w:pPr>
              <w:pBdr>
                <w:top w:val="nil"/>
                <w:left w:val="nil"/>
                <w:bottom w:val="nil"/>
                <w:right w:val="nil"/>
                <w:between w:val="nil"/>
              </w:pBdr>
              <w:spacing w:after="0" w:line="276" w:lineRule="auto"/>
            </w:pPr>
            <w:r>
              <w:rPr>
                <w:color w:val="000000"/>
                <w:sz w:val="20"/>
                <w:szCs w:val="20"/>
              </w:rPr>
              <w:t xml:space="preserve">Please select yes if your company’s activities in your direct operations and/or in your value chain have an impact on sequestered carbon. Consider carbon sequestration in above ground biomass, below ground biomass, and biomass-based products. Consider both the base year and the most recent year. This is particularly relevant for companies in biomass-based industries. For further information on sequestered atmospheric carbon and accounting guidelines, please refer to the  </w:t>
            </w:r>
            <w:hyperlink r:id="rId32">
              <w:r>
                <w:rPr>
                  <w:color w:val="1155CC"/>
                  <w:sz w:val="20"/>
                  <w:szCs w:val="20"/>
                  <w:u w:val="single"/>
                </w:rPr>
                <w:t>GHG Protocol Corporate Standard</w:t>
              </w:r>
            </w:hyperlink>
            <w:r>
              <w:rPr>
                <w:color w:val="000000"/>
                <w:sz w:val="20"/>
                <w:szCs w:val="20"/>
              </w:rPr>
              <w:t xml:space="preserve"> Appendix B</w:t>
            </w:r>
            <w:r w:rsidR="00E5423A">
              <w:rPr>
                <w:color w:val="000000"/>
                <w:sz w:val="20"/>
                <w:szCs w:val="20"/>
              </w:rPr>
              <w:t>.</w:t>
            </w:r>
          </w:p>
        </w:tc>
      </w:tr>
      <w:tr w:rsidR="00BE1D01" w14:paraId="360A001A" w14:textId="77777777">
        <w:trPr>
          <w:trHeight w:val="300"/>
        </w:trPr>
        <w:tc>
          <w:tcPr>
            <w:tcW w:w="3085" w:type="dxa"/>
            <w:gridSpan w:val="2"/>
            <w:tcBorders>
              <w:top w:val="single" w:sz="8" w:space="0" w:color="000000"/>
              <w:left w:val="single" w:sz="8" w:space="0" w:color="000000"/>
            </w:tcBorders>
            <w:shd w:val="clear" w:color="auto" w:fill="E7E6E6"/>
            <w:tcMar>
              <w:top w:w="45" w:type="dxa"/>
              <w:left w:w="45" w:type="dxa"/>
              <w:bottom w:w="45" w:type="dxa"/>
              <w:right w:w="45" w:type="dxa"/>
            </w:tcMar>
          </w:tcPr>
          <w:p w14:paraId="69C4E95D" w14:textId="4BBB7813" w:rsidR="00BE1D01" w:rsidRDefault="00BE1D01" w:rsidP="00BE1D01">
            <w:pPr>
              <w:spacing w:after="0" w:line="240" w:lineRule="auto"/>
              <w:rPr>
                <w:b/>
                <w:sz w:val="20"/>
                <w:szCs w:val="20"/>
              </w:rPr>
            </w:pPr>
            <w:r>
              <w:rPr>
                <w:b/>
                <w:sz w:val="20"/>
                <w:szCs w:val="20"/>
              </w:rPr>
              <w:t>3.1</w:t>
            </w:r>
            <w:r>
              <w:rPr>
                <w:b/>
                <w:sz w:val="20"/>
                <w:szCs w:val="20"/>
              </w:rPr>
              <w:t>0</w:t>
            </w:r>
            <w:r>
              <w:rPr>
                <w:b/>
                <w:sz w:val="20"/>
                <w:szCs w:val="20"/>
              </w:rPr>
              <w:t>. Please specify the base year and most recent year used in Table 1. If different for different Scopes, specify for each scope.</w:t>
            </w:r>
          </w:p>
        </w:tc>
        <w:tc>
          <w:tcPr>
            <w:tcW w:w="6905" w:type="dxa"/>
            <w:shd w:val="clear" w:color="auto" w:fill="FFFFFF"/>
          </w:tcPr>
          <w:p w14:paraId="3A408D4B" w14:textId="77777777" w:rsidR="00BE1D01" w:rsidRDefault="00BE1D01" w:rsidP="00BE1D01">
            <w:pPr>
              <w:spacing w:after="0"/>
              <w:rPr>
                <w:color w:val="000000"/>
                <w:sz w:val="20"/>
                <w:szCs w:val="20"/>
              </w:rPr>
            </w:pPr>
            <w:r>
              <w:rPr>
                <w:color w:val="000000"/>
                <w:sz w:val="20"/>
                <w:szCs w:val="20"/>
              </w:rPr>
              <w:t>State which base year the information in the white section of Table 1 refers to. For scope 3, if the same base year information is not available, you may use a different year, though the same base year for all scopes is preferred.</w:t>
            </w:r>
          </w:p>
          <w:p w14:paraId="423994B0" w14:textId="5979431F" w:rsidR="00BE1D01" w:rsidRDefault="00BE1D01" w:rsidP="00BE1D01">
            <w:pPr>
              <w:pBdr>
                <w:top w:val="nil"/>
                <w:left w:val="nil"/>
                <w:bottom w:val="nil"/>
                <w:right w:val="nil"/>
                <w:between w:val="nil"/>
              </w:pBdr>
              <w:spacing w:after="0" w:line="276" w:lineRule="auto"/>
              <w:rPr>
                <w:color w:val="000000"/>
                <w:sz w:val="20"/>
                <w:szCs w:val="20"/>
              </w:rPr>
            </w:pPr>
            <w:r>
              <w:rPr>
                <w:color w:val="000000"/>
                <w:sz w:val="20"/>
                <w:szCs w:val="20"/>
              </w:rPr>
              <w:t>State which year the information in the grey section of Table 1 refers to. This should be the most recent year for which complete GHG emissions inventory data is available, if possible 2017. If the data is from different years for different scopes, specify for each. If the base year and the most recent year are the same, write N/A.</w:t>
            </w:r>
          </w:p>
        </w:tc>
      </w:tr>
      <w:tr w:rsidR="00BE1D01" w14:paraId="52167F36" w14:textId="77777777" w:rsidTr="005327D9">
        <w:tc>
          <w:tcPr>
            <w:tcW w:w="9990" w:type="dxa"/>
            <w:gridSpan w:val="3"/>
            <w:shd w:val="clear" w:color="auto" w:fill="E7E6E6"/>
            <w:tcMar>
              <w:top w:w="45" w:type="dxa"/>
              <w:left w:w="45" w:type="dxa"/>
              <w:bottom w:w="45" w:type="dxa"/>
              <w:right w:w="45" w:type="dxa"/>
            </w:tcMar>
          </w:tcPr>
          <w:p w14:paraId="0E9DAD85" w14:textId="4E1F85CB" w:rsidR="00BE1D01" w:rsidRDefault="00BE1D01" w:rsidP="00BE1D01">
            <w:pPr>
              <w:spacing w:after="0"/>
              <w:rPr>
                <w:b/>
                <w:sz w:val="20"/>
                <w:szCs w:val="20"/>
              </w:rPr>
            </w:pPr>
            <w:r>
              <w:rPr>
                <w:b/>
                <w:sz w:val="20"/>
                <w:szCs w:val="20"/>
              </w:rPr>
              <w:t>3.11. Table 1: GHG emissions inventory table for the base year and the most recent year (2017, if available</w:t>
            </w:r>
            <w:r w:rsidR="002A5EA3">
              <w:rPr>
                <w:b/>
                <w:sz w:val="20"/>
                <w:szCs w:val="20"/>
              </w:rPr>
              <w:t>)</w:t>
            </w:r>
          </w:p>
        </w:tc>
      </w:tr>
      <w:tr w:rsidR="00BE1D01" w14:paraId="62D218A2" w14:textId="77777777" w:rsidTr="00947F55">
        <w:tc>
          <w:tcPr>
            <w:tcW w:w="9990" w:type="dxa"/>
            <w:gridSpan w:val="3"/>
            <w:shd w:val="clear" w:color="auto" w:fill="FFFFFF" w:themeFill="background1"/>
            <w:tcMar>
              <w:top w:w="45" w:type="dxa"/>
              <w:left w:w="45" w:type="dxa"/>
              <w:bottom w:w="45" w:type="dxa"/>
              <w:right w:w="45" w:type="dxa"/>
            </w:tcMar>
          </w:tcPr>
          <w:p w14:paraId="4B13F433" w14:textId="77777777" w:rsidR="00947F55" w:rsidRDefault="00947F55" w:rsidP="00947F55">
            <w:pPr>
              <w:rPr>
                <w:color w:val="000000"/>
              </w:rPr>
            </w:pPr>
            <w:r>
              <w:rPr>
                <w:b/>
                <w:color w:val="000000"/>
                <w:sz w:val="20"/>
                <w:szCs w:val="20"/>
                <w:u w:val="single"/>
              </w:rPr>
              <w:t>General guidance:</w:t>
            </w:r>
          </w:p>
          <w:p w14:paraId="578C2F1A" w14:textId="2A2CDA55" w:rsidR="00947F55" w:rsidRDefault="00947F55" w:rsidP="00947F55">
            <w:pPr>
              <w:rPr>
                <w:color w:val="000000"/>
                <w:sz w:val="20"/>
                <w:szCs w:val="20"/>
              </w:rPr>
            </w:pPr>
            <w:r>
              <w:rPr>
                <w:color w:val="000000"/>
                <w:sz w:val="20"/>
                <w:szCs w:val="20"/>
              </w:rPr>
              <w:t>For each of the scopes, fill out the table with information from your inventory for the base year in the white section and for the most recent year in the grey section. For the most recent year, if data is available for 2017 then please enter it here.  If the base year and the most recent year are the same, complete only the white section of the table.</w:t>
            </w:r>
          </w:p>
          <w:p w14:paraId="7E483B8C" w14:textId="77777777" w:rsidR="00F97B72" w:rsidRDefault="00F97B72" w:rsidP="00F97B72">
            <w:pPr>
              <w:rPr>
                <w:color w:val="000000"/>
              </w:rPr>
            </w:pPr>
            <w:r>
              <w:rPr>
                <w:b/>
                <w:color w:val="000000"/>
                <w:sz w:val="20"/>
                <w:szCs w:val="20"/>
                <w:u w:val="single"/>
              </w:rPr>
              <w:t>Scope 1 and 2 sections</w:t>
            </w:r>
            <w:r>
              <w:rPr>
                <w:color w:val="000000"/>
                <w:sz w:val="20"/>
                <w:szCs w:val="20"/>
              </w:rPr>
              <w:t xml:space="preserve">: </w:t>
            </w:r>
          </w:p>
          <w:p w14:paraId="01E02EB3" w14:textId="18F828D5" w:rsidR="00F97B72" w:rsidRDefault="00F97B72" w:rsidP="00F97B72">
            <w:pPr>
              <w:widowControl w:val="0"/>
              <w:numPr>
                <w:ilvl w:val="0"/>
                <w:numId w:val="14"/>
              </w:numPr>
              <w:spacing w:after="0" w:line="259" w:lineRule="auto"/>
              <w:ind w:hanging="360"/>
              <w:contextualSpacing/>
              <w:rPr>
                <w:sz w:val="20"/>
                <w:szCs w:val="20"/>
              </w:rPr>
            </w:pPr>
            <w:r>
              <w:rPr>
                <w:b/>
                <w:color w:val="000000"/>
                <w:sz w:val="20"/>
                <w:szCs w:val="20"/>
              </w:rPr>
              <w:t xml:space="preserve">Activity amount and units: </w:t>
            </w:r>
            <w:r w:rsidR="002B1446">
              <w:rPr>
                <w:color w:val="000000"/>
                <w:sz w:val="20"/>
                <w:szCs w:val="20"/>
              </w:rPr>
              <w:t>P</w:t>
            </w:r>
            <w:r>
              <w:rPr>
                <w:color w:val="000000"/>
                <w:sz w:val="20"/>
                <w:szCs w:val="20"/>
              </w:rPr>
              <w:t xml:space="preserve">rovide </w:t>
            </w:r>
            <w:r w:rsidR="002B1446">
              <w:rPr>
                <w:color w:val="000000"/>
                <w:sz w:val="20"/>
                <w:szCs w:val="20"/>
              </w:rPr>
              <w:t>your company’s</w:t>
            </w:r>
            <w:r>
              <w:rPr>
                <w:color w:val="000000"/>
                <w:sz w:val="20"/>
                <w:szCs w:val="20"/>
              </w:rPr>
              <w:t xml:space="preserve"> activity level (amount) in the year of the inventory and specify the units used.</w:t>
            </w:r>
            <w:r w:rsidR="005C26D4">
              <w:rPr>
                <w:color w:val="000000"/>
                <w:sz w:val="20"/>
                <w:szCs w:val="20"/>
              </w:rPr>
              <w:t xml:space="preserve"> The units used should be the same for the base year and the most recent year data.</w:t>
            </w:r>
            <w:r>
              <w:rPr>
                <w:color w:val="000000"/>
                <w:sz w:val="20"/>
                <w:szCs w:val="20"/>
              </w:rPr>
              <w:t xml:space="preserve"> If you</w:t>
            </w:r>
            <w:r w:rsidR="001B549B">
              <w:rPr>
                <w:color w:val="000000"/>
                <w:sz w:val="20"/>
                <w:szCs w:val="20"/>
              </w:rPr>
              <w:t xml:space="preserve"> included an intensity target under</w:t>
            </w:r>
            <w:r>
              <w:rPr>
                <w:color w:val="000000"/>
                <w:sz w:val="20"/>
                <w:szCs w:val="20"/>
              </w:rPr>
              <w:t xml:space="preserve"> </w:t>
            </w:r>
            <w:r w:rsidR="001B549B">
              <w:rPr>
                <w:color w:val="000000"/>
                <w:sz w:val="20"/>
                <w:szCs w:val="20"/>
              </w:rPr>
              <w:t xml:space="preserve">Section 4, use the same activity indicator here if possible. Examples of activity indicators can be found </w:t>
            </w:r>
            <w:r w:rsidR="001B549B">
              <w:rPr>
                <w:color w:val="000000"/>
                <w:sz w:val="20"/>
                <w:szCs w:val="20"/>
              </w:rPr>
              <w:t>o</w:t>
            </w:r>
            <w:r w:rsidR="001B549B">
              <w:rPr>
                <w:color w:val="000000"/>
                <w:sz w:val="20"/>
                <w:szCs w:val="20"/>
              </w:rPr>
              <w:t>n</w:t>
            </w:r>
            <w:r w:rsidR="001B549B">
              <w:rPr>
                <w:color w:val="000000"/>
                <w:sz w:val="20"/>
                <w:szCs w:val="20"/>
              </w:rPr>
              <w:t xml:space="preserve"> Table 2. ‘Sector Classification and Activity Indicators’ of the </w:t>
            </w:r>
            <w:hyperlink r:id="rId33">
              <w:r w:rsidR="001B549B">
                <w:rPr>
                  <w:color w:val="1155CC"/>
                  <w:sz w:val="20"/>
                  <w:szCs w:val="20"/>
                  <w:u w:val="single"/>
                </w:rPr>
                <w:t>Sectoral Decarbonization Approach Methodology</w:t>
              </w:r>
            </w:hyperlink>
            <w:r w:rsidR="001B549B">
              <w:rPr>
                <w:color w:val="1155CC"/>
                <w:sz w:val="20"/>
                <w:szCs w:val="20"/>
                <w:u w:val="single"/>
              </w:rPr>
              <w:t>.</w:t>
            </w:r>
          </w:p>
          <w:p w14:paraId="20C34559" w14:textId="4049D162" w:rsidR="00F97B72" w:rsidRPr="0018350F" w:rsidRDefault="00F97B72" w:rsidP="00947F55">
            <w:pPr>
              <w:widowControl w:val="0"/>
              <w:numPr>
                <w:ilvl w:val="0"/>
                <w:numId w:val="14"/>
              </w:numPr>
              <w:spacing w:after="0" w:line="259" w:lineRule="auto"/>
              <w:ind w:hanging="360"/>
              <w:contextualSpacing/>
              <w:rPr>
                <w:sz w:val="20"/>
                <w:szCs w:val="20"/>
              </w:rPr>
            </w:pPr>
            <w:r>
              <w:rPr>
                <w:b/>
                <w:color w:val="000000"/>
                <w:sz w:val="20"/>
                <w:szCs w:val="20"/>
              </w:rPr>
              <w:t>Estimated change in activity from base to target year (%)</w:t>
            </w:r>
            <w:r>
              <w:rPr>
                <w:color w:val="000000"/>
                <w:sz w:val="20"/>
                <w:szCs w:val="20"/>
              </w:rPr>
              <w:t>: Estimate the percentage change in activity in the target year as compared to the base year. A positive percent indicates an increase in activity, a negative percent indicates a decrease.</w:t>
            </w:r>
          </w:p>
          <w:p w14:paraId="6AF27FE1" w14:textId="299C16D2" w:rsidR="0018350F" w:rsidRPr="005665EF" w:rsidRDefault="0018350F" w:rsidP="00947F55">
            <w:pPr>
              <w:widowControl w:val="0"/>
              <w:numPr>
                <w:ilvl w:val="0"/>
                <w:numId w:val="14"/>
              </w:numPr>
              <w:spacing w:after="0" w:line="259" w:lineRule="auto"/>
              <w:ind w:hanging="360"/>
              <w:contextualSpacing/>
              <w:rPr>
                <w:sz w:val="20"/>
                <w:szCs w:val="20"/>
              </w:rPr>
            </w:pPr>
            <w:r>
              <w:rPr>
                <w:b/>
                <w:color w:val="000000"/>
                <w:sz w:val="20"/>
                <w:szCs w:val="20"/>
              </w:rPr>
              <w:t>Emissions (tCO2e):</w:t>
            </w:r>
            <w:r>
              <w:rPr>
                <w:color w:val="000000"/>
                <w:sz w:val="20"/>
                <w:szCs w:val="20"/>
              </w:rPr>
              <w:t xml:space="preserve"> List the amount of emissions in metric </w:t>
            </w:r>
            <w:proofErr w:type="spellStart"/>
            <w:r>
              <w:rPr>
                <w:color w:val="000000"/>
                <w:sz w:val="20"/>
                <w:szCs w:val="20"/>
              </w:rPr>
              <w:t>tonnes</w:t>
            </w:r>
            <w:proofErr w:type="spellEnd"/>
            <w:r>
              <w:rPr>
                <w:color w:val="000000"/>
                <w:sz w:val="20"/>
                <w:szCs w:val="20"/>
              </w:rPr>
              <w:t xml:space="preserve"> of CO2e (tCO2e) for the relevant year</w:t>
            </w:r>
            <w:r>
              <w:rPr>
                <w:color w:val="000000"/>
                <w:sz w:val="20"/>
                <w:szCs w:val="20"/>
              </w:rPr>
              <w:t>.</w:t>
            </w:r>
          </w:p>
          <w:p w14:paraId="19C62525" w14:textId="47024D61" w:rsidR="005665EF" w:rsidRPr="005665EF" w:rsidRDefault="005665EF" w:rsidP="005665EF">
            <w:pPr>
              <w:widowControl w:val="0"/>
              <w:numPr>
                <w:ilvl w:val="0"/>
                <w:numId w:val="14"/>
              </w:numPr>
              <w:spacing w:after="0" w:line="259" w:lineRule="auto"/>
              <w:ind w:hanging="360"/>
              <w:contextualSpacing/>
              <w:rPr>
                <w:sz w:val="20"/>
                <w:szCs w:val="20"/>
              </w:rPr>
            </w:pPr>
            <w:r>
              <w:rPr>
                <w:b/>
                <w:color w:val="000000"/>
                <w:sz w:val="20"/>
                <w:szCs w:val="20"/>
              </w:rPr>
              <w:t>Percentage of emissions (%):</w:t>
            </w:r>
            <w:r>
              <w:rPr>
                <w:color w:val="000000"/>
                <w:sz w:val="20"/>
                <w:szCs w:val="20"/>
              </w:rPr>
              <w:t xml:space="preserve"> For each scope, write the percentage of emissions </w:t>
            </w:r>
            <w:r w:rsidRPr="005665EF">
              <w:rPr>
                <w:color w:val="000000"/>
                <w:sz w:val="20"/>
                <w:szCs w:val="20"/>
                <w:u w:val="single"/>
              </w:rPr>
              <w:t xml:space="preserve">per the sum of scopes 1, 2 and 3 </w:t>
            </w:r>
            <w:r>
              <w:rPr>
                <w:color w:val="000000"/>
                <w:sz w:val="20"/>
                <w:szCs w:val="20"/>
              </w:rPr>
              <w:t>for the relevant year.</w:t>
            </w:r>
          </w:p>
          <w:p w14:paraId="09FB5BF1" w14:textId="77777777" w:rsidR="00F97B72" w:rsidRPr="00F97B72" w:rsidRDefault="00F97B72" w:rsidP="00F97B72">
            <w:pPr>
              <w:widowControl w:val="0"/>
              <w:spacing w:after="0" w:line="259" w:lineRule="auto"/>
              <w:ind w:left="1080"/>
              <w:contextualSpacing/>
              <w:rPr>
                <w:sz w:val="20"/>
                <w:szCs w:val="20"/>
              </w:rPr>
            </w:pPr>
          </w:p>
          <w:p w14:paraId="4AB93FEF" w14:textId="7BAF4BAC" w:rsidR="00947F55" w:rsidRDefault="00947F55" w:rsidP="00947F55">
            <w:pPr>
              <w:spacing w:after="0" w:line="240" w:lineRule="auto"/>
              <w:rPr>
                <w:color w:val="000000"/>
              </w:rPr>
            </w:pPr>
            <w:r>
              <w:rPr>
                <w:b/>
                <w:color w:val="000000"/>
                <w:sz w:val="20"/>
                <w:szCs w:val="20"/>
                <w:u w:val="single"/>
              </w:rPr>
              <w:t>Scope 3 section:</w:t>
            </w:r>
          </w:p>
          <w:p w14:paraId="25327B69" w14:textId="77777777" w:rsidR="0018350F" w:rsidRPr="0018350F" w:rsidRDefault="00947F55" w:rsidP="0018350F">
            <w:pPr>
              <w:widowControl w:val="0"/>
              <w:numPr>
                <w:ilvl w:val="0"/>
                <w:numId w:val="1"/>
              </w:numPr>
              <w:spacing w:after="0" w:line="240" w:lineRule="auto"/>
              <w:ind w:hanging="360"/>
              <w:contextualSpacing/>
              <w:rPr>
                <w:sz w:val="20"/>
                <w:szCs w:val="20"/>
              </w:rPr>
            </w:pPr>
            <w:r>
              <w:rPr>
                <w:b/>
                <w:color w:val="000000"/>
                <w:sz w:val="20"/>
                <w:szCs w:val="20"/>
              </w:rPr>
              <w:t>Emissions (tCO2e):</w:t>
            </w:r>
            <w:r>
              <w:rPr>
                <w:color w:val="000000"/>
                <w:sz w:val="20"/>
                <w:szCs w:val="20"/>
              </w:rPr>
              <w:t xml:space="preserve"> List the amount of emissions in metric </w:t>
            </w:r>
            <w:proofErr w:type="spellStart"/>
            <w:r>
              <w:rPr>
                <w:color w:val="000000"/>
                <w:sz w:val="20"/>
                <w:szCs w:val="20"/>
              </w:rPr>
              <w:t>tonnes</w:t>
            </w:r>
            <w:proofErr w:type="spellEnd"/>
            <w:r>
              <w:rPr>
                <w:color w:val="000000"/>
                <w:sz w:val="20"/>
                <w:szCs w:val="20"/>
              </w:rPr>
              <w:t xml:space="preserve"> of CO2e (tCO2e) for the relevant year</w:t>
            </w:r>
            <w:r w:rsidR="0018350F">
              <w:rPr>
                <w:color w:val="000000"/>
                <w:sz w:val="20"/>
                <w:szCs w:val="20"/>
              </w:rPr>
              <w:t xml:space="preserve"> </w:t>
            </w:r>
          </w:p>
          <w:p w14:paraId="01F9AF98" w14:textId="552D1352" w:rsidR="00BE1D01" w:rsidRPr="0018350F" w:rsidRDefault="00947F55" w:rsidP="0018350F">
            <w:pPr>
              <w:widowControl w:val="0"/>
              <w:spacing w:after="0" w:line="240" w:lineRule="auto"/>
              <w:ind w:left="1080"/>
              <w:contextualSpacing/>
              <w:rPr>
                <w:sz w:val="20"/>
                <w:szCs w:val="20"/>
              </w:rPr>
            </w:pPr>
            <w:r w:rsidRPr="0018350F">
              <w:rPr>
                <w:color w:val="000000"/>
                <w:sz w:val="20"/>
                <w:szCs w:val="20"/>
              </w:rPr>
              <w:t>for each of the 15 categories</w:t>
            </w:r>
            <w:r w:rsidR="0018350F">
              <w:rPr>
                <w:color w:val="000000"/>
                <w:sz w:val="20"/>
                <w:szCs w:val="20"/>
              </w:rPr>
              <w:t xml:space="preserve"> and for scope 3 total</w:t>
            </w:r>
            <w:r w:rsidRPr="0018350F">
              <w:rPr>
                <w:color w:val="000000"/>
                <w:sz w:val="20"/>
                <w:szCs w:val="20"/>
              </w:rPr>
              <w:t xml:space="preserve">. A justification should be given for all categories for which no emissions estimate is provided. For categories not relevant, write “not relevant” and provide a brief justification. For categories which are relevant but not yet calculated, write “relevant, not yet calculated” and provide a brief justification. For additional guidance on scope 3 emissions, including the description of the 15 categories, refer to the </w:t>
            </w:r>
            <w:hyperlink r:id="rId34">
              <w:r w:rsidRPr="0018350F">
                <w:rPr>
                  <w:color w:val="1155CC"/>
                  <w:sz w:val="20"/>
                  <w:szCs w:val="20"/>
                  <w:u w:val="single"/>
                </w:rPr>
                <w:t>Corporate Value Chain (Scope 3) Accounting and Reporting Standard</w:t>
              </w:r>
            </w:hyperlink>
            <w:r w:rsidRPr="0018350F">
              <w:rPr>
                <w:sz w:val="18"/>
                <w:szCs w:val="18"/>
              </w:rPr>
              <w:t xml:space="preserve"> </w:t>
            </w:r>
            <w:r w:rsidRPr="0018350F">
              <w:rPr>
                <w:color w:val="000000"/>
                <w:sz w:val="20"/>
                <w:szCs w:val="20"/>
              </w:rPr>
              <w:t>and in particular to Chapter 5 ‘Identifying Scope 3 Emissions.’ Deviations from your CDP response or other public data should be noted in section 5.2.</w:t>
            </w:r>
          </w:p>
        </w:tc>
      </w:tr>
      <w:tr w:rsidR="00BE1D01" w14:paraId="46D8619E" w14:textId="77777777">
        <w:trPr>
          <w:trHeight w:val="360"/>
        </w:trPr>
        <w:tc>
          <w:tcPr>
            <w:tcW w:w="9990" w:type="dxa"/>
            <w:gridSpan w:val="3"/>
            <w:shd w:val="clear" w:color="auto" w:fill="FFFFFF"/>
            <w:tcMar>
              <w:top w:w="45" w:type="dxa"/>
              <w:left w:w="45" w:type="dxa"/>
              <w:bottom w:w="45" w:type="dxa"/>
              <w:right w:w="45" w:type="dxa"/>
            </w:tcMar>
          </w:tcPr>
          <w:p w14:paraId="75A8D82B" w14:textId="7F8A7453" w:rsidR="0018350F" w:rsidRPr="0018350F" w:rsidRDefault="0018350F" w:rsidP="0018350F">
            <w:pPr>
              <w:spacing w:after="0" w:line="240" w:lineRule="auto"/>
              <w:rPr>
                <w:color w:val="000000"/>
                <w:sz w:val="20"/>
                <w:szCs w:val="20"/>
                <w:u w:val="single"/>
              </w:rPr>
            </w:pPr>
          </w:p>
          <w:p w14:paraId="45B4DC70" w14:textId="160DB33B" w:rsidR="00BE1D01" w:rsidRPr="0018350F" w:rsidRDefault="00BE1D01" w:rsidP="0018350F">
            <w:pPr>
              <w:widowControl w:val="0"/>
              <w:numPr>
                <w:ilvl w:val="0"/>
                <w:numId w:val="1"/>
              </w:numPr>
              <w:spacing w:after="0" w:line="240" w:lineRule="auto"/>
              <w:ind w:hanging="360"/>
              <w:contextualSpacing/>
              <w:rPr>
                <w:sz w:val="20"/>
                <w:szCs w:val="20"/>
                <w:u w:val="single"/>
              </w:rPr>
            </w:pPr>
            <w:r>
              <w:rPr>
                <w:b/>
                <w:color w:val="000000"/>
                <w:sz w:val="20"/>
                <w:szCs w:val="20"/>
              </w:rPr>
              <w:t>Percentage of emissions (%):</w:t>
            </w:r>
            <w:r w:rsidR="0018350F">
              <w:rPr>
                <w:b/>
                <w:color w:val="000000"/>
                <w:sz w:val="20"/>
                <w:szCs w:val="20"/>
              </w:rPr>
              <w:t xml:space="preserve"> </w:t>
            </w:r>
            <w:r w:rsidR="0018350F">
              <w:rPr>
                <w:color w:val="000000"/>
                <w:sz w:val="20"/>
                <w:szCs w:val="20"/>
              </w:rPr>
              <w:t xml:space="preserve">For each scope 3 category, write the percentage of emissions </w:t>
            </w:r>
            <w:r w:rsidR="0018350F" w:rsidRPr="005665EF">
              <w:rPr>
                <w:color w:val="000000"/>
                <w:sz w:val="20"/>
                <w:szCs w:val="20"/>
                <w:u w:val="single"/>
              </w:rPr>
              <w:t>per the total of scope 3 emissions.</w:t>
            </w:r>
            <w:r w:rsidR="0018350F" w:rsidRPr="005665EF">
              <w:rPr>
                <w:color w:val="000000"/>
                <w:sz w:val="20"/>
                <w:szCs w:val="20"/>
              </w:rPr>
              <w:t xml:space="preserve"> The sum of all the scope 3 categories for this column should add up to 100%.</w:t>
            </w:r>
            <w:r w:rsidR="0018350F">
              <w:rPr>
                <w:color w:val="000000"/>
                <w:sz w:val="20"/>
                <w:szCs w:val="20"/>
              </w:rPr>
              <w:t xml:space="preserve"> For the ‘Scope 3 Total’ row, w</w:t>
            </w:r>
            <w:r>
              <w:rPr>
                <w:color w:val="000000"/>
                <w:sz w:val="20"/>
                <w:szCs w:val="20"/>
              </w:rPr>
              <w:t xml:space="preserve">rite the percentage of emissions for scope 3 </w:t>
            </w:r>
            <w:r>
              <w:rPr>
                <w:color w:val="000000"/>
                <w:sz w:val="20"/>
                <w:szCs w:val="20"/>
                <w:u w:val="single"/>
              </w:rPr>
              <w:t>per the sum of all scopes</w:t>
            </w:r>
            <w:r>
              <w:rPr>
                <w:color w:val="000000"/>
                <w:sz w:val="20"/>
                <w:szCs w:val="20"/>
              </w:rPr>
              <w:t xml:space="preserve"> for the relevant year. </w:t>
            </w:r>
            <w:r w:rsidR="005665EF">
              <w:rPr>
                <w:color w:val="000000"/>
                <w:sz w:val="20"/>
                <w:szCs w:val="20"/>
              </w:rPr>
              <w:t xml:space="preserve"> </w:t>
            </w:r>
          </w:p>
          <w:p w14:paraId="288FD111" w14:textId="77777777" w:rsidR="00BE1D01" w:rsidRDefault="00BE1D01" w:rsidP="00BE1D01">
            <w:pPr>
              <w:spacing w:after="0" w:line="240" w:lineRule="auto"/>
              <w:rPr>
                <w:color w:val="000000"/>
                <w:sz w:val="20"/>
                <w:szCs w:val="20"/>
              </w:rPr>
            </w:pPr>
          </w:p>
          <w:p w14:paraId="6B9EB83D" w14:textId="77777777" w:rsidR="00BE1D01" w:rsidRDefault="00BE1D01" w:rsidP="00BE1D01">
            <w:pPr>
              <w:pBdr>
                <w:top w:val="nil"/>
                <w:left w:val="nil"/>
                <w:bottom w:val="nil"/>
                <w:right w:val="nil"/>
                <w:between w:val="nil"/>
              </w:pBdr>
              <w:spacing w:after="0" w:line="240" w:lineRule="auto"/>
              <w:rPr>
                <w:b/>
                <w:color w:val="000000"/>
                <w:sz w:val="20"/>
                <w:szCs w:val="20"/>
                <w:u w:val="single"/>
              </w:rPr>
            </w:pPr>
            <w:r>
              <w:rPr>
                <w:b/>
                <w:color w:val="000000"/>
                <w:sz w:val="20"/>
                <w:szCs w:val="20"/>
                <w:u w:val="single"/>
              </w:rPr>
              <w:t>Section on bioenergy/biomass and biogenic removals:</w:t>
            </w:r>
          </w:p>
          <w:p w14:paraId="430EFBB0" w14:textId="77777777" w:rsidR="00BE1D01" w:rsidRDefault="00BE1D01" w:rsidP="00BE1D01">
            <w:pPr>
              <w:widowControl w:val="0"/>
              <w:numPr>
                <w:ilvl w:val="0"/>
                <w:numId w:val="1"/>
              </w:numPr>
              <w:pBdr>
                <w:top w:val="nil"/>
                <w:left w:val="nil"/>
                <w:bottom w:val="nil"/>
                <w:right w:val="nil"/>
                <w:between w:val="nil"/>
              </w:pBdr>
              <w:spacing w:after="0" w:line="240" w:lineRule="auto"/>
              <w:ind w:hanging="360"/>
              <w:contextualSpacing/>
              <w:rPr>
                <w:sz w:val="20"/>
                <w:szCs w:val="20"/>
              </w:rPr>
            </w:pPr>
            <w:r>
              <w:rPr>
                <w:b/>
                <w:color w:val="000000"/>
                <w:sz w:val="20"/>
                <w:szCs w:val="20"/>
              </w:rPr>
              <w:t xml:space="preserve">Direct emissions from combustion of biofuels and biomass (tCO2eq): </w:t>
            </w:r>
            <w:r>
              <w:rPr>
                <w:color w:val="000000"/>
                <w:sz w:val="20"/>
                <w:szCs w:val="20"/>
              </w:rPr>
              <w:t>As indicated by the</w:t>
            </w:r>
            <w:r>
              <w:rPr>
                <w:b/>
                <w:color w:val="000000"/>
                <w:sz w:val="20"/>
                <w:szCs w:val="20"/>
              </w:rPr>
              <w:t xml:space="preserve"> </w:t>
            </w:r>
            <w:hyperlink r:id="rId35">
              <w:r>
                <w:rPr>
                  <w:color w:val="1155CC"/>
                  <w:sz w:val="20"/>
                  <w:szCs w:val="20"/>
                  <w:u w:val="single"/>
                </w:rPr>
                <w:t>GHG Protocol Corporate Standard</w:t>
              </w:r>
            </w:hyperlink>
            <w:r>
              <w:rPr>
                <w:b/>
                <w:color w:val="000000"/>
                <w:sz w:val="20"/>
                <w:szCs w:val="20"/>
              </w:rPr>
              <w:t xml:space="preserve">, </w:t>
            </w:r>
            <w:r>
              <w:rPr>
                <w:color w:val="000000"/>
                <w:sz w:val="20"/>
                <w:szCs w:val="20"/>
              </w:rPr>
              <w:t>direct CO2 emissions from the combustion of biomass shall not be included in scope 1 but reported separately. If you answered yes to question 3.8., please provide an estimate of the direct CO2 emissions from biofuels and biomass combustion related to your company in this field. CH4 emissions associated with biofuels and biomass combustion should be reported under scopes 1 or 2 as relevant.</w:t>
            </w:r>
          </w:p>
          <w:p w14:paraId="30DA6EC6" w14:textId="3F5D730E" w:rsidR="00BE1D01" w:rsidRPr="00CF6EE9" w:rsidRDefault="00BE1D01" w:rsidP="00BE1D01">
            <w:pPr>
              <w:widowControl w:val="0"/>
              <w:numPr>
                <w:ilvl w:val="0"/>
                <w:numId w:val="1"/>
              </w:numPr>
              <w:pBdr>
                <w:top w:val="nil"/>
                <w:left w:val="nil"/>
                <w:bottom w:val="nil"/>
                <w:right w:val="nil"/>
                <w:between w:val="nil"/>
              </w:pBdr>
              <w:spacing w:after="0" w:line="240" w:lineRule="auto"/>
              <w:ind w:hanging="360"/>
              <w:contextualSpacing/>
              <w:rPr>
                <w:sz w:val="20"/>
                <w:szCs w:val="20"/>
              </w:rPr>
            </w:pPr>
            <w:r>
              <w:rPr>
                <w:b/>
                <w:color w:val="000000"/>
                <w:sz w:val="20"/>
                <w:szCs w:val="20"/>
              </w:rPr>
              <w:t>GHG removals from biogenic sources (tCO2eq):</w:t>
            </w:r>
            <w:r>
              <w:rPr>
                <w:color w:val="000000"/>
                <w:sz w:val="20"/>
                <w:szCs w:val="20"/>
              </w:rPr>
              <w:t xml:space="preserve"> As indicated by the </w:t>
            </w:r>
            <w:hyperlink r:id="rId36">
              <w:r>
                <w:rPr>
                  <w:color w:val="1155CC"/>
                  <w:sz w:val="20"/>
                  <w:szCs w:val="20"/>
                  <w:u w:val="single"/>
                </w:rPr>
                <w:t>GHG Protocol Corporate Standard</w:t>
              </w:r>
            </w:hyperlink>
            <w:r>
              <w:rPr>
                <w:color w:val="000000"/>
                <w:sz w:val="20"/>
                <w:szCs w:val="20"/>
              </w:rPr>
              <w:t xml:space="preserve">, carbon removals from biogenic sources should be reported separately from the scopes. If you answered yes to question 3.9., please provide an estimate of the GHG removals associated to your company in this field. You may consider carbon sequestration in above ground biomass, below ground biomass, and biomass-based products. </w:t>
            </w:r>
            <w:r>
              <w:rPr>
                <w:color w:val="1155CC"/>
                <w:sz w:val="20"/>
                <w:szCs w:val="20"/>
                <w:u w:val="single"/>
              </w:rPr>
              <w:t xml:space="preserve">The </w:t>
            </w:r>
            <w:hyperlink r:id="rId37">
              <w:r>
                <w:rPr>
                  <w:color w:val="1155CC"/>
                  <w:sz w:val="20"/>
                  <w:szCs w:val="20"/>
                  <w:u w:val="single"/>
                </w:rPr>
                <w:t>GHG Protocol Corporate Standard</w:t>
              </w:r>
            </w:hyperlink>
            <w:r>
              <w:rPr>
                <w:color w:val="000000"/>
                <w:sz w:val="20"/>
                <w:szCs w:val="20"/>
              </w:rPr>
              <w:t xml:space="preserve"> Annex B provides limited guidance on how to account for these removals, which you can refer to. As there is no consensus method yet on how to account for these removals, you should disclose the method used to estimate these emissions in Question 3.1</w:t>
            </w:r>
            <w:r w:rsidR="00CB30A9">
              <w:rPr>
                <w:color w:val="000000"/>
                <w:sz w:val="20"/>
                <w:szCs w:val="20"/>
              </w:rPr>
              <w:t>3</w:t>
            </w:r>
            <w:r>
              <w:rPr>
                <w:color w:val="000000"/>
                <w:sz w:val="20"/>
                <w:szCs w:val="20"/>
              </w:rPr>
              <w:t>.</w:t>
            </w:r>
          </w:p>
        </w:tc>
      </w:tr>
      <w:tr w:rsidR="00BE1D01" w14:paraId="13056168" w14:textId="77777777">
        <w:trPr>
          <w:trHeight w:val="360"/>
        </w:trPr>
        <w:tc>
          <w:tcPr>
            <w:tcW w:w="3085" w:type="dxa"/>
            <w:gridSpan w:val="2"/>
            <w:shd w:val="clear" w:color="auto" w:fill="EFEFEF"/>
            <w:tcMar>
              <w:top w:w="45" w:type="dxa"/>
              <w:left w:w="45" w:type="dxa"/>
              <w:bottom w:w="45" w:type="dxa"/>
              <w:right w:w="45" w:type="dxa"/>
            </w:tcMar>
          </w:tcPr>
          <w:p w14:paraId="3878477F" w14:textId="77777777" w:rsidR="00BE1D01" w:rsidRDefault="00BE1D01" w:rsidP="00BE1D01">
            <w:pPr>
              <w:spacing w:after="0" w:line="259" w:lineRule="auto"/>
              <w:jc w:val="both"/>
              <w:rPr>
                <w:b/>
                <w:sz w:val="20"/>
                <w:szCs w:val="20"/>
              </w:rPr>
            </w:pPr>
            <w:r>
              <w:rPr>
                <w:b/>
                <w:sz w:val="20"/>
                <w:szCs w:val="20"/>
              </w:rPr>
              <w:t xml:space="preserve">3.12. Which </w:t>
            </w:r>
            <w:r w:rsidR="008A2400">
              <w:rPr>
                <w:b/>
                <w:sz w:val="20"/>
                <w:szCs w:val="20"/>
              </w:rPr>
              <w:t>method is used to report s</w:t>
            </w:r>
            <w:r>
              <w:rPr>
                <w:b/>
                <w:sz w:val="20"/>
                <w:szCs w:val="20"/>
              </w:rPr>
              <w:t>cope 2 emissions in Table 1?</w:t>
            </w:r>
          </w:p>
          <w:p w14:paraId="60280009" w14:textId="12BEB025" w:rsidR="00E96A77" w:rsidRDefault="00E96A77" w:rsidP="00BE1D01">
            <w:pPr>
              <w:spacing w:after="0" w:line="259" w:lineRule="auto"/>
              <w:jc w:val="both"/>
              <w:rPr>
                <w:b/>
                <w:color w:val="FF0000"/>
                <w:sz w:val="20"/>
                <w:szCs w:val="20"/>
              </w:rPr>
            </w:pPr>
          </w:p>
        </w:tc>
        <w:tc>
          <w:tcPr>
            <w:tcW w:w="6905" w:type="dxa"/>
            <w:shd w:val="clear" w:color="auto" w:fill="FFFFFF"/>
            <w:tcMar>
              <w:top w:w="45" w:type="dxa"/>
              <w:left w:w="45" w:type="dxa"/>
              <w:bottom w:w="45" w:type="dxa"/>
              <w:right w:w="45" w:type="dxa"/>
            </w:tcMar>
          </w:tcPr>
          <w:p w14:paraId="79963893" w14:textId="77777777" w:rsidR="00BE1D01" w:rsidRDefault="00BE1D01" w:rsidP="00BE1D01">
            <w:pPr>
              <w:spacing w:after="0"/>
              <w:rPr>
                <w:color w:val="FF0000"/>
                <w:sz w:val="20"/>
                <w:szCs w:val="20"/>
              </w:rPr>
            </w:pPr>
            <w:r>
              <w:rPr>
                <w:color w:val="000000"/>
                <w:sz w:val="20"/>
                <w:szCs w:val="20"/>
              </w:rPr>
              <w:t>State whether the scope 2 emissions data disclosed in Table 1 was calculated using the location-based or the market-based method. For more information on this please refer to Chapter 4 ‘Scope 2 Accounting Methods’ of</w:t>
            </w:r>
            <w:hyperlink r:id="rId38">
              <w:r>
                <w:rPr>
                  <w:color w:val="000000"/>
                  <w:sz w:val="20"/>
                  <w:szCs w:val="20"/>
                </w:rPr>
                <w:t xml:space="preserve"> the</w:t>
              </w:r>
            </w:hyperlink>
            <w:hyperlink r:id="rId39">
              <w:r>
                <w:rPr>
                  <w:color w:val="1155CC"/>
                  <w:sz w:val="20"/>
                  <w:szCs w:val="20"/>
                  <w:u w:val="single"/>
                </w:rPr>
                <w:t xml:space="preserve"> </w:t>
              </w:r>
            </w:hyperlink>
            <w:hyperlink r:id="rId40">
              <w:r>
                <w:rPr>
                  <w:color w:val="1155CC"/>
                  <w:sz w:val="20"/>
                  <w:szCs w:val="20"/>
                  <w:u w:val="single"/>
                </w:rPr>
                <w:t>GHG Protocol Scope 2 Guidance</w:t>
              </w:r>
            </w:hyperlink>
            <w:r>
              <w:rPr>
                <w:color w:val="1155CC"/>
                <w:sz w:val="20"/>
                <w:szCs w:val="20"/>
                <w:u w:val="single"/>
              </w:rPr>
              <w:t>.</w:t>
            </w:r>
            <w:r>
              <w:rPr>
                <w:color w:val="000000"/>
                <w:sz w:val="20"/>
                <w:szCs w:val="20"/>
              </w:rPr>
              <w:t xml:space="preserve"> Note that companies should be consistent in the Method they used to calculate Scope 2 emissions for the base year and the methods they plan to use to track performance against their target. Note as well that if you have included a Renewable Energy (RE) Procurement target in your submission, you should report market-based scope 2 emissions.</w:t>
            </w:r>
          </w:p>
        </w:tc>
      </w:tr>
      <w:tr w:rsidR="00BE1D01" w14:paraId="4B86EE9B" w14:textId="77777777">
        <w:trPr>
          <w:trHeight w:val="360"/>
        </w:trPr>
        <w:tc>
          <w:tcPr>
            <w:tcW w:w="3085" w:type="dxa"/>
            <w:gridSpan w:val="2"/>
            <w:shd w:val="clear" w:color="auto" w:fill="EFEFEF"/>
            <w:tcMar>
              <w:top w:w="45" w:type="dxa"/>
              <w:left w:w="45" w:type="dxa"/>
              <w:bottom w:w="45" w:type="dxa"/>
              <w:right w:w="45" w:type="dxa"/>
            </w:tcMar>
          </w:tcPr>
          <w:p w14:paraId="5FEF56FD" w14:textId="3E1985E7" w:rsidR="00BE1D01" w:rsidRDefault="00BE1D01" w:rsidP="00BE1D01">
            <w:pPr>
              <w:spacing w:after="0" w:line="240" w:lineRule="auto"/>
              <w:rPr>
                <w:b/>
                <w:sz w:val="20"/>
                <w:szCs w:val="20"/>
              </w:rPr>
            </w:pPr>
            <w:r>
              <w:rPr>
                <w:b/>
                <w:sz w:val="20"/>
                <w:szCs w:val="20"/>
              </w:rPr>
              <w:t xml:space="preserve">3.13. Methodology to estimate </w:t>
            </w:r>
          </w:p>
          <w:p w14:paraId="7BE91E25" w14:textId="77777777" w:rsidR="00BE1D01" w:rsidRDefault="00BE1D01" w:rsidP="00BE1D01">
            <w:pPr>
              <w:spacing w:after="0" w:line="240" w:lineRule="auto"/>
              <w:rPr>
                <w:b/>
                <w:sz w:val="20"/>
                <w:szCs w:val="20"/>
              </w:rPr>
            </w:pPr>
            <w:r>
              <w:rPr>
                <w:b/>
                <w:sz w:val="20"/>
                <w:szCs w:val="20"/>
              </w:rPr>
              <w:t xml:space="preserve">emissions from biofuels/biomass </w:t>
            </w:r>
          </w:p>
          <w:p w14:paraId="39366368" w14:textId="77777777" w:rsidR="00BE1D01" w:rsidRDefault="00BE1D01" w:rsidP="00BE1D01">
            <w:pPr>
              <w:spacing w:after="0" w:line="240" w:lineRule="auto"/>
              <w:rPr>
                <w:b/>
                <w:sz w:val="20"/>
                <w:szCs w:val="20"/>
              </w:rPr>
            </w:pPr>
            <w:r>
              <w:rPr>
                <w:b/>
                <w:sz w:val="20"/>
                <w:szCs w:val="20"/>
              </w:rPr>
              <w:t>combustion and/or GHG</w:t>
            </w:r>
          </w:p>
          <w:p w14:paraId="76907142" w14:textId="77777777" w:rsidR="00BE1D01" w:rsidRDefault="00BE1D01" w:rsidP="00BE1D01">
            <w:pPr>
              <w:spacing w:after="0" w:line="240" w:lineRule="auto"/>
              <w:rPr>
                <w:b/>
                <w:sz w:val="20"/>
                <w:szCs w:val="20"/>
              </w:rPr>
            </w:pPr>
            <w:r>
              <w:rPr>
                <w:b/>
                <w:sz w:val="20"/>
                <w:szCs w:val="20"/>
              </w:rPr>
              <w:t>removals from biogenic sources (if</w:t>
            </w:r>
          </w:p>
          <w:p w14:paraId="3BE56F20" w14:textId="1E55E112" w:rsidR="00BE1D01" w:rsidRDefault="00BE1D01" w:rsidP="00BE1D01">
            <w:pPr>
              <w:spacing w:after="0" w:line="240" w:lineRule="auto"/>
              <w:rPr>
                <w:b/>
                <w:sz w:val="20"/>
                <w:szCs w:val="20"/>
              </w:rPr>
            </w:pPr>
            <w:r>
              <w:rPr>
                <w:b/>
                <w:sz w:val="20"/>
                <w:szCs w:val="20"/>
              </w:rPr>
              <w:t>any)</w:t>
            </w:r>
          </w:p>
        </w:tc>
        <w:tc>
          <w:tcPr>
            <w:tcW w:w="6905" w:type="dxa"/>
            <w:shd w:val="clear" w:color="auto" w:fill="FFFFFF"/>
            <w:tcMar>
              <w:top w:w="45" w:type="dxa"/>
              <w:left w:w="45" w:type="dxa"/>
              <w:bottom w:w="45" w:type="dxa"/>
              <w:right w:w="45" w:type="dxa"/>
            </w:tcMar>
          </w:tcPr>
          <w:p w14:paraId="6BE501E7" w14:textId="5FA83F30" w:rsidR="00BE1D01" w:rsidRDefault="00BE1D01" w:rsidP="00BE1D01">
            <w:pPr>
              <w:spacing w:after="0"/>
              <w:rPr>
                <w:color w:val="000000"/>
                <w:sz w:val="20"/>
                <w:szCs w:val="20"/>
              </w:rPr>
            </w:pPr>
            <w:r>
              <w:rPr>
                <w:color w:val="000000"/>
                <w:sz w:val="20"/>
                <w:szCs w:val="20"/>
              </w:rPr>
              <w:t>If you answered yes to question 3.8 and/or 3.9., describe here the accounting method used to estimate the emissions and/or removals included in Table 1. Please include explanation on the sources and removals considered, the emissions factors used and any other relevant information. If you answered no to question 3.8 and 3.9, write N/A.</w:t>
            </w:r>
          </w:p>
        </w:tc>
      </w:tr>
      <w:tr w:rsidR="00BE1D01" w14:paraId="36282063" w14:textId="77777777">
        <w:trPr>
          <w:trHeight w:val="360"/>
        </w:trPr>
        <w:tc>
          <w:tcPr>
            <w:tcW w:w="3085" w:type="dxa"/>
            <w:gridSpan w:val="2"/>
            <w:shd w:val="clear" w:color="auto" w:fill="EFEFEF"/>
            <w:tcMar>
              <w:top w:w="45" w:type="dxa"/>
              <w:left w:w="45" w:type="dxa"/>
              <w:bottom w:w="45" w:type="dxa"/>
              <w:right w:w="45" w:type="dxa"/>
            </w:tcMar>
          </w:tcPr>
          <w:p w14:paraId="50768BF3" w14:textId="0AFD01C9" w:rsidR="00BE1D01" w:rsidRDefault="00BE1D01" w:rsidP="00BE1D01">
            <w:pPr>
              <w:spacing w:after="0" w:line="240" w:lineRule="auto"/>
              <w:rPr>
                <w:b/>
                <w:sz w:val="20"/>
                <w:szCs w:val="20"/>
              </w:rPr>
            </w:pPr>
            <w:r>
              <w:rPr>
                <w:b/>
                <w:sz w:val="20"/>
                <w:szCs w:val="20"/>
              </w:rPr>
              <w:t>3.14. If submitting a renewable energy target, please specify the share of electricity consumption from RE in the base year, most recent year and target year</w:t>
            </w:r>
            <w:r w:rsidR="0041295B">
              <w:rPr>
                <w:b/>
                <w:sz w:val="20"/>
                <w:szCs w:val="20"/>
              </w:rPr>
              <w:t xml:space="preserve"> (in %)</w:t>
            </w:r>
            <w:r>
              <w:rPr>
                <w:b/>
                <w:sz w:val="20"/>
                <w:szCs w:val="20"/>
              </w:rPr>
              <w:t>.</w:t>
            </w:r>
          </w:p>
        </w:tc>
        <w:tc>
          <w:tcPr>
            <w:tcW w:w="6905" w:type="dxa"/>
            <w:shd w:val="clear" w:color="auto" w:fill="FFFFFF"/>
            <w:tcMar>
              <w:top w:w="45" w:type="dxa"/>
              <w:left w:w="45" w:type="dxa"/>
              <w:bottom w:w="45" w:type="dxa"/>
              <w:right w:w="45" w:type="dxa"/>
            </w:tcMar>
          </w:tcPr>
          <w:p w14:paraId="6EE3D9D1" w14:textId="02189462" w:rsidR="00BE1D01" w:rsidRDefault="00BE1D01" w:rsidP="00BE1D01">
            <w:pPr>
              <w:spacing w:after="0"/>
              <w:rPr>
                <w:color w:val="000000"/>
                <w:sz w:val="20"/>
                <w:szCs w:val="20"/>
              </w:rPr>
            </w:pPr>
            <w:r>
              <w:rPr>
                <w:color w:val="000000"/>
                <w:sz w:val="20"/>
                <w:szCs w:val="20"/>
              </w:rPr>
              <w:t xml:space="preserve">As indicated by the SBTi criteria C12, targets to source renewable electricity at a rate that is consistent with 2°C scenarios are an acceptable alternative to scope 2 emission reduction targets. If you are including a RE procurement target in section 4, please provide your company’s share of </w:t>
            </w:r>
            <w:r w:rsidR="0041295B">
              <w:rPr>
                <w:color w:val="000000"/>
                <w:sz w:val="20"/>
                <w:szCs w:val="20"/>
              </w:rPr>
              <w:t xml:space="preserve">renewable </w:t>
            </w:r>
            <w:r>
              <w:rPr>
                <w:color w:val="000000"/>
                <w:sz w:val="20"/>
                <w:szCs w:val="20"/>
              </w:rPr>
              <w:t>electricity consumption in the base year, the most recent year and the expected share in the target year. If you don’t have a RE procurement target, write N/A.</w:t>
            </w:r>
          </w:p>
        </w:tc>
      </w:tr>
      <w:tr w:rsidR="00BE1D01" w14:paraId="552CFEE3" w14:textId="77777777">
        <w:trPr>
          <w:trHeight w:val="360"/>
        </w:trPr>
        <w:tc>
          <w:tcPr>
            <w:tcW w:w="3085" w:type="dxa"/>
            <w:gridSpan w:val="2"/>
            <w:shd w:val="clear" w:color="auto" w:fill="EFEFEF"/>
            <w:tcMar>
              <w:top w:w="45" w:type="dxa"/>
              <w:left w:w="45" w:type="dxa"/>
              <w:bottom w:w="45" w:type="dxa"/>
              <w:right w:w="45" w:type="dxa"/>
            </w:tcMar>
          </w:tcPr>
          <w:p w14:paraId="3C6F3A60" w14:textId="4742CD95" w:rsidR="00BE1D01" w:rsidRDefault="00BE1D01" w:rsidP="00BE1D01">
            <w:pPr>
              <w:spacing w:after="0" w:line="240" w:lineRule="auto"/>
              <w:rPr>
                <w:b/>
                <w:sz w:val="20"/>
                <w:szCs w:val="20"/>
              </w:rPr>
            </w:pPr>
            <w:r>
              <w:rPr>
                <w:b/>
                <w:sz w:val="20"/>
                <w:szCs w:val="20"/>
              </w:rPr>
              <w:t>3.15. If submitting a renewable energy target, please specify the electricity intensity in the base year, most recent year and target year (gCO2/kWh).</w:t>
            </w:r>
          </w:p>
        </w:tc>
        <w:tc>
          <w:tcPr>
            <w:tcW w:w="6905" w:type="dxa"/>
            <w:shd w:val="clear" w:color="auto" w:fill="FFFFFF"/>
            <w:tcMar>
              <w:top w:w="45" w:type="dxa"/>
              <w:left w:w="45" w:type="dxa"/>
              <w:bottom w:w="45" w:type="dxa"/>
              <w:right w:w="45" w:type="dxa"/>
            </w:tcMar>
          </w:tcPr>
          <w:p w14:paraId="7672F076" w14:textId="7B34A013" w:rsidR="00BE1D01" w:rsidRDefault="00BE1D01" w:rsidP="00BE1D01">
            <w:pPr>
              <w:spacing w:after="0"/>
              <w:rPr>
                <w:color w:val="000000"/>
                <w:sz w:val="20"/>
                <w:szCs w:val="20"/>
              </w:rPr>
            </w:pPr>
            <w:r>
              <w:rPr>
                <w:color w:val="000000"/>
                <w:sz w:val="20"/>
                <w:szCs w:val="20"/>
              </w:rPr>
              <w:t>If you are including a RE procurement target in section 4, please provide your company’s electricity intensity (gCO2/kWh) in the base year, in the most recent year and the expected intensity in the target year. If you don’t have a RE procurement target, write N/A.</w:t>
            </w:r>
          </w:p>
          <w:p w14:paraId="6C6A20A2" w14:textId="77777777" w:rsidR="001A0DD7" w:rsidRDefault="001A0DD7" w:rsidP="00BE1D01">
            <w:pPr>
              <w:spacing w:after="0"/>
              <w:rPr>
                <w:color w:val="000000"/>
                <w:sz w:val="20"/>
                <w:szCs w:val="20"/>
              </w:rPr>
            </w:pPr>
          </w:p>
          <w:p w14:paraId="121F4880" w14:textId="327FD062" w:rsidR="001A0DD7" w:rsidRDefault="001A0DD7" w:rsidP="00BE1D01">
            <w:pPr>
              <w:spacing w:after="0"/>
              <w:rPr>
                <w:color w:val="000000"/>
                <w:sz w:val="20"/>
                <w:szCs w:val="20"/>
              </w:rPr>
            </w:pPr>
          </w:p>
        </w:tc>
      </w:tr>
      <w:tr w:rsidR="00BE1D01" w14:paraId="5B346D62" w14:textId="77777777">
        <w:trPr>
          <w:trHeight w:val="300"/>
        </w:trPr>
        <w:tc>
          <w:tcPr>
            <w:tcW w:w="9990" w:type="dxa"/>
            <w:gridSpan w:val="3"/>
            <w:shd w:val="clear" w:color="auto" w:fill="ACB9CA"/>
            <w:tcMar>
              <w:top w:w="45" w:type="dxa"/>
              <w:left w:w="45" w:type="dxa"/>
              <w:bottom w:w="45" w:type="dxa"/>
              <w:right w:w="45" w:type="dxa"/>
            </w:tcMar>
          </w:tcPr>
          <w:p w14:paraId="27FE2093" w14:textId="77777777" w:rsidR="00BE1D01" w:rsidRDefault="00BE1D01" w:rsidP="00BE1D01">
            <w:pPr>
              <w:spacing w:after="0"/>
              <w:rPr>
                <w:b/>
                <w:sz w:val="24"/>
                <w:szCs w:val="24"/>
              </w:rPr>
            </w:pPr>
            <w:r>
              <w:rPr>
                <w:b/>
                <w:sz w:val="24"/>
                <w:szCs w:val="24"/>
              </w:rPr>
              <w:lastRenderedPageBreak/>
              <w:t>4. TARGET(S)</w:t>
            </w:r>
          </w:p>
        </w:tc>
      </w:tr>
      <w:tr w:rsidR="00BE1D01" w14:paraId="31D72F87" w14:textId="77777777" w:rsidTr="00433FEE">
        <w:trPr>
          <w:trHeight w:val="321"/>
        </w:trPr>
        <w:tc>
          <w:tcPr>
            <w:tcW w:w="9990" w:type="dxa"/>
            <w:gridSpan w:val="3"/>
            <w:shd w:val="clear" w:color="auto" w:fill="44546A"/>
            <w:tcMar>
              <w:top w:w="45" w:type="dxa"/>
              <w:left w:w="45" w:type="dxa"/>
              <w:bottom w:w="45" w:type="dxa"/>
              <w:right w:w="45" w:type="dxa"/>
            </w:tcMar>
          </w:tcPr>
          <w:p w14:paraId="05553B78" w14:textId="77777777" w:rsidR="00BE1D01" w:rsidRDefault="00BE1D01" w:rsidP="00BE1D01">
            <w:pPr>
              <w:jc w:val="center"/>
            </w:pPr>
            <w:r>
              <w:rPr>
                <w:b/>
                <w:color w:val="FFFFFF"/>
                <w:sz w:val="20"/>
                <w:szCs w:val="20"/>
              </w:rPr>
              <w:t>All target(s)</w:t>
            </w:r>
          </w:p>
        </w:tc>
      </w:tr>
      <w:tr w:rsidR="00BE1D01" w14:paraId="62E9C8BD" w14:textId="77777777" w:rsidTr="00433FEE">
        <w:trPr>
          <w:trHeight w:val="2652"/>
        </w:trPr>
        <w:tc>
          <w:tcPr>
            <w:tcW w:w="3085" w:type="dxa"/>
            <w:gridSpan w:val="2"/>
            <w:shd w:val="clear" w:color="auto" w:fill="E7E6E6"/>
            <w:tcMar>
              <w:top w:w="45" w:type="dxa"/>
              <w:left w:w="45" w:type="dxa"/>
              <w:bottom w:w="45" w:type="dxa"/>
              <w:right w:w="45" w:type="dxa"/>
            </w:tcMar>
          </w:tcPr>
          <w:p w14:paraId="27472C14" w14:textId="77777777" w:rsidR="00BE1D01" w:rsidRDefault="00BE1D01" w:rsidP="00BE1D01">
            <w:pPr>
              <w:spacing w:after="0" w:line="259" w:lineRule="auto"/>
              <w:jc w:val="both"/>
              <w:rPr>
                <w:b/>
                <w:sz w:val="20"/>
                <w:szCs w:val="20"/>
              </w:rPr>
            </w:pPr>
            <w:r>
              <w:rPr>
                <w:b/>
                <w:sz w:val="20"/>
                <w:szCs w:val="20"/>
              </w:rPr>
              <w:t>4.1. Proposed target(s) wording</w:t>
            </w:r>
          </w:p>
          <w:p w14:paraId="7072D387" w14:textId="77777777" w:rsidR="00BE1D01" w:rsidRDefault="00BE1D01" w:rsidP="00BE1D01">
            <w:pPr>
              <w:spacing w:after="0" w:line="240" w:lineRule="auto"/>
              <w:ind w:left="360"/>
              <w:rPr>
                <w:b/>
                <w:sz w:val="20"/>
                <w:szCs w:val="20"/>
              </w:rPr>
            </w:pPr>
          </w:p>
          <w:p w14:paraId="0029E133" w14:textId="77777777" w:rsidR="00BE1D01" w:rsidRDefault="00BE1D01" w:rsidP="00BE1D01">
            <w:pPr>
              <w:spacing w:after="0" w:line="240" w:lineRule="auto"/>
              <w:ind w:left="360"/>
              <w:rPr>
                <w:b/>
                <w:sz w:val="20"/>
                <w:szCs w:val="20"/>
              </w:rPr>
            </w:pPr>
          </w:p>
        </w:tc>
        <w:tc>
          <w:tcPr>
            <w:tcW w:w="6905" w:type="dxa"/>
            <w:shd w:val="clear" w:color="auto" w:fill="FFFFFF"/>
            <w:tcMar>
              <w:top w:w="45" w:type="dxa"/>
              <w:left w:w="45" w:type="dxa"/>
              <w:bottom w:w="45" w:type="dxa"/>
              <w:right w:w="45" w:type="dxa"/>
            </w:tcMar>
          </w:tcPr>
          <w:p w14:paraId="61B11E71" w14:textId="7A49A573" w:rsidR="00BE1D01" w:rsidRDefault="00BE1D01" w:rsidP="00BE1D01">
            <w:pPr>
              <w:rPr>
                <w:color w:val="000000"/>
                <w:sz w:val="20"/>
                <w:szCs w:val="20"/>
              </w:rPr>
            </w:pPr>
            <w:r>
              <w:rPr>
                <w:color w:val="000000"/>
                <w:sz w:val="20"/>
                <w:szCs w:val="20"/>
              </w:rPr>
              <w:t xml:space="preserve">Please suggest wording to describe your target(s) for publication on the SBTi website. Examples can be found </w:t>
            </w:r>
            <w:hyperlink r:id="rId41">
              <w:r>
                <w:rPr>
                  <w:color w:val="1155CC"/>
                  <w:sz w:val="20"/>
                  <w:szCs w:val="20"/>
                  <w:u w:val="single"/>
                </w:rPr>
                <w:t>here</w:t>
              </w:r>
            </w:hyperlink>
            <w:r>
              <w:rPr>
                <w:color w:val="000000"/>
                <w:sz w:val="20"/>
                <w:szCs w:val="20"/>
              </w:rPr>
              <w:t xml:space="preserve">. For percent-based emission reduction targets (absolute or intensity) and supplier engagement targets, please use the templates provided in the submission form. For additional guidance and wordings for other types of targets, please refer to </w:t>
            </w:r>
            <w:r w:rsidR="00693094">
              <w:rPr>
                <w:color w:val="000000"/>
                <w:sz w:val="20"/>
                <w:szCs w:val="20"/>
              </w:rPr>
              <w:t>the target language guidance at the end of this document a</w:t>
            </w:r>
            <w:r>
              <w:rPr>
                <w:color w:val="000000"/>
                <w:sz w:val="20"/>
                <w:szCs w:val="20"/>
              </w:rPr>
              <w:t>nd make sure that your suggested wording complies with those guidelines.</w:t>
            </w:r>
            <w:r>
              <w:rPr>
                <w:b/>
                <w:color w:val="000000"/>
                <w:sz w:val="20"/>
                <w:szCs w:val="20"/>
              </w:rPr>
              <w:t xml:space="preserve"> </w:t>
            </w:r>
            <w:r>
              <w:rPr>
                <w:b/>
                <w:color w:val="000000"/>
                <w:sz w:val="20"/>
                <w:szCs w:val="20"/>
                <w:u w:val="single"/>
              </w:rPr>
              <w:t>The SBTi</w:t>
            </w:r>
            <w:r>
              <w:rPr>
                <w:b/>
                <w:color w:val="000000"/>
                <w:sz w:val="20"/>
                <w:szCs w:val="20"/>
              </w:rPr>
              <w:t xml:space="preserve"> </w:t>
            </w:r>
            <w:r>
              <w:rPr>
                <w:b/>
                <w:color w:val="000000"/>
                <w:sz w:val="20"/>
                <w:szCs w:val="20"/>
                <w:u w:val="single"/>
              </w:rPr>
              <w:t>will not approve targets that do not comply with</w:t>
            </w:r>
            <w:r>
              <w:rPr>
                <w:b/>
                <w:color w:val="000000"/>
                <w:sz w:val="20"/>
                <w:szCs w:val="20"/>
              </w:rPr>
              <w:t xml:space="preserve"> </w:t>
            </w:r>
            <w:r>
              <w:rPr>
                <w:b/>
                <w:color w:val="000000"/>
                <w:sz w:val="20"/>
                <w:szCs w:val="20"/>
                <w:u w:val="single"/>
              </w:rPr>
              <w:t>the language templates and guidance.</w:t>
            </w:r>
            <w:r>
              <w:rPr>
                <w:color w:val="000000"/>
                <w:sz w:val="20"/>
                <w:szCs w:val="20"/>
              </w:rPr>
              <w:t xml:space="preserve"> Following the guidelines on the target wording will speed-up the validation process and reduce number of queries needed.</w:t>
            </w:r>
          </w:p>
        </w:tc>
      </w:tr>
      <w:tr w:rsidR="00BE1D01" w14:paraId="1495CD57" w14:textId="77777777">
        <w:trPr>
          <w:trHeight w:val="260"/>
        </w:trPr>
        <w:tc>
          <w:tcPr>
            <w:tcW w:w="9990" w:type="dxa"/>
            <w:gridSpan w:val="3"/>
            <w:shd w:val="clear" w:color="auto" w:fill="E7E6E6"/>
            <w:tcMar>
              <w:top w:w="45" w:type="dxa"/>
              <w:left w:w="45" w:type="dxa"/>
              <w:bottom w:w="45" w:type="dxa"/>
              <w:right w:w="45" w:type="dxa"/>
            </w:tcMar>
          </w:tcPr>
          <w:p w14:paraId="3DC6F445" w14:textId="77777777" w:rsidR="00BE1D01" w:rsidRDefault="00BE1D01" w:rsidP="00BE1D01">
            <w:pPr>
              <w:spacing w:after="0"/>
              <w:jc w:val="center"/>
              <w:rPr>
                <w:b/>
                <w:color w:val="FF0000"/>
                <w:sz w:val="20"/>
                <w:szCs w:val="20"/>
              </w:rPr>
            </w:pPr>
            <w:r>
              <w:rPr>
                <w:b/>
                <w:sz w:val="20"/>
                <w:szCs w:val="20"/>
              </w:rPr>
              <w:t>4.2. Table 2: Proposed Absolute and Intensity Targets</w:t>
            </w:r>
          </w:p>
        </w:tc>
      </w:tr>
      <w:tr w:rsidR="00E96A77" w14:paraId="7211E149" w14:textId="77777777" w:rsidTr="00E96A77">
        <w:trPr>
          <w:trHeight w:val="260"/>
        </w:trPr>
        <w:tc>
          <w:tcPr>
            <w:tcW w:w="9990" w:type="dxa"/>
            <w:gridSpan w:val="3"/>
            <w:shd w:val="clear" w:color="auto" w:fill="FFFFFF" w:themeFill="background1"/>
            <w:tcMar>
              <w:top w:w="45" w:type="dxa"/>
              <w:left w:w="45" w:type="dxa"/>
              <w:bottom w:w="45" w:type="dxa"/>
              <w:right w:w="45" w:type="dxa"/>
            </w:tcMar>
          </w:tcPr>
          <w:p w14:paraId="32FCADCC" w14:textId="77777777" w:rsidR="00E96A77" w:rsidRDefault="00E96A77" w:rsidP="00E96A77">
            <w:pPr>
              <w:rPr>
                <w:color w:val="000000"/>
              </w:rPr>
            </w:pPr>
            <w:r>
              <w:rPr>
                <w:b/>
                <w:color w:val="000000"/>
                <w:sz w:val="20"/>
                <w:szCs w:val="20"/>
                <w:u w:val="single"/>
              </w:rPr>
              <w:t>General guidance:</w:t>
            </w:r>
          </w:p>
          <w:p w14:paraId="22A443C0" w14:textId="77777777" w:rsidR="00E96A77" w:rsidRDefault="00E96A77" w:rsidP="00E96A77">
            <w:pPr>
              <w:spacing w:after="160"/>
              <w:rPr>
                <w:color w:val="000000"/>
              </w:rPr>
            </w:pPr>
            <w:r>
              <w:rPr>
                <w:color w:val="000000"/>
                <w:sz w:val="20"/>
                <w:szCs w:val="20"/>
              </w:rPr>
              <w:t xml:space="preserve">List in this table </w:t>
            </w:r>
            <w:r>
              <w:rPr>
                <w:color w:val="000000"/>
                <w:sz w:val="20"/>
                <w:szCs w:val="20"/>
                <w:u w:val="single"/>
              </w:rPr>
              <w:t>the percent-based emission reduction targets (absolute or intensity) only</w:t>
            </w:r>
            <w:r>
              <w:rPr>
                <w:color w:val="000000"/>
                <w:sz w:val="20"/>
                <w:szCs w:val="20"/>
              </w:rPr>
              <w:t xml:space="preserve">, one target per row. Enter additional rows if necessary - however, note that you can only submit a maximum of 4 targets between Table 2 and 3 combined. For information on the difference between percent-based emission reduction targets and other type of targets, refer to our </w:t>
            </w:r>
            <w:hyperlink r:id="rId42">
              <w:r>
                <w:rPr>
                  <w:color w:val="1155CC"/>
                  <w:sz w:val="20"/>
                  <w:szCs w:val="20"/>
                  <w:u w:val="single"/>
                </w:rPr>
                <w:t>Draft Science-based Target Setting Manual</w:t>
              </w:r>
            </w:hyperlink>
            <w:r>
              <w:rPr>
                <w:color w:val="000000"/>
                <w:sz w:val="20"/>
                <w:szCs w:val="20"/>
              </w:rPr>
              <w:t xml:space="preserve"> p.41. For detailed guidance on absolute and intensity targets, refer to Section ‘Comparing Absolute and Intensity Targets’ under ‘3.2. Method </w:t>
            </w:r>
            <w:proofErr w:type="gramStart"/>
            <w:r>
              <w:rPr>
                <w:color w:val="000000"/>
                <w:sz w:val="20"/>
                <w:szCs w:val="20"/>
              </w:rPr>
              <w:t>parameters’</w:t>
            </w:r>
            <w:proofErr w:type="gramEnd"/>
            <w:r>
              <w:rPr>
                <w:color w:val="000000"/>
                <w:sz w:val="20"/>
                <w:szCs w:val="20"/>
              </w:rPr>
              <w:t xml:space="preserve">. </w:t>
            </w:r>
          </w:p>
          <w:p w14:paraId="4AD631A7" w14:textId="77777777" w:rsidR="00E96A77" w:rsidRDefault="00E96A77" w:rsidP="00E96A77">
            <w:pPr>
              <w:rPr>
                <w:color w:val="000000"/>
              </w:rPr>
            </w:pPr>
            <w:r>
              <w:rPr>
                <w:b/>
                <w:color w:val="000000"/>
                <w:sz w:val="20"/>
                <w:szCs w:val="20"/>
                <w:u w:val="single"/>
              </w:rPr>
              <w:t>For all targets:</w:t>
            </w:r>
          </w:p>
          <w:p w14:paraId="163BC350" w14:textId="77777777" w:rsidR="00E96A77" w:rsidRPr="00E96A77" w:rsidRDefault="00E96A77" w:rsidP="00E96A77">
            <w:pPr>
              <w:widowControl w:val="0"/>
              <w:numPr>
                <w:ilvl w:val="0"/>
                <w:numId w:val="12"/>
              </w:numPr>
              <w:spacing w:after="0" w:line="240" w:lineRule="auto"/>
              <w:ind w:hanging="360"/>
              <w:contextualSpacing/>
              <w:rPr>
                <w:sz w:val="20"/>
                <w:szCs w:val="20"/>
              </w:rPr>
            </w:pPr>
            <w:r>
              <w:rPr>
                <w:b/>
                <w:color w:val="000000"/>
                <w:sz w:val="20"/>
                <w:szCs w:val="20"/>
              </w:rPr>
              <w:t xml:space="preserve">Target ID: </w:t>
            </w:r>
            <w:r>
              <w:rPr>
                <w:color w:val="000000"/>
                <w:sz w:val="20"/>
                <w:szCs w:val="20"/>
              </w:rPr>
              <w:t xml:space="preserve">Number each target to identify them as needed throughout the form using “Abs” for absolute </w:t>
            </w:r>
            <w:r w:rsidRPr="00E96A77">
              <w:rPr>
                <w:color w:val="000000"/>
                <w:sz w:val="20"/>
                <w:szCs w:val="20"/>
              </w:rPr>
              <w:t xml:space="preserve">targets and “Int” for intensity targets as relevant.  For example, if you have two absolute targets and one intensity your targets ID should be: Abs1, Abs2 and Int1. </w:t>
            </w:r>
          </w:p>
          <w:p w14:paraId="0DC0A045" w14:textId="77777777" w:rsidR="00E96A77" w:rsidRDefault="00E96A77" w:rsidP="00E96A77">
            <w:pPr>
              <w:widowControl w:val="0"/>
              <w:numPr>
                <w:ilvl w:val="0"/>
                <w:numId w:val="12"/>
              </w:numPr>
              <w:spacing w:after="0" w:line="240" w:lineRule="auto"/>
              <w:ind w:hanging="360"/>
              <w:contextualSpacing/>
              <w:rPr>
                <w:sz w:val="20"/>
                <w:szCs w:val="20"/>
              </w:rPr>
            </w:pPr>
            <w:r>
              <w:rPr>
                <w:b/>
                <w:color w:val="000000"/>
                <w:sz w:val="20"/>
                <w:szCs w:val="20"/>
              </w:rPr>
              <w:t xml:space="preserve">Scope(s): </w:t>
            </w:r>
            <w:r>
              <w:rPr>
                <w:color w:val="000000"/>
                <w:sz w:val="20"/>
                <w:szCs w:val="20"/>
              </w:rPr>
              <w:t>Identify which scope(s) the target covers (1, 2, and/or 3). Targets that combine scopes (e.g. 1+2 or 1+2+3) are permitted. However, please note that if you have a combined S1+S2+S3 target, it is required that you enter the information for the S1+S2 portion of that target</w:t>
            </w:r>
            <w:r>
              <w:rPr>
                <w:color w:val="000000"/>
                <w:sz w:val="20"/>
                <w:szCs w:val="20"/>
                <w:u w:val="single"/>
              </w:rPr>
              <w:t xml:space="preserve"> in a separate </w:t>
            </w:r>
            <w:proofErr w:type="gramStart"/>
            <w:r>
              <w:rPr>
                <w:color w:val="000000"/>
                <w:sz w:val="20"/>
                <w:szCs w:val="20"/>
                <w:u w:val="single"/>
              </w:rPr>
              <w:t>row, but</w:t>
            </w:r>
            <w:proofErr w:type="gramEnd"/>
            <w:r>
              <w:rPr>
                <w:color w:val="000000"/>
                <w:sz w:val="20"/>
                <w:szCs w:val="20"/>
                <w:u w:val="single"/>
              </w:rPr>
              <w:t xml:space="preserve"> using the same target ID for assessment purposes</w:t>
            </w:r>
            <w:r>
              <w:rPr>
                <w:color w:val="000000"/>
                <w:sz w:val="20"/>
                <w:szCs w:val="20"/>
              </w:rPr>
              <w:t xml:space="preserve">. This is required so that the SBTi has enough information to ensure that your combined target meets the criterion </w:t>
            </w:r>
            <w:r>
              <w:rPr>
                <w:i/>
                <w:color w:val="000000"/>
                <w:sz w:val="20"/>
                <w:szCs w:val="20"/>
              </w:rPr>
              <w:t>C10 - Combined scope targets</w:t>
            </w:r>
            <w:r>
              <w:rPr>
                <w:color w:val="000000"/>
                <w:sz w:val="20"/>
                <w:szCs w:val="20"/>
              </w:rPr>
              <w:t xml:space="preserve">, that is that the S1 and S2 portion of the target is in line with science (please see </w:t>
            </w:r>
            <w:hyperlink r:id="rId43">
              <w:r>
                <w:rPr>
                  <w:color w:val="1155CC"/>
                  <w:sz w:val="20"/>
                  <w:szCs w:val="20"/>
                  <w:u w:val="single"/>
                </w:rPr>
                <w:t>SBTi criteria</w:t>
              </w:r>
            </w:hyperlink>
            <w:r>
              <w:rPr>
                <w:color w:val="000000"/>
                <w:sz w:val="20"/>
                <w:szCs w:val="20"/>
              </w:rPr>
              <w:t>).</w:t>
            </w:r>
          </w:p>
          <w:p w14:paraId="31D12021" w14:textId="77777777" w:rsidR="00E96A77" w:rsidRDefault="00E96A77" w:rsidP="00E96A77">
            <w:pPr>
              <w:widowControl w:val="0"/>
              <w:numPr>
                <w:ilvl w:val="0"/>
                <w:numId w:val="12"/>
              </w:numPr>
              <w:spacing w:after="0" w:line="240" w:lineRule="auto"/>
              <w:ind w:hanging="360"/>
              <w:contextualSpacing/>
              <w:rPr>
                <w:sz w:val="20"/>
                <w:szCs w:val="20"/>
              </w:rPr>
            </w:pPr>
            <w:r>
              <w:rPr>
                <w:b/>
                <w:color w:val="000000"/>
                <w:sz w:val="20"/>
                <w:szCs w:val="20"/>
              </w:rPr>
              <w:t xml:space="preserve">Percentage of emissions excluded from target boundary: </w:t>
            </w:r>
            <w:r>
              <w:rPr>
                <w:color w:val="000000"/>
                <w:sz w:val="20"/>
                <w:szCs w:val="20"/>
              </w:rPr>
              <w:t>If the target excludes certain emissions, estimate the percentage (%) of total emissions those exclusions represent.</w:t>
            </w:r>
          </w:p>
          <w:p w14:paraId="3ECA5A25" w14:textId="79C106F6" w:rsidR="00E96A77" w:rsidRPr="00E96A77" w:rsidRDefault="00E96A77" w:rsidP="00E96A77">
            <w:pPr>
              <w:widowControl w:val="0"/>
              <w:numPr>
                <w:ilvl w:val="0"/>
                <w:numId w:val="12"/>
              </w:numPr>
              <w:spacing w:after="0" w:line="240" w:lineRule="auto"/>
              <w:ind w:hanging="360"/>
              <w:contextualSpacing/>
              <w:rPr>
                <w:sz w:val="20"/>
                <w:szCs w:val="20"/>
              </w:rPr>
            </w:pPr>
            <w:r>
              <w:rPr>
                <w:b/>
                <w:color w:val="000000"/>
                <w:sz w:val="20"/>
                <w:szCs w:val="20"/>
              </w:rPr>
              <w:t xml:space="preserve">Percent change from base year: </w:t>
            </w:r>
            <w:r>
              <w:rPr>
                <w:color w:val="000000"/>
                <w:sz w:val="20"/>
                <w:szCs w:val="20"/>
              </w:rPr>
              <w:t xml:space="preserve">Indicate the percent change (%) to be accomplished by the target in the target year compared to the base year.  A positive percent indicates an increase in emissions, a negative percent a decrease. For example, if your target is to reduce your emissions by 30,000 metric </w:t>
            </w:r>
            <w:proofErr w:type="spellStart"/>
            <w:r>
              <w:rPr>
                <w:color w:val="000000"/>
                <w:sz w:val="20"/>
                <w:szCs w:val="20"/>
              </w:rPr>
              <w:t>tonnes</w:t>
            </w:r>
            <w:proofErr w:type="spellEnd"/>
            <w:r>
              <w:rPr>
                <w:color w:val="000000"/>
                <w:sz w:val="20"/>
                <w:szCs w:val="20"/>
              </w:rPr>
              <w:t xml:space="preserve"> CO2e and your base year emissions were 150,000 metric </w:t>
            </w:r>
            <w:proofErr w:type="spellStart"/>
            <w:r>
              <w:rPr>
                <w:color w:val="000000"/>
                <w:sz w:val="20"/>
                <w:szCs w:val="20"/>
              </w:rPr>
              <w:t>tonnes</w:t>
            </w:r>
            <w:proofErr w:type="spellEnd"/>
            <w:r>
              <w:rPr>
                <w:color w:val="000000"/>
                <w:sz w:val="20"/>
                <w:szCs w:val="20"/>
              </w:rPr>
              <w:t xml:space="preserve"> CO2e, you should enter “-20%” in this column.</w:t>
            </w:r>
          </w:p>
          <w:p w14:paraId="740A4B51" w14:textId="77777777" w:rsidR="00E96A77" w:rsidRDefault="00E96A77" w:rsidP="00E96A77">
            <w:pPr>
              <w:widowControl w:val="0"/>
              <w:numPr>
                <w:ilvl w:val="0"/>
                <w:numId w:val="12"/>
              </w:numPr>
              <w:spacing w:after="0" w:line="240" w:lineRule="auto"/>
              <w:ind w:hanging="360"/>
              <w:contextualSpacing/>
            </w:pPr>
            <w:r>
              <w:rPr>
                <w:b/>
                <w:color w:val="000000"/>
                <w:sz w:val="20"/>
                <w:szCs w:val="20"/>
              </w:rPr>
              <w:t xml:space="preserve">Base year: </w:t>
            </w:r>
            <w:r>
              <w:rPr>
                <w:color w:val="000000"/>
                <w:sz w:val="20"/>
                <w:szCs w:val="20"/>
              </w:rPr>
              <w:t>Indicate the base year for the target. The SBTi recommends choosing the most recent year for which data complete are available as the target base year.</w:t>
            </w:r>
          </w:p>
          <w:p w14:paraId="7D34F790" w14:textId="6E7F2C05" w:rsidR="00E96A77" w:rsidRPr="00E96A77" w:rsidRDefault="00E96A77" w:rsidP="00E96A77">
            <w:pPr>
              <w:widowControl w:val="0"/>
              <w:numPr>
                <w:ilvl w:val="0"/>
                <w:numId w:val="12"/>
              </w:numPr>
              <w:spacing w:after="0" w:line="240" w:lineRule="auto"/>
              <w:ind w:hanging="360"/>
              <w:contextualSpacing/>
            </w:pPr>
            <w:r>
              <w:rPr>
                <w:b/>
                <w:color w:val="000000"/>
                <w:sz w:val="20"/>
                <w:szCs w:val="20"/>
              </w:rPr>
              <w:t xml:space="preserve">Target year: </w:t>
            </w:r>
            <w:r>
              <w:rPr>
                <w:color w:val="000000"/>
                <w:sz w:val="20"/>
                <w:szCs w:val="20"/>
              </w:rPr>
              <w:t xml:space="preserve">Indicate the target year. As indicated by the </w:t>
            </w:r>
            <w:hyperlink r:id="rId44">
              <w:r>
                <w:rPr>
                  <w:color w:val="1155CC"/>
                  <w:sz w:val="20"/>
                  <w:szCs w:val="20"/>
                  <w:u w:val="single"/>
                </w:rPr>
                <w:t>SBTi criteria</w:t>
              </w:r>
            </w:hyperlink>
            <w:r>
              <w:rPr>
                <w:i/>
                <w:color w:val="000000"/>
                <w:sz w:val="20"/>
                <w:szCs w:val="20"/>
              </w:rPr>
              <w:t xml:space="preserve"> C5 - Base and target years</w:t>
            </w:r>
            <w:r>
              <w:rPr>
                <w:color w:val="000000"/>
                <w:sz w:val="20"/>
                <w:szCs w:val="20"/>
              </w:rPr>
              <w:t xml:space="preserve"> and </w:t>
            </w:r>
            <w:r>
              <w:rPr>
                <w:i/>
                <w:color w:val="000000"/>
                <w:sz w:val="20"/>
                <w:szCs w:val="20"/>
              </w:rPr>
              <w:t>C15 - Scope 3 Timeframe</w:t>
            </w:r>
            <w:r>
              <w:rPr>
                <w:color w:val="000000"/>
                <w:sz w:val="20"/>
                <w:szCs w:val="20"/>
              </w:rPr>
              <w:t>, all targets must cover a minimum of 5 years and a maximum of 15 years from the date the target is submitted to the SBTi for an official validation.</w:t>
            </w:r>
          </w:p>
          <w:p w14:paraId="1056EEBF" w14:textId="77777777" w:rsidR="00E96A77" w:rsidRDefault="00E96A77" w:rsidP="00BE1D01">
            <w:pPr>
              <w:spacing w:after="0"/>
              <w:jc w:val="center"/>
              <w:rPr>
                <w:b/>
                <w:sz w:val="20"/>
                <w:szCs w:val="20"/>
              </w:rPr>
            </w:pPr>
          </w:p>
        </w:tc>
      </w:tr>
      <w:tr w:rsidR="00BE1D01" w14:paraId="3C47B169" w14:textId="77777777">
        <w:trPr>
          <w:trHeight w:val="560"/>
        </w:trPr>
        <w:tc>
          <w:tcPr>
            <w:tcW w:w="9990" w:type="dxa"/>
            <w:gridSpan w:val="3"/>
            <w:shd w:val="clear" w:color="auto" w:fill="FFFFFF"/>
          </w:tcPr>
          <w:p w14:paraId="187523B4"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lastRenderedPageBreak/>
              <w:t xml:space="preserve">Progress on target to date: </w:t>
            </w:r>
            <w:r>
              <w:rPr>
                <w:color w:val="000000"/>
                <w:sz w:val="20"/>
                <w:szCs w:val="20"/>
              </w:rPr>
              <w:t>For each target, if the progress to achieve the target has already started, indicate how much progress has been made to date as a percentage of total reductions by the most recent year, not the percentage of emissions reductions target that have already been completed. For instance, if a company’s target is to reduce absolute emissions by 25% and it has already reduced these emissions by 10% by the time of submission (in most recent year), then it has already achieved 40% of its target. In this hypothetical scenario, the company should disclose 10% emission reductions as progress on target to date.</w:t>
            </w:r>
          </w:p>
          <w:p w14:paraId="60E75CD2" w14:textId="77777777" w:rsidR="00BE1D01" w:rsidRDefault="00BE1D01" w:rsidP="00BE1D01">
            <w:pPr>
              <w:spacing w:after="0" w:line="240" w:lineRule="auto"/>
              <w:ind w:left="720"/>
              <w:rPr>
                <w:color w:val="000000"/>
              </w:rPr>
            </w:pPr>
          </w:p>
          <w:p w14:paraId="26E0D97B" w14:textId="77777777" w:rsidR="00BE1D01" w:rsidRDefault="00BE1D01" w:rsidP="00BE1D01">
            <w:pPr>
              <w:rPr>
                <w:color w:val="000000"/>
              </w:rPr>
            </w:pPr>
            <w:r>
              <w:rPr>
                <w:b/>
                <w:color w:val="000000"/>
                <w:sz w:val="20"/>
                <w:szCs w:val="20"/>
                <w:u w:val="single"/>
              </w:rPr>
              <w:t>For intensity targets:</w:t>
            </w:r>
          </w:p>
          <w:p w14:paraId="1B03FA75" w14:textId="77777777" w:rsidR="00BE1D01" w:rsidRDefault="00BE1D01" w:rsidP="00BE1D01">
            <w:pPr>
              <w:widowControl w:val="0"/>
              <w:numPr>
                <w:ilvl w:val="0"/>
                <w:numId w:val="2"/>
              </w:numPr>
              <w:spacing w:after="0" w:line="259" w:lineRule="auto"/>
              <w:ind w:hanging="360"/>
              <w:contextualSpacing/>
              <w:rPr>
                <w:color w:val="000000"/>
                <w:sz w:val="20"/>
                <w:szCs w:val="20"/>
              </w:rPr>
            </w:pPr>
            <w:r>
              <w:rPr>
                <w:b/>
                <w:color w:val="000000"/>
                <w:sz w:val="20"/>
                <w:szCs w:val="20"/>
              </w:rPr>
              <w:t>Metric</w:t>
            </w:r>
            <w:r>
              <w:rPr>
                <w:color w:val="000000"/>
                <w:sz w:val="20"/>
                <w:szCs w:val="20"/>
              </w:rPr>
              <w:t>: Indicate the metric used for intensity targets e.g., per ton product produced, per square meter or per value added.</w:t>
            </w:r>
          </w:p>
          <w:p w14:paraId="3F9EB912" w14:textId="77777777" w:rsidR="00BE1D01" w:rsidRDefault="00BE1D01" w:rsidP="00BE1D01">
            <w:pPr>
              <w:widowControl w:val="0"/>
              <w:numPr>
                <w:ilvl w:val="0"/>
                <w:numId w:val="2"/>
              </w:numPr>
              <w:spacing w:after="0" w:line="259" w:lineRule="auto"/>
              <w:ind w:hanging="360"/>
              <w:contextualSpacing/>
              <w:rPr>
                <w:color w:val="000000"/>
                <w:sz w:val="20"/>
                <w:szCs w:val="20"/>
              </w:rPr>
            </w:pPr>
            <w:r>
              <w:rPr>
                <w:b/>
                <w:color w:val="000000"/>
                <w:sz w:val="20"/>
                <w:szCs w:val="20"/>
              </w:rPr>
              <w:t>Percent change in absolute emissions for each scope (%):</w:t>
            </w:r>
            <w:r>
              <w:rPr>
                <w:color w:val="000000"/>
                <w:sz w:val="20"/>
                <w:szCs w:val="20"/>
              </w:rPr>
              <w:t xml:space="preserve"> Estimate the percent of change in absolute emissions the intensity target will lead to. It could be a positive % (increase in emissions), or a negative % (decrease in emissions).</w:t>
            </w:r>
          </w:p>
          <w:p w14:paraId="2A41E054" w14:textId="2258B183" w:rsidR="00BE1D01" w:rsidRPr="00433FEE" w:rsidRDefault="00BE1D01" w:rsidP="00BE1D01">
            <w:pPr>
              <w:widowControl w:val="0"/>
              <w:spacing w:after="0" w:line="259" w:lineRule="auto"/>
              <w:ind w:left="720"/>
              <w:contextualSpacing/>
              <w:rPr>
                <w:color w:val="000000"/>
                <w:sz w:val="20"/>
                <w:szCs w:val="20"/>
              </w:rPr>
            </w:pPr>
          </w:p>
        </w:tc>
      </w:tr>
      <w:tr w:rsidR="00BE1D01" w14:paraId="02567E7C" w14:textId="77777777">
        <w:trPr>
          <w:trHeight w:val="320"/>
        </w:trPr>
        <w:tc>
          <w:tcPr>
            <w:tcW w:w="9990" w:type="dxa"/>
            <w:gridSpan w:val="3"/>
            <w:shd w:val="clear" w:color="auto" w:fill="EDEDED"/>
            <w:tcMar>
              <w:top w:w="45" w:type="dxa"/>
              <w:left w:w="45" w:type="dxa"/>
              <w:bottom w:w="45" w:type="dxa"/>
              <w:right w:w="45" w:type="dxa"/>
            </w:tcMar>
          </w:tcPr>
          <w:p w14:paraId="256DDA25" w14:textId="576ADC2E" w:rsidR="00BE1D01" w:rsidRDefault="00BE1D01" w:rsidP="00BE1D01">
            <w:pPr>
              <w:spacing w:after="0"/>
              <w:jc w:val="center"/>
              <w:rPr>
                <w:b/>
                <w:color w:val="FF0000"/>
                <w:sz w:val="20"/>
                <w:szCs w:val="20"/>
              </w:rPr>
            </w:pPr>
            <w:r>
              <w:rPr>
                <w:b/>
                <w:sz w:val="20"/>
                <w:szCs w:val="20"/>
              </w:rPr>
              <w:t>4.3. Table 3: Other Proposed Targets</w:t>
            </w:r>
          </w:p>
        </w:tc>
      </w:tr>
      <w:tr w:rsidR="00BE1D01" w14:paraId="5EC138BF" w14:textId="77777777">
        <w:trPr>
          <w:trHeight w:val="560"/>
        </w:trPr>
        <w:tc>
          <w:tcPr>
            <w:tcW w:w="9990" w:type="dxa"/>
            <w:gridSpan w:val="3"/>
            <w:shd w:val="clear" w:color="auto" w:fill="FFFFFF"/>
            <w:tcMar>
              <w:top w:w="45" w:type="dxa"/>
              <w:left w:w="45" w:type="dxa"/>
              <w:bottom w:w="45" w:type="dxa"/>
              <w:right w:w="45" w:type="dxa"/>
            </w:tcMar>
          </w:tcPr>
          <w:p w14:paraId="4B3F01A2" w14:textId="0340E4BB" w:rsidR="00BE1D01" w:rsidRDefault="00BE1D01" w:rsidP="00BE1D01">
            <w:pPr>
              <w:spacing w:after="160"/>
              <w:rPr>
                <w:b/>
                <w:color w:val="FF0000"/>
                <w:sz w:val="20"/>
                <w:szCs w:val="20"/>
              </w:rPr>
            </w:pPr>
            <w:r>
              <w:rPr>
                <w:color w:val="000000"/>
                <w:sz w:val="20"/>
                <w:szCs w:val="20"/>
              </w:rPr>
              <w:t xml:space="preserve">List in this table </w:t>
            </w:r>
            <w:r>
              <w:rPr>
                <w:color w:val="000000"/>
                <w:sz w:val="20"/>
                <w:szCs w:val="20"/>
                <w:u w:val="single"/>
              </w:rPr>
              <w:t>other type of targets that are not percent-based emission reduction targets (absolute or intensity)</w:t>
            </w:r>
            <w:r>
              <w:rPr>
                <w:color w:val="000000"/>
                <w:sz w:val="20"/>
                <w:szCs w:val="20"/>
              </w:rPr>
              <w:t xml:space="preserve"> (e.g. supplier engagement targets or targets to source renewable energy) that you want to submit to the SBTi for approval. Enter additional rows if necessary, however, note that you can only submit a maximum of 4 targets between Table 2 and 3 combined.</w:t>
            </w:r>
          </w:p>
          <w:p w14:paraId="4B2E9299" w14:textId="77777777" w:rsidR="00BE1D01" w:rsidRDefault="00BE1D01" w:rsidP="00BE1D01">
            <w:pPr>
              <w:widowControl w:val="0"/>
              <w:numPr>
                <w:ilvl w:val="0"/>
                <w:numId w:val="12"/>
              </w:numPr>
              <w:spacing w:after="0" w:line="240" w:lineRule="auto"/>
              <w:ind w:hanging="360"/>
              <w:contextualSpacing/>
              <w:rPr>
                <w:sz w:val="20"/>
                <w:szCs w:val="20"/>
              </w:rPr>
            </w:pPr>
            <w:r>
              <w:rPr>
                <w:b/>
                <w:color w:val="000000"/>
                <w:sz w:val="20"/>
                <w:szCs w:val="20"/>
              </w:rPr>
              <w:t xml:space="preserve">Target ID: </w:t>
            </w:r>
            <w:r>
              <w:rPr>
                <w:color w:val="000000"/>
                <w:sz w:val="20"/>
                <w:szCs w:val="20"/>
              </w:rPr>
              <w:t>Number each target to identify them as needed throughout the form using “O1”, “O2”, etc.  For example, if you have one supplier engagement target and one performance-based target, your targets ID should be: O1 and O2 respectively.</w:t>
            </w:r>
          </w:p>
          <w:p w14:paraId="54BAD3E5" w14:textId="77777777" w:rsidR="00BE1D01" w:rsidRDefault="00BE1D01" w:rsidP="00BE1D01">
            <w:pPr>
              <w:widowControl w:val="0"/>
              <w:numPr>
                <w:ilvl w:val="0"/>
                <w:numId w:val="12"/>
              </w:numPr>
              <w:spacing w:after="0" w:line="240" w:lineRule="auto"/>
              <w:ind w:hanging="360"/>
              <w:contextualSpacing/>
              <w:rPr>
                <w:sz w:val="20"/>
                <w:szCs w:val="20"/>
              </w:rPr>
            </w:pPr>
            <w:r>
              <w:rPr>
                <w:b/>
                <w:color w:val="000000"/>
                <w:sz w:val="20"/>
                <w:szCs w:val="20"/>
              </w:rPr>
              <w:t xml:space="preserve">Scope(s): </w:t>
            </w:r>
            <w:r>
              <w:rPr>
                <w:color w:val="000000"/>
                <w:sz w:val="20"/>
                <w:szCs w:val="20"/>
              </w:rPr>
              <w:t xml:space="preserve">Identify which scope(s) the target covers (1, 2, and/or 3). Targets that combine scopes (e.g. 1+2 or 1+2+3) are permitted. </w:t>
            </w:r>
          </w:p>
          <w:p w14:paraId="1E5FC9A4" w14:textId="77777777" w:rsidR="00BE1D01" w:rsidRDefault="00BE1D01" w:rsidP="00BE1D01">
            <w:pPr>
              <w:widowControl w:val="0"/>
              <w:numPr>
                <w:ilvl w:val="0"/>
                <w:numId w:val="12"/>
              </w:numPr>
              <w:spacing w:after="0" w:line="240" w:lineRule="auto"/>
              <w:ind w:hanging="360"/>
              <w:contextualSpacing/>
              <w:rPr>
                <w:sz w:val="20"/>
                <w:szCs w:val="20"/>
              </w:rPr>
            </w:pPr>
            <w:r>
              <w:rPr>
                <w:b/>
                <w:color w:val="000000"/>
                <w:sz w:val="20"/>
                <w:szCs w:val="20"/>
              </w:rPr>
              <w:t xml:space="preserve">Percentage of emissions excluded from target boundary: </w:t>
            </w:r>
            <w:r>
              <w:rPr>
                <w:color w:val="000000"/>
                <w:sz w:val="20"/>
                <w:szCs w:val="20"/>
              </w:rPr>
              <w:t>If the target excludes certain emissions, estimate the percentage (%) of total emissions those exclusions represent.</w:t>
            </w:r>
          </w:p>
          <w:p w14:paraId="5BC75D10"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KPI (Metric): </w:t>
            </w:r>
            <w:r>
              <w:rPr>
                <w:color w:val="000000"/>
                <w:sz w:val="20"/>
                <w:szCs w:val="20"/>
              </w:rPr>
              <w:t>Enter the metric used in your target. For example, if your target is to have 70% of suppliers set science-based targets by 2025, your metric is “Percentage of suppliers with science-based targets”. If you are submitting a RE procurement target, your KPI should be “% share of electricity actively sourced from RE”.</w:t>
            </w:r>
          </w:p>
          <w:p w14:paraId="0A4A0968"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KPI in Base year: </w:t>
            </w:r>
            <w:r>
              <w:rPr>
                <w:color w:val="000000"/>
                <w:sz w:val="20"/>
                <w:szCs w:val="20"/>
              </w:rPr>
              <w:t>Enter the KPI value in the base year. For example, if your target is to have 70% of suppliers set science-based targets by 2025 and in the base year only 5% had a science-based target, enter 5%. Provide an estimate if the exact value is not available.</w:t>
            </w:r>
          </w:p>
          <w:p w14:paraId="55577F0C"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KPI in Target year: </w:t>
            </w:r>
            <w:r>
              <w:rPr>
                <w:color w:val="000000"/>
                <w:sz w:val="20"/>
                <w:szCs w:val="20"/>
              </w:rPr>
              <w:t>Enter the KPI value you are committing to achieve in the target year. For example, if your target is to have 70% of suppliers set science-based targets by 2025, enter 70%.</w:t>
            </w:r>
          </w:p>
          <w:p w14:paraId="18B1C5E7"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Base year: </w:t>
            </w:r>
            <w:r>
              <w:rPr>
                <w:color w:val="000000"/>
                <w:sz w:val="20"/>
                <w:szCs w:val="20"/>
              </w:rPr>
              <w:t>Indicate the base year for the target. The SBTi recommends choosing the most recent year for which data are available as the target base year.</w:t>
            </w:r>
          </w:p>
          <w:p w14:paraId="770200E3"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Target year: </w:t>
            </w:r>
            <w:r>
              <w:rPr>
                <w:color w:val="000000"/>
                <w:sz w:val="20"/>
                <w:szCs w:val="20"/>
              </w:rPr>
              <w:t xml:space="preserve">Indicate the target year. Refer to the </w:t>
            </w:r>
            <w:hyperlink r:id="rId45">
              <w:r>
                <w:rPr>
                  <w:color w:val="1155CC"/>
                  <w:sz w:val="20"/>
                  <w:szCs w:val="20"/>
                  <w:u w:val="single"/>
                </w:rPr>
                <w:t>SBTi criteria</w:t>
              </w:r>
            </w:hyperlink>
            <w:r>
              <w:rPr>
                <w:i/>
                <w:color w:val="000000"/>
                <w:sz w:val="20"/>
                <w:szCs w:val="20"/>
              </w:rPr>
              <w:t xml:space="preserve"> C5 - Base and target years</w:t>
            </w:r>
            <w:r>
              <w:rPr>
                <w:color w:val="000000"/>
                <w:sz w:val="20"/>
                <w:szCs w:val="20"/>
              </w:rPr>
              <w:t xml:space="preserve"> and </w:t>
            </w:r>
            <w:r>
              <w:rPr>
                <w:i/>
                <w:color w:val="000000"/>
                <w:sz w:val="20"/>
                <w:szCs w:val="20"/>
              </w:rPr>
              <w:t>C15 - Scope 3 Timeframe</w:t>
            </w:r>
            <w:r>
              <w:rPr>
                <w:color w:val="000000"/>
                <w:sz w:val="20"/>
                <w:szCs w:val="20"/>
              </w:rPr>
              <w:t xml:space="preserve">, and </w:t>
            </w:r>
            <w:r>
              <w:rPr>
                <w:i/>
                <w:color w:val="000000"/>
                <w:sz w:val="20"/>
                <w:szCs w:val="20"/>
              </w:rPr>
              <w:t>C16.1 - Supplier engagement targets</w:t>
            </w:r>
            <w:r>
              <w:rPr>
                <w:color w:val="000000"/>
                <w:sz w:val="20"/>
                <w:szCs w:val="20"/>
              </w:rPr>
              <w:t xml:space="preserve"> for guidelines on acceptable timeframes for different targets.</w:t>
            </w:r>
          </w:p>
          <w:p w14:paraId="22E8F9BB"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Progress on target to date: </w:t>
            </w:r>
            <w:r>
              <w:rPr>
                <w:color w:val="000000"/>
                <w:sz w:val="20"/>
                <w:szCs w:val="20"/>
              </w:rPr>
              <w:t>For each target, if the progress to achieve it has already started, indicate how much of the target has been accomplished to date as a percentage of total reductions, not the percentage of emissions that have already been completed.</w:t>
            </w:r>
          </w:p>
        </w:tc>
      </w:tr>
      <w:tr w:rsidR="00BE1D01" w14:paraId="2FCCD90B" w14:textId="77777777">
        <w:trPr>
          <w:trHeight w:val="1200"/>
        </w:trPr>
        <w:tc>
          <w:tcPr>
            <w:tcW w:w="3085" w:type="dxa"/>
            <w:gridSpan w:val="2"/>
            <w:shd w:val="clear" w:color="auto" w:fill="EDEDED"/>
            <w:tcMar>
              <w:top w:w="45" w:type="dxa"/>
              <w:left w:w="45" w:type="dxa"/>
              <w:bottom w:w="45" w:type="dxa"/>
              <w:right w:w="45" w:type="dxa"/>
            </w:tcMar>
          </w:tcPr>
          <w:p w14:paraId="35AAF1F8" w14:textId="77777777" w:rsidR="00BE1D01" w:rsidRDefault="00BE1D01" w:rsidP="00BE1D01">
            <w:pPr>
              <w:spacing w:after="0"/>
              <w:rPr>
                <w:b/>
                <w:sz w:val="20"/>
                <w:szCs w:val="20"/>
              </w:rPr>
            </w:pPr>
            <w:r>
              <w:rPr>
                <w:b/>
                <w:sz w:val="20"/>
                <w:szCs w:val="20"/>
              </w:rPr>
              <w:t>4.4. Percent of electricity consumption covered by RE procurement target, if any.</w:t>
            </w:r>
          </w:p>
        </w:tc>
        <w:tc>
          <w:tcPr>
            <w:tcW w:w="6905" w:type="dxa"/>
            <w:shd w:val="clear" w:color="auto" w:fill="FFFFFF"/>
          </w:tcPr>
          <w:p w14:paraId="220B8A7E" w14:textId="2142955B" w:rsidR="00BE1D01" w:rsidRDefault="00BE1D01" w:rsidP="00BE1D01">
            <w:pPr>
              <w:spacing w:after="0"/>
              <w:rPr>
                <w:color w:val="000000"/>
                <w:sz w:val="20"/>
                <w:szCs w:val="20"/>
              </w:rPr>
            </w:pPr>
            <w:r>
              <w:rPr>
                <w:color w:val="000000"/>
                <w:sz w:val="20"/>
                <w:szCs w:val="20"/>
              </w:rPr>
              <w:t xml:space="preserve">If you have a RE procurement target, please specify the % of total electricity consumption of the company that the target covers. </w:t>
            </w:r>
          </w:p>
        </w:tc>
      </w:tr>
      <w:tr w:rsidR="00BE1D01" w14:paraId="13696B82" w14:textId="77777777">
        <w:trPr>
          <w:trHeight w:val="1260"/>
        </w:trPr>
        <w:tc>
          <w:tcPr>
            <w:tcW w:w="3085" w:type="dxa"/>
            <w:gridSpan w:val="2"/>
            <w:shd w:val="clear" w:color="auto" w:fill="EDEDED"/>
            <w:tcMar>
              <w:top w:w="45" w:type="dxa"/>
              <w:left w:w="45" w:type="dxa"/>
              <w:bottom w:w="45" w:type="dxa"/>
              <w:right w:w="45" w:type="dxa"/>
            </w:tcMar>
          </w:tcPr>
          <w:p w14:paraId="60AF4998" w14:textId="77777777" w:rsidR="00BE1D01" w:rsidRDefault="00BE1D01" w:rsidP="00BE1D01">
            <w:pPr>
              <w:spacing w:after="0"/>
              <w:rPr>
                <w:b/>
                <w:color w:val="FF0000"/>
                <w:sz w:val="20"/>
                <w:szCs w:val="20"/>
              </w:rPr>
            </w:pPr>
            <w:r>
              <w:rPr>
                <w:b/>
                <w:sz w:val="20"/>
                <w:szCs w:val="20"/>
              </w:rPr>
              <w:lastRenderedPageBreak/>
              <w:t>4.5. Methods and/or tools used to set targets, if any.  Specify the version number (or issue date) if available.</w:t>
            </w:r>
          </w:p>
          <w:p w14:paraId="3FA73AD0" w14:textId="77777777" w:rsidR="00BE1D01" w:rsidRDefault="00BE1D01" w:rsidP="00BE1D01">
            <w:pPr>
              <w:rPr>
                <w:b/>
                <w:color w:val="FF0000"/>
                <w:sz w:val="20"/>
                <w:szCs w:val="20"/>
              </w:rPr>
            </w:pPr>
          </w:p>
        </w:tc>
        <w:tc>
          <w:tcPr>
            <w:tcW w:w="6905" w:type="dxa"/>
            <w:shd w:val="clear" w:color="auto" w:fill="FFFFFF"/>
          </w:tcPr>
          <w:p w14:paraId="0D881B4D" w14:textId="77777777" w:rsidR="00BE1D01" w:rsidRDefault="00BE1D01" w:rsidP="00BE1D01">
            <w:pPr>
              <w:spacing w:after="0"/>
              <w:rPr>
                <w:color w:val="000000"/>
              </w:rPr>
            </w:pPr>
            <w:r>
              <w:rPr>
                <w:color w:val="000000"/>
                <w:sz w:val="20"/>
                <w:szCs w:val="20"/>
              </w:rPr>
              <w:t>If you used a method and/or tool to develop or verify your targets’ ambition, state in the table the target ID, the method(s) and/or tool(s) and specify which version was used or the issue date if available.</w:t>
            </w:r>
            <w:r>
              <w:rPr>
                <w:b/>
                <w:color w:val="000000"/>
                <w:sz w:val="20"/>
                <w:szCs w:val="20"/>
              </w:rPr>
              <w:t xml:space="preserve"> </w:t>
            </w:r>
            <w:r>
              <w:rPr>
                <w:color w:val="000000"/>
                <w:sz w:val="20"/>
                <w:szCs w:val="20"/>
              </w:rPr>
              <w:t>Add as many rows as needed. If only certain scope(s) of the target were verified, state which ones. Please attach copies of the tool results that you obtained.</w:t>
            </w:r>
          </w:p>
          <w:p w14:paraId="398C155E" w14:textId="77777777" w:rsidR="00BE1D01" w:rsidRDefault="00BE1D01" w:rsidP="00BE1D01">
            <w:pPr>
              <w:spacing w:after="0"/>
              <w:jc w:val="both"/>
              <w:rPr>
                <w:color w:val="000000"/>
                <w:sz w:val="20"/>
                <w:szCs w:val="20"/>
              </w:rPr>
            </w:pPr>
            <w:r>
              <w:rPr>
                <w:color w:val="000000"/>
                <w:sz w:val="20"/>
                <w:szCs w:val="20"/>
              </w:rPr>
              <w:t xml:space="preserve">As a reference, the latest version numbers for the SDA tool and method as of </w:t>
            </w:r>
            <w:r>
              <w:rPr>
                <w:color w:val="000000"/>
                <w:sz w:val="20"/>
                <w:szCs w:val="20"/>
                <w:u w:val="single"/>
              </w:rPr>
              <w:t>February 16th, 2018</w:t>
            </w:r>
            <w:r>
              <w:rPr>
                <w:color w:val="000000"/>
                <w:sz w:val="20"/>
                <w:szCs w:val="20"/>
              </w:rPr>
              <w:t xml:space="preserve"> are listed in the table below.</w:t>
            </w:r>
          </w:p>
          <w:tbl>
            <w:tblPr>
              <w:tblStyle w:val="a9"/>
              <w:tblW w:w="4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5"/>
              <w:gridCol w:w="1710"/>
              <w:gridCol w:w="1440"/>
            </w:tblGrid>
            <w:tr w:rsidR="00BE1D01" w14:paraId="1950DA7F" w14:textId="77777777">
              <w:trPr>
                <w:trHeight w:val="360"/>
              </w:trPr>
              <w:tc>
                <w:tcPr>
                  <w:tcW w:w="1705" w:type="dxa"/>
                  <w:shd w:val="clear" w:color="auto" w:fill="073763"/>
                  <w:tcMar>
                    <w:top w:w="100" w:type="dxa"/>
                    <w:left w:w="100" w:type="dxa"/>
                    <w:bottom w:w="100" w:type="dxa"/>
                    <w:right w:w="100" w:type="dxa"/>
                  </w:tcMar>
                </w:tcPr>
                <w:p w14:paraId="4E1C7A0F" w14:textId="77777777" w:rsidR="00BE1D01" w:rsidRDefault="00BE1D01" w:rsidP="00BE1D01">
                  <w:pPr>
                    <w:spacing w:after="0" w:line="240" w:lineRule="auto"/>
                    <w:rPr>
                      <w:b/>
                      <w:color w:val="FFFFFF"/>
                      <w:sz w:val="20"/>
                      <w:szCs w:val="20"/>
                    </w:rPr>
                  </w:pPr>
                  <w:r>
                    <w:rPr>
                      <w:b/>
                      <w:color w:val="FFFFFF"/>
                      <w:sz w:val="20"/>
                      <w:szCs w:val="20"/>
                    </w:rPr>
                    <w:t>Method/Tool</w:t>
                  </w:r>
                </w:p>
              </w:tc>
              <w:tc>
                <w:tcPr>
                  <w:tcW w:w="1710" w:type="dxa"/>
                  <w:shd w:val="clear" w:color="auto" w:fill="073763"/>
                  <w:tcMar>
                    <w:top w:w="100" w:type="dxa"/>
                    <w:left w:w="100" w:type="dxa"/>
                    <w:bottom w:w="100" w:type="dxa"/>
                    <w:right w:w="100" w:type="dxa"/>
                  </w:tcMar>
                </w:tcPr>
                <w:p w14:paraId="35837328" w14:textId="77777777" w:rsidR="00BE1D01" w:rsidRDefault="00BE1D01" w:rsidP="00BE1D01">
                  <w:pPr>
                    <w:spacing w:after="0" w:line="240" w:lineRule="auto"/>
                    <w:rPr>
                      <w:b/>
                      <w:color w:val="FFFFFF"/>
                      <w:sz w:val="20"/>
                      <w:szCs w:val="20"/>
                    </w:rPr>
                  </w:pPr>
                  <w:r>
                    <w:rPr>
                      <w:b/>
                      <w:color w:val="FFFFFF"/>
                      <w:sz w:val="20"/>
                      <w:szCs w:val="20"/>
                    </w:rPr>
                    <w:t>Version number</w:t>
                  </w:r>
                </w:p>
              </w:tc>
              <w:tc>
                <w:tcPr>
                  <w:tcW w:w="1440" w:type="dxa"/>
                  <w:shd w:val="clear" w:color="auto" w:fill="073763"/>
                  <w:tcMar>
                    <w:top w:w="100" w:type="dxa"/>
                    <w:left w:w="100" w:type="dxa"/>
                    <w:bottom w:w="100" w:type="dxa"/>
                    <w:right w:w="100" w:type="dxa"/>
                  </w:tcMar>
                </w:tcPr>
                <w:p w14:paraId="0EE599FB" w14:textId="77777777" w:rsidR="00BE1D01" w:rsidRDefault="00BE1D01" w:rsidP="00BE1D01">
                  <w:pPr>
                    <w:spacing w:after="0" w:line="240" w:lineRule="auto"/>
                    <w:rPr>
                      <w:b/>
                      <w:color w:val="FFFFFF"/>
                      <w:sz w:val="20"/>
                      <w:szCs w:val="20"/>
                    </w:rPr>
                  </w:pPr>
                  <w:r>
                    <w:rPr>
                      <w:b/>
                      <w:color w:val="FFFFFF"/>
                      <w:sz w:val="20"/>
                      <w:szCs w:val="20"/>
                    </w:rPr>
                    <w:t>Issue date</w:t>
                  </w:r>
                </w:p>
              </w:tc>
            </w:tr>
            <w:tr w:rsidR="00BE1D01" w14:paraId="5DC972B0" w14:textId="77777777">
              <w:tc>
                <w:tcPr>
                  <w:tcW w:w="1705" w:type="dxa"/>
                  <w:shd w:val="clear" w:color="auto" w:fill="auto"/>
                  <w:tcMar>
                    <w:top w:w="100" w:type="dxa"/>
                    <w:left w:w="100" w:type="dxa"/>
                    <w:bottom w:w="100" w:type="dxa"/>
                    <w:right w:w="100" w:type="dxa"/>
                  </w:tcMar>
                </w:tcPr>
                <w:p w14:paraId="4DDB0956" w14:textId="77777777" w:rsidR="00BE1D01" w:rsidRDefault="00BE1D01" w:rsidP="00BE1D01">
                  <w:pPr>
                    <w:spacing w:after="0" w:line="240" w:lineRule="auto"/>
                    <w:rPr>
                      <w:color w:val="000000"/>
                      <w:sz w:val="20"/>
                      <w:szCs w:val="20"/>
                    </w:rPr>
                  </w:pPr>
                  <w:r>
                    <w:rPr>
                      <w:color w:val="000000"/>
                      <w:sz w:val="20"/>
                      <w:szCs w:val="20"/>
                    </w:rPr>
                    <w:t>SDA Tool</w:t>
                  </w:r>
                </w:p>
              </w:tc>
              <w:tc>
                <w:tcPr>
                  <w:tcW w:w="1710" w:type="dxa"/>
                  <w:shd w:val="clear" w:color="auto" w:fill="auto"/>
                  <w:tcMar>
                    <w:top w:w="100" w:type="dxa"/>
                    <w:left w:w="100" w:type="dxa"/>
                    <w:bottom w:w="100" w:type="dxa"/>
                    <w:right w:w="100" w:type="dxa"/>
                  </w:tcMar>
                </w:tcPr>
                <w:p w14:paraId="670201DB" w14:textId="77777777" w:rsidR="00BE1D01" w:rsidRDefault="00BE1D01" w:rsidP="00BE1D01">
                  <w:pPr>
                    <w:spacing w:after="0" w:line="240" w:lineRule="auto"/>
                    <w:rPr>
                      <w:color w:val="000000"/>
                      <w:sz w:val="20"/>
                      <w:szCs w:val="20"/>
                    </w:rPr>
                  </w:pPr>
                  <w:r>
                    <w:rPr>
                      <w:color w:val="000000"/>
                      <w:sz w:val="20"/>
                      <w:szCs w:val="20"/>
                    </w:rPr>
                    <w:t>V8</w:t>
                  </w:r>
                </w:p>
              </w:tc>
              <w:tc>
                <w:tcPr>
                  <w:tcW w:w="1440" w:type="dxa"/>
                  <w:shd w:val="clear" w:color="auto" w:fill="auto"/>
                  <w:tcMar>
                    <w:top w:w="100" w:type="dxa"/>
                    <w:left w:w="100" w:type="dxa"/>
                    <w:bottom w:w="100" w:type="dxa"/>
                    <w:right w:w="100" w:type="dxa"/>
                  </w:tcMar>
                </w:tcPr>
                <w:p w14:paraId="530E11B0" w14:textId="12A5299D" w:rsidR="00BE1D01" w:rsidRDefault="00BE1D01" w:rsidP="00BE1D01">
                  <w:pPr>
                    <w:spacing w:after="0" w:line="240" w:lineRule="auto"/>
                    <w:rPr>
                      <w:color w:val="000000"/>
                      <w:sz w:val="20"/>
                      <w:szCs w:val="20"/>
                    </w:rPr>
                  </w:pPr>
                  <w:r>
                    <w:rPr>
                      <w:color w:val="000000"/>
                      <w:sz w:val="20"/>
                      <w:szCs w:val="20"/>
                    </w:rPr>
                    <w:t>02/27/2017</w:t>
                  </w:r>
                  <w:r>
                    <w:rPr>
                      <w:rStyle w:val="FootnoteReference"/>
                      <w:color w:val="000000"/>
                      <w:sz w:val="20"/>
                      <w:szCs w:val="20"/>
                    </w:rPr>
                    <w:footnoteReference w:id="1"/>
                  </w:r>
                </w:p>
              </w:tc>
            </w:tr>
            <w:tr w:rsidR="00BE1D01" w14:paraId="3C610BD5" w14:textId="77777777">
              <w:tc>
                <w:tcPr>
                  <w:tcW w:w="1705" w:type="dxa"/>
                  <w:shd w:val="clear" w:color="auto" w:fill="auto"/>
                  <w:tcMar>
                    <w:top w:w="100" w:type="dxa"/>
                    <w:left w:w="100" w:type="dxa"/>
                    <w:bottom w:w="100" w:type="dxa"/>
                    <w:right w:w="100" w:type="dxa"/>
                  </w:tcMar>
                </w:tcPr>
                <w:p w14:paraId="1441BD68" w14:textId="77777777" w:rsidR="00BE1D01" w:rsidRDefault="00BE1D01" w:rsidP="00BE1D01">
                  <w:pPr>
                    <w:spacing w:after="0" w:line="240" w:lineRule="auto"/>
                    <w:rPr>
                      <w:color w:val="000000"/>
                      <w:sz w:val="20"/>
                      <w:szCs w:val="20"/>
                    </w:rPr>
                  </w:pPr>
                  <w:r>
                    <w:rPr>
                      <w:color w:val="000000"/>
                      <w:sz w:val="20"/>
                      <w:szCs w:val="20"/>
                    </w:rPr>
                    <w:t>SDA Methodology</w:t>
                  </w:r>
                </w:p>
              </w:tc>
              <w:tc>
                <w:tcPr>
                  <w:tcW w:w="1710" w:type="dxa"/>
                  <w:shd w:val="clear" w:color="auto" w:fill="auto"/>
                  <w:tcMar>
                    <w:top w:w="100" w:type="dxa"/>
                    <w:left w:w="100" w:type="dxa"/>
                    <w:bottom w:w="100" w:type="dxa"/>
                    <w:right w:w="100" w:type="dxa"/>
                  </w:tcMar>
                </w:tcPr>
                <w:p w14:paraId="390BEEBC" w14:textId="77777777" w:rsidR="00BE1D01" w:rsidRDefault="00BE1D01" w:rsidP="00BE1D01">
                  <w:pPr>
                    <w:spacing w:after="0" w:line="240" w:lineRule="auto"/>
                    <w:rPr>
                      <w:color w:val="000000"/>
                      <w:sz w:val="20"/>
                      <w:szCs w:val="20"/>
                    </w:rPr>
                  </w:pPr>
                  <w:r>
                    <w:rPr>
                      <w:color w:val="000000"/>
                      <w:sz w:val="20"/>
                      <w:szCs w:val="20"/>
                    </w:rPr>
                    <w:t>V1</w:t>
                  </w:r>
                </w:p>
              </w:tc>
              <w:tc>
                <w:tcPr>
                  <w:tcW w:w="1440" w:type="dxa"/>
                  <w:shd w:val="clear" w:color="auto" w:fill="auto"/>
                  <w:tcMar>
                    <w:top w:w="100" w:type="dxa"/>
                    <w:left w:w="100" w:type="dxa"/>
                    <w:bottom w:w="100" w:type="dxa"/>
                    <w:right w:w="100" w:type="dxa"/>
                  </w:tcMar>
                </w:tcPr>
                <w:p w14:paraId="19D285BB" w14:textId="77777777" w:rsidR="00BE1D01" w:rsidRDefault="00BE1D01" w:rsidP="00BE1D01">
                  <w:pPr>
                    <w:spacing w:after="0" w:line="240" w:lineRule="auto"/>
                    <w:rPr>
                      <w:color w:val="000000"/>
                      <w:sz w:val="20"/>
                      <w:szCs w:val="20"/>
                    </w:rPr>
                  </w:pPr>
                  <w:r>
                    <w:rPr>
                      <w:color w:val="000000"/>
                      <w:sz w:val="20"/>
                      <w:szCs w:val="20"/>
                    </w:rPr>
                    <w:t>May 2015</w:t>
                  </w:r>
                </w:p>
              </w:tc>
            </w:tr>
          </w:tbl>
          <w:p w14:paraId="720FCD5B" w14:textId="33249066" w:rsidR="00BE1D01" w:rsidRDefault="00BE1D01" w:rsidP="00BE1D01">
            <w:pPr>
              <w:spacing w:after="0"/>
              <w:jc w:val="both"/>
              <w:rPr>
                <w:color w:val="000000"/>
                <w:sz w:val="20"/>
                <w:szCs w:val="20"/>
              </w:rPr>
            </w:pPr>
          </w:p>
          <w:p w14:paraId="1CC46E7A" w14:textId="7120774A" w:rsidR="00E725F1" w:rsidRDefault="00E725F1" w:rsidP="00BE1D01">
            <w:pPr>
              <w:spacing w:after="0"/>
              <w:jc w:val="both"/>
              <w:rPr>
                <w:color w:val="000000"/>
                <w:sz w:val="20"/>
                <w:szCs w:val="20"/>
              </w:rPr>
            </w:pPr>
            <w:r>
              <w:rPr>
                <w:color w:val="000000"/>
                <w:sz w:val="20"/>
                <w:szCs w:val="20"/>
              </w:rPr>
              <w:t>If you used the SDA method, please also specify which sector you used.</w:t>
            </w:r>
          </w:p>
          <w:p w14:paraId="63461A3C" w14:textId="1A882154" w:rsidR="00BE1D01" w:rsidRDefault="00BE1D01" w:rsidP="00BE1D01">
            <w:pPr>
              <w:spacing w:after="0"/>
              <w:jc w:val="both"/>
              <w:rPr>
                <w:color w:val="000000"/>
                <w:sz w:val="20"/>
                <w:szCs w:val="20"/>
              </w:rPr>
            </w:pPr>
            <w:r>
              <w:rPr>
                <w:color w:val="000000"/>
                <w:sz w:val="20"/>
                <w:szCs w:val="20"/>
              </w:rPr>
              <w:t>For version numbers of the SDA tool: The name of the excel file you used should indicate the version number. For example, you might have used the SDA Tool V8 which uses ETP 2016 or the SDA Tool V7 which uses ETP 2015 data.</w:t>
            </w:r>
          </w:p>
        </w:tc>
      </w:tr>
      <w:tr w:rsidR="00BE1D01" w14:paraId="0A9EFB9E" w14:textId="77777777">
        <w:trPr>
          <w:trHeight w:val="1260"/>
        </w:trPr>
        <w:tc>
          <w:tcPr>
            <w:tcW w:w="3085" w:type="dxa"/>
            <w:gridSpan w:val="2"/>
            <w:shd w:val="clear" w:color="auto" w:fill="EDEDED"/>
            <w:tcMar>
              <w:top w:w="45" w:type="dxa"/>
              <w:left w:w="45" w:type="dxa"/>
              <w:bottom w:w="45" w:type="dxa"/>
              <w:right w:w="45" w:type="dxa"/>
            </w:tcMar>
          </w:tcPr>
          <w:p w14:paraId="2BA082F3" w14:textId="029DFE51" w:rsidR="00BE1D01" w:rsidRDefault="00BE1D01" w:rsidP="00BE1D01">
            <w:pPr>
              <w:spacing w:after="0"/>
              <w:rPr>
                <w:b/>
                <w:sz w:val="20"/>
                <w:szCs w:val="20"/>
              </w:rPr>
            </w:pPr>
            <w:r>
              <w:rPr>
                <w:b/>
                <w:sz w:val="20"/>
                <w:szCs w:val="20"/>
              </w:rPr>
              <w:t>4.6. Do the targets cover all seven GHGs (CO2, CH4, N2O, HFC, PFC, HF6, NF3) when relevant? If not, specify and justify exclusions.</w:t>
            </w:r>
          </w:p>
        </w:tc>
        <w:tc>
          <w:tcPr>
            <w:tcW w:w="6905" w:type="dxa"/>
            <w:shd w:val="clear" w:color="auto" w:fill="FFFFFF"/>
          </w:tcPr>
          <w:p w14:paraId="47CC7B32" w14:textId="02322333" w:rsidR="00BE1D01" w:rsidRDefault="00BE1D01" w:rsidP="00BE1D01">
            <w:pPr>
              <w:spacing w:after="0"/>
              <w:rPr>
                <w:color w:val="000000"/>
                <w:sz w:val="20"/>
                <w:szCs w:val="20"/>
              </w:rPr>
            </w:pPr>
            <w:r>
              <w:rPr>
                <w:color w:val="000000"/>
                <w:sz w:val="20"/>
                <w:szCs w:val="20"/>
              </w:rPr>
              <w:t>Indicate if your targets cover all seven GHGs: carbon dioxide (CO2), methane (CH4), nitrous oxide (N2O), hydrofluorocarbons (HFC), perfluorocarbons (PFC), sulfur hexafluoride (SF6) and nitrogen trifluoride (NF3). If not, select which ones are not covered and provide a justification (e.g. emissions from this gas are insignificant). Note that not being able to measure a gas that is significant is not a valid justification.</w:t>
            </w:r>
          </w:p>
        </w:tc>
      </w:tr>
      <w:tr w:rsidR="00BE1D01" w14:paraId="02B07328" w14:textId="77777777">
        <w:trPr>
          <w:trHeight w:val="1260"/>
        </w:trPr>
        <w:tc>
          <w:tcPr>
            <w:tcW w:w="3085" w:type="dxa"/>
            <w:gridSpan w:val="2"/>
            <w:shd w:val="clear" w:color="auto" w:fill="EDEDED"/>
            <w:tcMar>
              <w:top w:w="45" w:type="dxa"/>
              <w:left w:w="45" w:type="dxa"/>
              <w:bottom w:w="45" w:type="dxa"/>
              <w:right w:w="45" w:type="dxa"/>
            </w:tcMar>
          </w:tcPr>
          <w:p w14:paraId="254487CD" w14:textId="587D10BA" w:rsidR="00BE1D01" w:rsidRDefault="00BE1D01" w:rsidP="00BE1D01">
            <w:pPr>
              <w:spacing w:after="0"/>
              <w:rPr>
                <w:b/>
                <w:sz w:val="20"/>
                <w:szCs w:val="20"/>
              </w:rPr>
            </w:pPr>
            <w:r>
              <w:rPr>
                <w:b/>
                <w:sz w:val="20"/>
                <w:szCs w:val="20"/>
              </w:rPr>
              <w:t>4.7. If your reported biomass/biofuels emissions and/or biogenic removals in Table 1, please confirm if those are included within the target(s) boundary.</w:t>
            </w:r>
          </w:p>
        </w:tc>
        <w:tc>
          <w:tcPr>
            <w:tcW w:w="6905" w:type="dxa"/>
            <w:shd w:val="clear" w:color="auto" w:fill="FFFFFF"/>
          </w:tcPr>
          <w:p w14:paraId="511A8D6D" w14:textId="50F79F0F" w:rsidR="00BE1D01" w:rsidRDefault="00BE1D01" w:rsidP="00BE1D01">
            <w:pPr>
              <w:spacing w:after="0"/>
              <w:rPr>
                <w:color w:val="000000"/>
                <w:sz w:val="20"/>
                <w:szCs w:val="20"/>
              </w:rPr>
            </w:pPr>
            <w:r>
              <w:rPr>
                <w:color w:val="000000"/>
                <w:sz w:val="20"/>
                <w:szCs w:val="20"/>
              </w:rPr>
              <w:t xml:space="preserve">As per the </w:t>
            </w:r>
            <w:hyperlink r:id="rId46">
              <w:r>
                <w:rPr>
                  <w:color w:val="1155CC"/>
                  <w:sz w:val="20"/>
                  <w:szCs w:val="20"/>
                  <w:u w:val="single"/>
                </w:rPr>
                <w:t>SBTi criteria</w:t>
              </w:r>
            </w:hyperlink>
            <w:r>
              <w:rPr>
                <w:color w:val="FF0000"/>
                <w:sz w:val="20"/>
                <w:szCs w:val="20"/>
              </w:rPr>
              <w:t xml:space="preserve"> </w:t>
            </w:r>
            <w:r>
              <w:rPr>
                <w:color w:val="000000"/>
                <w:sz w:val="20"/>
                <w:szCs w:val="20"/>
              </w:rPr>
              <w:t xml:space="preserve">C4 on Bioenergy accounting, if you reported emissions from bioenergy and/or removals from biogenic sources in Table 1, those should be included in the target boundary. If your targets are approved, you should also track those emissions and removals throughout the target period. </w:t>
            </w:r>
          </w:p>
        </w:tc>
      </w:tr>
      <w:tr w:rsidR="00BE1D01" w14:paraId="030F40C0" w14:textId="77777777">
        <w:trPr>
          <w:trHeight w:val="1260"/>
        </w:trPr>
        <w:tc>
          <w:tcPr>
            <w:tcW w:w="3085" w:type="dxa"/>
            <w:gridSpan w:val="2"/>
            <w:shd w:val="clear" w:color="auto" w:fill="EDEDED"/>
            <w:tcMar>
              <w:top w:w="45" w:type="dxa"/>
              <w:left w:w="45" w:type="dxa"/>
              <w:bottom w:w="45" w:type="dxa"/>
              <w:right w:w="45" w:type="dxa"/>
            </w:tcMar>
          </w:tcPr>
          <w:p w14:paraId="6127A9C9" w14:textId="469DDF6F" w:rsidR="00BE1D01" w:rsidRDefault="00BE1D01" w:rsidP="00BE1D01">
            <w:pPr>
              <w:spacing w:after="0"/>
              <w:rPr>
                <w:b/>
                <w:sz w:val="20"/>
                <w:szCs w:val="20"/>
              </w:rPr>
            </w:pPr>
            <w:r>
              <w:rPr>
                <w:b/>
                <w:sz w:val="20"/>
                <w:szCs w:val="20"/>
              </w:rPr>
              <w:t xml:space="preserve">4.8. If a parent or subsidiary has or will set </w:t>
            </w:r>
            <w:proofErr w:type="gramStart"/>
            <w:r>
              <w:rPr>
                <w:b/>
                <w:sz w:val="20"/>
                <w:szCs w:val="20"/>
              </w:rPr>
              <w:t>a</w:t>
            </w:r>
            <w:proofErr w:type="gramEnd"/>
            <w:r>
              <w:rPr>
                <w:b/>
                <w:sz w:val="20"/>
                <w:szCs w:val="20"/>
              </w:rPr>
              <w:t xml:space="preserve"> SBT (see questions 2.7 and 2.8), please describe to what extent the parent company’s target covers the target of the subsidiary.</w:t>
            </w:r>
          </w:p>
        </w:tc>
        <w:tc>
          <w:tcPr>
            <w:tcW w:w="6905" w:type="dxa"/>
            <w:shd w:val="clear" w:color="auto" w:fill="FFFFFF"/>
          </w:tcPr>
          <w:p w14:paraId="49A96833" w14:textId="31918F20" w:rsidR="00BE1D01" w:rsidRDefault="00BE1D01" w:rsidP="00BE1D01">
            <w:pPr>
              <w:spacing w:after="0"/>
              <w:rPr>
                <w:color w:val="000000"/>
                <w:sz w:val="20"/>
                <w:szCs w:val="20"/>
              </w:rPr>
            </w:pPr>
            <w:r>
              <w:rPr>
                <w:color w:val="000000"/>
                <w:sz w:val="20"/>
                <w:szCs w:val="20"/>
              </w:rPr>
              <w:t>Answer only if Question 2.7 or 2.8 are relevant for your company. Indicate whether the parent company’s target(s) includes or excludes the target(s) of the subsidiary and any differences between the targets i.e. in terms of ambition. Please use the targets IDs if needed.</w:t>
            </w:r>
          </w:p>
        </w:tc>
      </w:tr>
      <w:tr w:rsidR="00BE1D01" w14:paraId="12D2EE5F" w14:textId="77777777" w:rsidTr="00F61CBA">
        <w:trPr>
          <w:trHeight w:val="305"/>
        </w:trPr>
        <w:tc>
          <w:tcPr>
            <w:tcW w:w="3085" w:type="dxa"/>
            <w:gridSpan w:val="2"/>
            <w:shd w:val="clear" w:color="auto" w:fill="EDEDED"/>
            <w:tcMar>
              <w:top w:w="45" w:type="dxa"/>
              <w:left w:w="45" w:type="dxa"/>
              <w:bottom w:w="45" w:type="dxa"/>
              <w:right w:w="45" w:type="dxa"/>
            </w:tcMar>
          </w:tcPr>
          <w:p w14:paraId="4491A34E" w14:textId="382C8462" w:rsidR="00BE1D01" w:rsidRDefault="00BE1D01" w:rsidP="00BE1D01">
            <w:pPr>
              <w:spacing w:after="0"/>
              <w:rPr>
                <w:b/>
                <w:sz w:val="20"/>
                <w:szCs w:val="20"/>
              </w:rPr>
            </w:pPr>
            <w:r>
              <w:rPr>
                <w:b/>
                <w:sz w:val="20"/>
                <w:szCs w:val="20"/>
              </w:rPr>
              <w:t>4.9. Are offsets being counted as progress toward the target(s)?</w:t>
            </w:r>
          </w:p>
        </w:tc>
        <w:tc>
          <w:tcPr>
            <w:tcW w:w="6905" w:type="dxa"/>
            <w:shd w:val="clear" w:color="auto" w:fill="FFFFFF"/>
          </w:tcPr>
          <w:p w14:paraId="1EDF8190" w14:textId="77777777" w:rsidR="00BE1D01" w:rsidRDefault="00BE1D01" w:rsidP="00BE1D01">
            <w:pPr>
              <w:rPr>
                <w:color w:val="000000"/>
              </w:rPr>
            </w:pPr>
            <w:r>
              <w:rPr>
                <w:color w:val="000000"/>
                <w:sz w:val="20"/>
                <w:szCs w:val="20"/>
              </w:rPr>
              <w:t xml:space="preserve">If any of the proposed targets uses offsets towards its progress, indicate yes and specify which one(s) with the target ID number. </w:t>
            </w:r>
          </w:p>
          <w:p w14:paraId="7F7A429B" w14:textId="77777777" w:rsidR="00BE1D01" w:rsidRDefault="00BE1D01" w:rsidP="00BE1D01">
            <w:pPr>
              <w:rPr>
                <w:color w:val="000000"/>
                <w:sz w:val="20"/>
                <w:szCs w:val="20"/>
              </w:rPr>
            </w:pPr>
            <w:r>
              <w:rPr>
                <w:color w:val="000000"/>
                <w:sz w:val="20"/>
                <w:szCs w:val="20"/>
              </w:rPr>
              <w:t xml:space="preserve">Carbon offsetting refers to the practice of purchasing carbon credits </w:t>
            </w:r>
            <w:proofErr w:type="gramStart"/>
            <w:r>
              <w:rPr>
                <w:color w:val="000000"/>
                <w:sz w:val="20"/>
                <w:szCs w:val="20"/>
              </w:rPr>
              <w:t>in order to</w:t>
            </w:r>
            <w:proofErr w:type="gramEnd"/>
            <w:r>
              <w:rPr>
                <w:color w:val="000000"/>
                <w:sz w:val="20"/>
                <w:szCs w:val="20"/>
              </w:rPr>
              <w:t xml:space="preserve"> compensate for the GHG emissions generated by the entity purchasing the credits. Please note that the use of offsets is not counted as reductions toward the progress of companies’ science-based targets. The SBTi requires that companies set targets based on emission reductions through direct action within </w:t>
            </w:r>
            <w:r>
              <w:rPr>
                <w:color w:val="000000"/>
                <w:sz w:val="20"/>
                <w:szCs w:val="20"/>
              </w:rPr>
              <w:lastRenderedPageBreak/>
              <w:t>their own boundaries or their value chains.</w:t>
            </w:r>
            <w:r>
              <w:rPr>
                <w:color w:val="000000"/>
              </w:rPr>
              <w:t xml:space="preserve"> </w:t>
            </w:r>
            <w:r>
              <w:rPr>
                <w:color w:val="000000"/>
                <w:sz w:val="20"/>
                <w:szCs w:val="20"/>
              </w:rPr>
              <w:t>Offsets may be useful, however,</w:t>
            </w:r>
          </w:p>
          <w:p w14:paraId="2232D2EF" w14:textId="105A3796" w:rsidR="00BE1D01" w:rsidRDefault="00BE1D01" w:rsidP="00BE1D01">
            <w:pPr>
              <w:spacing w:after="0"/>
              <w:rPr>
                <w:color w:val="000000"/>
                <w:sz w:val="20"/>
                <w:szCs w:val="20"/>
              </w:rPr>
            </w:pPr>
            <w:r>
              <w:rPr>
                <w:color w:val="000000"/>
                <w:sz w:val="20"/>
                <w:szCs w:val="20"/>
              </w:rPr>
              <w:t>as an option for companies wishing to finance additional emission reductions beyond the SBT.</w:t>
            </w:r>
          </w:p>
        </w:tc>
      </w:tr>
      <w:tr w:rsidR="00BE1D01" w14:paraId="6A535A3F" w14:textId="77777777">
        <w:trPr>
          <w:trHeight w:val="1260"/>
        </w:trPr>
        <w:tc>
          <w:tcPr>
            <w:tcW w:w="3085" w:type="dxa"/>
            <w:gridSpan w:val="2"/>
            <w:shd w:val="clear" w:color="auto" w:fill="EDEDED"/>
            <w:tcMar>
              <w:top w:w="45" w:type="dxa"/>
              <w:left w:w="45" w:type="dxa"/>
              <w:bottom w:w="45" w:type="dxa"/>
              <w:right w:w="45" w:type="dxa"/>
            </w:tcMar>
          </w:tcPr>
          <w:p w14:paraId="0E8481E4" w14:textId="701331F5" w:rsidR="00BE1D01" w:rsidRDefault="00BE1D01" w:rsidP="00BE1D01">
            <w:pPr>
              <w:spacing w:after="0"/>
              <w:rPr>
                <w:b/>
                <w:sz w:val="20"/>
                <w:szCs w:val="20"/>
              </w:rPr>
            </w:pPr>
            <w:r>
              <w:rPr>
                <w:b/>
                <w:sz w:val="20"/>
                <w:szCs w:val="20"/>
              </w:rPr>
              <w:t>4.10. How will the company report annual company-wide GHG emissions and progress against their targets if they are approved by the SBTi?</w:t>
            </w:r>
          </w:p>
        </w:tc>
        <w:tc>
          <w:tcPr>
            <w:tcW w:w="6905" w:type="dxa"/>
            <w:shd w:val="clear" w:color="auto" w:fill="FFFFFF"/>
          </w:tcPr>
          <w:p w14:paraId="0C77C87F" w14:textId="2B707440" w:rsidR="00BE1D01" w:rsidRDefault="00BE1D01" w:rsidP="00BE1D01">
            <w:pPr>
              <w:spacing w:after="0"/>
              <w:rPr>
                <w:color w:val="000000"/>
                <w:sz w:val="20"/>
                <w:szCs w:val="20"/>
              </w:rPr>
            </w:pPr>
            <w:r>
              <w:rPr>
                <w:color w:val="000000"/>
                <w:sz w:val="20"/>
                <w:szCs w:val="20"/>
              </w:rPr>
              <w:t xml:space="preserve">Indicate where and how frequently your company commits to publicly reporting its company-wide GHG emissions inventory and progress against their targets. Examples include annual reports, sustainability reports, the company’s website, and/or CDP’s annual questionnaire.                    </w:t>
            </w:r>
          </w:p>
        </w:tc>
      </w:tr>
      <w:tr w:rsidR="00BE1D01" w14:paraId="4180ADEB" w14:textId="77777777">
        <w:trPr>
          <w:trHeight w:val="1260"/>
        </w:trPr>
        <w:tc>
          <w:tcPr>
            <w:tcW w:w="3085" w:type="dxa"/>
            <w:gridSpan w:val="2"/>
            <w:shd w:val="clear" w:color="auto" w:fill="EDEDED"/>
            <w:tcMar>
              <w:top w:w="45" w:type="dxa"/>
              <w:left w:w="45" w:type="dxa"/>
              <w:bottom w:w="45" w:type="dxa"/>
              <w:right w:w="45" w:type="dxa"/>
            </w:tcMar>
          </w:tcPr>
          <w:p w14:paraId="69C4AC52" w14:textId="142872A0" w:rsidR="00BE1D01" w:rsidRDefault="00BE1D01" w:rsidP="00BE1D01">
            <w:pPr>
              <w:spacing w:after="0"/>
              <w:rPr>
                <w:b/>
                <w:sz w:val="20"/>
                <w:szCs w:val="20"/>
              </w:rPr>
            </w:pPr>
            <w:r>
              <w:rPr>
                <w:b/>
                <w:sz w:val="20"/>
                <w:szCs w:val="20"/>
              </w:rPr>
              <w:t>4.11. Which method will the company use to track its performance towards its scope 2 target?</w:t>
            </w:r>
          </w:p>
        </w:tc>
        <w:tc>
          <w:tcPr>
            <w:tcW w:w="6905" w:type="dxa"/>
            <w:shd w:val="clear" w:color="auto" w:fill="FFFFFF"/>
          </w:tcPr>
          <w:p w14:paraId="3913A3D3" w14:textId="6EC22084" w:rsidR="00BE1D01" w:rsidRDefault="00BE1D01" w:rsidP="00BE1D01">
            <w:pPr>
              <w:spacing w:after="0" w:line="240" w:lineRule="auto"/>
              <w:rPr>
                <w:color w:val="000000"/>
                <w:sz w:val="20"/>
                <w:szCs w:val="20"/>
              </w:rPr>
            </w:pPr>
            <w:r>
              <w:rPr>
                <w:color w:val="000000"/>
                <w:sz w:val="20"/>
                <w:szCs w:val="20"/>
              </w:rPr>
              <w:t>State whether you plan to use the location-based or the market-based method to calculate your scope 2 emissions in future inventories and track progress towards your scope 2 target(s). If you plan to set two scope 2 targets, one for the market-based approach and one for the location-based approach, please specify the method for each target using the Target ID. For more information on this please refer to Chapter 4 ‘Scope 2 Accounting Methods’ of</w:t>
            </w:r>
            <w:hyperlink r:id="rId47">
              <w:r>
                <w:rPr>
                  <w:color w:val="000000"/>
                  <w:sz w:val="20"/>
                  <w:szCs w:val="20"/>
                </w:rPr>
                <w:t xml:space="preserve"> the</w:t>
              </w:r>
            </w:hyperlink>
            <w:hyperlink r:id="rId48">
              <w:r>
                <w:rPr>
                  <w:color w:val="1155CC"/>
                  <w:sz w:val="20"/>
                  <w:szCs w:val="20"/>
                  <w:u w:val="single"/>
                </w:rPr>
                <w:t xml:space="preserve"> </w:t>
              </w:r>
            </w:hyperlink>
            <w:hyperlink r:id="rId49">
              <w:r>
                <w:rPr>
                  <w:color w:val="1155CC"/>
                  <w:sz w:val="20"/>
                  <w:szCs w:val="20"/>
                  <w:u w:val="single"/>
                </w:rPr>
                <w:t>GHG Protocol Scope 2 Guidance</w:t>
              </w:r>
            </w:hyperlink>
            <w:r>
              <w:rPr>
                <w:color w:val="1155CC"/>
                <w:sz w:val="20"/>
                <w:szCs w:val="20"/>
                <w:u w:val="single"/>
              </w:rPr>
              <w:t>.</w:t>
            </w:r>
          </w:p>
        </w:tc>
      </w:tr>
    </w:tbl>
    <w:p w14:paraId="22CCAB70" w14:textId="247A0AFF" w:rsidR="00A930B8" w:rsidRDefault="00A930B8">
      <w:pPr>
        <w:tabs>
          <w:tab w:val="left" w:pos="1750"/>
        </w:tabs>
      </w:pPr>
    </w:p>
    <w:tbl>
      <w:tblPr>
        <w:tblStyle w:val="aa"/>
        <w:tblW w:w="999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905"/>
      </w:tblGrid>
      <w:tr w:rsidR="00A930B8" w14:paraId="4EF83652" w14:textId="77777777">
        <w:trPr>
          <w:trHeight w:val="320"/>
        </w:trPr>
        <w:tc>
          <w:tcPr>
            <w:tcW w:w="9990" w:type="dxa"/>
            <w:gridSpan w:val="2"/>
            <w:shd w:val="clear" w:color="auto" w:fill="44546A"/>
            <w:tcMar>
              <w:top w:w="45" w:type="dxa"/>
              <w:left w:w="45" w:type="dxa"/>
              <w:bottom w:w="45" w:type="dxa"/>
              <w:right w:w="45" w:type="dxa"/>
            </w:tcMar>
          </w:tcPr>
          <w:p w14:paraId="72AC16EB" w14:textId="77777777" w:rsidR="00A930B8" w:rsidRDefault="00D41A96">
            <w:pPr>
              <w:jc w:val="center"/>
            </w:pPr>
            <w:r>
              <w:rPr>
                <w:b/>
                <w:color w:val="FFFFFF"/>
                <w:sz w:val="20"/>
                <w:szCs w:val="20"/>
              </w:rPr>
              <w:t>Scope 3 target(s)</w:t>
            </w:r>
          </w:p>
        </w:tc>
      </w:tr>
      <w:tr w:rsidR="00A930B8" w14:paraId="3CB42712" w14:textId="77777777">
        <w:trPr>
          <w:trHeight w:val="320"/>
        </w:trPr>
        <w:tc>
          <w:tcPr>
            <w:tcW w:w="9990" w:type="dxa"/>
            <w:gridSpan w:val="2"/>
            <w:shd w:val="clear" w:color="auto" w:fill="FFFFFF"/>
            <w:tcMar>
              <w:top w:w="45" w:type="dxa"/>
              <w:left w:w="45" w:type="dxa"/>
              <w:bottom w:w="45" w:type="dxa"/>
              <w:right w:w="45" w:type="dxa"/>
            </w:tcMar>
          </w:tcPr>
          <w:p w14:paraId="2348D8DC" w14:textId="77777777" w:rsidR="00A930B8" w:rsidRDefault="00D41A96">
            <w:r>
              <w:rPr>
                <w:color w:val="000000"/>
                <w:sz w:val="20"/>
                <w:szCs w:val="20"/>
              </w:rPr>
              <w:t xml:space="preserve">Answer these questions only for the target(s) that cover </w:t>
            </w:r>
            <w:r>
              <w:rPr>
                <w:sz w:val="20"/>
                <w:szCs w:val="20"/>
              </w:rPr>
              <w:t>s</w:t>
            </w:r>
            <w:r>
              <w:rPr>
                <w:color w:val="000000"/>
                <w:sz w:val="20"/>
                <w:szCs w:val="20"/>
              </w:rPr>
              <w:t>cope 3 emissions.</w:t>
            </w:r>
          </w:p>
        </w:tc>
      </w:tr>
      <w:tr w:rsidR="00A930B8" w14:paraId="1E2C7821" w14:textId="77777777">
        <w:tc>
          <w:tcPr>
            <w:tcW w:w="3085" w:type="dxa"/>
            <w:shd w:val="clear" w:color="auto" w:fill="E7E6E6"/>
            <w:tcMar>
              <w:top w:w="45" w:type="dxa"/>
              <w:left w:w="45" w:type="dxa"/>
              <w:bottom w:w="45" w:type="dxa"/>
              <w:right w:w="45" w:type="dxa"/>
            </w:tcMar>
          </w:tcPr>
          <w:p w14:paraId="664BAB63" w14:textId="77777777" w:rsidR="00A930B8" w:rsidRDefault="00D41A96">
            <w:r>
              <w:rPr>
                <w:b/>
                <w:sz w:val="20"/>
                <w:szCs w:val="20"/>
              </w:rPr>
              <w:t>4.12. Describe the GHG boundary of the scope 3 targets.</w:t>
            </w:r>
          </w:p>
        </w:tc>
        <w:tc>
          <w:tcPr>
            <w:tcW w:w="6905" w:type="dxa"/>
            <w:shd w:val="clear" w:color="auto" w:fill="FFFFFF"/>
          </w:tcPr>
          <w:p w14:paraId="7FFAEA99" w14:textId="77777777" w:rsidR="00A930B8" w:rsidRDefault="00D41A96">
            <w:pPr>
              <w:rPr>
                <w:color w:val="000000"/>
                <w:sz w:val="20"/>
                <w:szCs w:val="20"/>
              </w:rPr>
            </w:pPr>
            <w:r>
              <w:rPr>
                <w:color w:val="000000"/>
                <w:sz w:val="20"/>
                <w:szCs w:val="20"/>
              </w:rPr>
              <w:t xml:space="preserve">Estimate the % of total scope 3 emissions that are covered by all the scope 3 target(s) combined. </w:t>
            </w:r>
          </w:p>
          <w:p w14:paraId="5806F687" w14:textId="77777777" w:rsidR="00A930B8" w:rsidRDefault="00D41A96">
            <w:r>
              <w:rPr>
                <w:color w:val="000000"/>
                <w:sz w:val="20"/>
                <w:szCs w:val="20"/>
              </w:rPr>
              <w:t xml:space="preserve">In the table, for each of the 15 categories, estimate the % of emissions from that category that is covered by </w:t>
            </w:r>
            <w:r>
              <w:rPr>
                <w:i/>
                <w:color w:val="000000"/>
                <w:sz w:val="20"/>
                <w:szCs w:val="20"/>
              </w:rPr>
              <w:t>all the Scope 3 target(s) combined</w:t>
            </w:r>
            <w:r>
              <w:rPr>
                <w:color w:val="000000"/>
                <w:sz w:val="20"/>
                <w:szCs w:val="20"/>
              </w:rPr>
              <w:t>. If needed, explain any assumptions made in estimating the boundary coverage. For guidance on the 15 categories, refer to the</w:t>
            </w:r>
            <w:r>
              <w:rPr>
                <w:color w:val="1155CC"/>
                <w:sz w:val="20"/>
                <w:szCs w:val="20"/>
                <w:u w:val="single"/>
              </w:rPr>
              <w:t xml:space="preserve"> Corporate </w:t>
            </w:r>
            <w:hyperlink r:id="rId50">
              <w:r>
                <w:rPr>
                  <w:color w:val="1155CC"/>
                  <w:sz w:val="20"/>
                  <w:szCs w:val="20"/>
                  <w:u w:val="single"/>
                </w:rPr>
                <w:t xml:space="preserve">Value Chain (Scope 3) Accounting and Reporting Standard </w:t>
              </w:r>
            </w:hyperlink>
            <w:hyperlink r:id="rId51">
              <w:r>
                <w:rPr>
                  <w:color w:val="000000"/>
                  <w:sz w:val="20"/>
                  <w:szCs w:val="20"/>
                </w:rPr>
                <w:t>and in par</w:t>
              </w:r>
            </w:hyperlink>
            <w:r>
              <w:rPr>
                <w:color w:val="000000"/>
                <w:sz w:val="20"/>
                <w:szCs w:val="20"/>
              </w:rPr>
              <w:t>ticular to Chapter 5 ‘Identifying Scope 3 Emissions.’</w:t>
            </w:r>
          </w:p>
        </w:tc>
      </w:tr>
      <w:tr w:rsidR="00A930B8" w14:paraId="55EFF835" w14:textId="77777777">
        <w:tc>
          <w:tcPr>
            <w:tcW w:w="3085" w:type="dxa"/>
            <w:shd w:val="clear" w:color="auto" w:fill="E7E6E6"/>
            <w:tcMar>
              <w:top w:w="45" w:type="dxa"/>
              <w:left w:w="45" w:type="dxa"/>
              <w:bottom w:w="45" w:type="dxa"/>
              <w:right w:w="45" w:type="dxa"/>
            </w:tcMar>
          </w:tcPr>
          <w:p w14:paraId="2B0950B9" w14:textId="38161CD0" w:rsidR="00A930B8" w:rsidRDefault="00E725F1">
            <w:pPr>
              <w:rPr>
                <w:b/>
                <w:sz w:val="20"/>
                <w:szCs w:val="20"/>
              </w:rPr>
            </w:pPr>
            <w:r>
              <w:rPr>
                <w:b/>
                <w:sz w:val="20"/>
                <w:szCs w:val="20"/>
              </w:rPr>
              <w:t xml:space="preserve">4.13. Please explain </w:t>
            </w:r>
            <w:r>
              <w:rPr>
                <w:b/>
                <w:sz w:val="20"/>
                <w:szCs w:val="20"/>
                <w:u w:val="single"/>
              </w:rPr>
              <w:t>how</w:t>
            </w:r>
            <w:r>
              <w:rPr>
                <w:b/>
                <w:sz w:val="20"/>
                <w:szCs w:val="20"/>
              </w:rPr>
              <w:t xml:space="preserve"> your proposed scope 3 emission reduction targets address the main sources of GHG emissions and demonstrate why these targets are ambitious (e.g. how they are in line with criteria C16).</w:t>
            </w:r>
          </w:p>
        </w:tc>
        <w:tc>
          <w:tcPr>
            <w:tcW w:w="6905" w:type="dxa"/>
            <w:shd w:val="clear" w:color="auto" w:fill="FFFFFF"/>
          </w:tcPr>
          <w:p w14:paraId="1F6A8EAB" w14:textId="77777777" w:rsidR="00A930B8" w:rsidRDefault="00D41A96">
            <w:pPr>
              <w:rPr>
                <w:color w:val="000000"/>
                <w:sz w:val="20"/>
                <w:szCs w:val="20"/>
              </w:rPr>
            </w:pPr>
            <w:r>
              <w:rPr>
                <w:color w:val="000000"/>
                <w:sz w:val="20"/>
                <w:szCs w:val="20"/>
              </w:rPr>
              <w:t xml:space="preserve">Answer this question only if you have set scope 3 emission reduction targets. If not, write N/A.  For each of the Scope 3 emission reduction targets set, state how they meet the </w:t>
            </w:r>
            <w:hyperlink r:id="rId52">
              <w:r>
                <w:rPr>
                  <w:color w:val="1155CC"/>
                  <w:sz w:val="20"/>
                  <w:szCs w:val="20"/>
                  <w:u w:val="single"/>
                </w:rPr>
                <w:t>SBTi criteria</w:t>
              </w:r>
            </w:hyperlink>
            <w:hyperlink r:id="rId53">
              <w:r>
                <w:rPr>
                  <w:color w:val="000000"/>
                  <w:sz w:val="20"/>
                  <w:szCs w:val="20"/>
                </w:rPr>
                <w:t xml:space="preserve"> </w:t>
              </w:r>
            </w:hyperlink>
            <w:r>
              <w:rPr>
                <w:color w:val="000000"/>
                <w:sz w:val="20"/>
                <w:szCs w:val="20"/>
              </w:rPr>
              <w:t>C16. For example, if they are absolute or intensity targets in line with a 2C pathway, state against which pathway. If they are intensity targets which do not result in absolute growth of emissions, please explain the assumptions used for those calculations and include an estimate of your company’s compounded annual growth rate.</w:t>
            </w:r>
          </w:p>
        </w:tc>
      </w:tr>
      <w:tr w:rsidR="00A930B8" w14:paraId="2A986B21" w14:textId="77777777">
        <w:trPr>
          <w:trHeight w:val="660"/>
        </w:trPr>
        <w:tc>
          <w:tcPr>
            <w:tcW w:w="3085" w:type="dxa"/>
            <w:shd w:val="clear" w:color="auto" w:fill="E7E6E6"/>
            <w:tcMar>
              <w:top w:w="45" w:type="dxa"/>
              <w:left w:w="45" w:type="dxa"/>
              <w:bottom w:w="45" w:type="dxa"/>
              <w:right w:w="45" w:type="dxa"/>
            </w:tcMar>
          </w:tcPr>
          <w:p w14:paraId="7211EB08" w14:textId="2744AA8A" w:rsidR="00A930B8" w:rsidRDefault="00E725F1">
            <w:pPr>
              <w:rPr>
                <w:b/>
                <w:sz w:val="20"/>
                <w:szCs w:val="20"/>
              </w:rPr>
            </w:pPr>
            <w:r>
              <w:rPr>
                <w:b/>
                <w:sz w:val="20"/>
                <w:szCs w:val="20"/>
              </w:rPr>
              <w:t>4.14. Scope 3 emissions covered by supplier engagement target(s), if applicable.</w:t>
            </w:r>
          </w:p>
        </w:tc>
        <w:tc>
          <w:tcPr>
            <w:tcW w:w="6905" w:type="dxa"/>
            <w:shd w:val="clear" w:color="auto" w:fill="FFFFFF"/>
          </w:tcPr>
          <w:p w14:paraId="347293AF" w14:textId="77777777" w:rsidR="00A930B8" w:rsidRDefault="00D41A96">
            <w:pPr>
              <w:rPr>
                <w:color w:val="000000"/>
                <w:sz w:val="20"/>
                <w:szCs w:val="20"/>
              </w:rPr>
            </w:pPr>
            <w:r>
              <w:rPr>
                <w:color w:val="000000"/>
                <w:sz w:val="20"/>
                <w:szCs w:val="20"/>
              </w:rPr>
              <w:t xml:space="preserve">Answer this question only if you have set scope 3 supplier engagement targets. If not, write N/A. State whether you will ask your suppliers to set Scope 1 and 2 targets or Scope 1, 2 and 3 targets. </w:t>
            </w:r>
          </w:p>
        </w:tc>
      </w:tr>
      <w:tr w:rsidR="00E725F1" w14:paraId="6A2545F6" w14:textId="77777777">
        <w:tc>
          <w:tcPr>
            <w:tcW w:w="3085" w:type="dxa"/>
            <w:shd w:val="clear" w:color="auto" w:fill="E7E6E6"/>
            <w:tcMar>
              <w:top w:w="45" w:type="dxa"/>
              <w:left w:w="45" w:type="dxa"/>
              <w:bottom w:w="45" w:type="dxa"/>
              <w:right w:w="45" w:type="dxa"/>
            </w:tcMar>
          </w:tcPr>
          <w:p w14:paraId="3452A090" w14:textId="0D151D49" w:rsidR="00E725F1" w:rsidRDefault="00E725F1" w:rsidP="00E725F1">
            <w:r>
              <w:rPr>
                <w:b/>
                <w:sz w:val="20"/>
                <w:szCs w:val="20"/>
              </w:rPr>
              <w:lastRenderedPageBreak/>
              <w:t>4.15. Do any of the targets cover avoided emissions?</w:t>
            </w:r>
          </w:p>
        </w:tc>
        <w:tc>
          <w:tcPr>
            <w:tcW w:w="6905" w:type="dxa"/>
            <w:shd w:val="clear" w:color="auto" w:fill="FFFFFF"/>
          </w:tcPr>
          <w:p w14:paraId="60E68A67" w14:textId="77777777" w:rsidR="00E725F1" w:rsidRDefault="00E725F1" w:rsidP="00E725F1">
            <w:pPr>
              <w:rPr>
                <w:color w:val="000000"/>
              </w:rPr>
            </w:pPr>
            <w:r>
              <w:rPr>
                <w:color w:val="000000"/>
                <w:sz w:val="20"/>
                <w:szCs w:val="20"/>
              </w:rPr>
              <w:t>Indicate whether your scope 3 target(s) include avoided emissions. If the answer varies among different scope 3 targets, specify for each one using the target IDs.</w:t>
            </w:r>
          </w:p>
          <w:p w14:paraId="0758864F" w14:textId="77777777" w:rsidR="00E725F1" w:rsidRDefault="00E725F1" w:rsidP="00E725F1">
            <w:r>
              <w:rPr>
                <w:color w:val="000000"/>
                <w:sz w:val="20"/>
                <w:szCs w:val="20"/>
              </w:rPr>
              <w:t xml:space="preserve">Avoided emissions are emission reductions that occur outside of a product’s life cycle or value chain, but </w:t>
            </w:r>
            <w:proofErr w:type="gramStart"/>
            <w:r>
              <w:rPr>
                <w:color w:val="000000"/>
                <w:sz w:val="20"/>
                <w:szCs w:val="20"/>
              </w:rPr>
              <w:t>as a result of</w:t>
            </w:r>
            <w:proofErr w:type="gramEnd"/>
            <w:r>
              <w:rPr>
                <w:color w:val="000000"/>
                <w:sz w:val="20"/>
                <w:szCs w:val="20"/>
              </w:rPr>
              <w:t xml:space="preserve"> the use of that product. Examples of products (goods and services) that avoid emissions include low-temperature detergents, fuel-saving tires, energy-efficient ball-bearings, and teleconferencing services. Other terms used to describe avoided emissions include climate positive, net-positive accounting, and scope 4. Avoided emissions fall under a separate accounting system from corporate inventories and do not count toward science-based targets.</w:t>
            </w:r>
          </w:p>
        </w:tc>
      </w:tr>
      <w:tr w:rsidR="00E725F1" w14:paraId="44BB21CA" w14:textId="77777777">
        <w:trPr>
          <w:trHeight w:val="1280"/>
        </w:trPr>
        <w:tc>
          <w:tcPr>
            <w:tcW w:w="3085" w:type="dxa"/>
            <w:shd w:val="clear" w:color="auto" w:fill="E7E6E6"/>
            <w:tcMar>
              <w:top w:w="45" w:type="dxa"/>
              <w:left w:w="45" w:type="dxa"/>
              <w:bottom w:w="45" w:type="dxa"/>
              <w:right w:w="45" w:type="dxa"/>
            </w:tcMar>
          </w:tcPr>
          <w:p w14:paraId="32F9D03A" w14:textId="7456E00A" w:rsidR="00E725F1" w:rsidRDefault="00E725F1" w:rsidP="00E725F1">
            <w:pPr>
              <w:rPr>
                <w:color w:val="FF0000"/>
                <w:sz w:val="20"/>
                <w:szCs w:val="20"/>
              </w:rPr>
            </w:pPr>
            <w:r>
              <w:rPr>
                <w:b/>
                <w:sz w:val="20"/>
                <w:szCs w:val="20"/>
              </w:rPr>
              <w:t>4.16. If your company is an electricity-generating company that distributes natural gas or other fossil fuel products, does the scope 3 target cover the use of sold products? What portion of this category is covered?</w:t>
            </w:r>
          </w:p>
        </w:tc>
        <w:tc>
          <w:tcPr>
            <w:tcW w:w="6905" w:type="dxa"/>
            <w:shd w:val="clear" w:color="auto" w:fill="FFFFFF"/>
          </w:tcPr>
          <w:p w14:paraId="34B5FD17" w14:textId="3773C09E" w:rsidR="00E725F1" w:rsidRDefault="00E725F1" w:rsidP="00E725F1">
            <w:pPr>
              <w:rPr>
                <w:color w:val="000000"/>
                <w:sz w:val="20"/>
                <w:szCs w:val="20"/>
              </w:rPr>
            </w:pPr>
            <w:r>
              <w:rPr>
                <w:color w:val="000000"/>
                <w:sz w:val="20"/>
                <w:szCs w:val="20"/>
              </w:rPr>
              <w:t>Answer if your company is an electricity-generating company that distributes natural gas or other fossil fuel products. Indicate whether your scope 3 target addresses emissions from category 11 – Use of sold products</w:t>
            </w:r>
            <w:r w:rsidR="0042393D">
              <w:rPr>
                <w:color w:val="000000"/>
                <w:sz w:val="20"/>
                <w:szCs w:val="20"/>
              </w:rPr>
              <w:t>, and if so</w:t>
            </w:r>
            <w:r w:rsidR="00EA0C80">
              <w:rPr>
                <w:color w:val="000000"/>
                <w:sz w:val="20"/>
                <w:szCs w:val="20"/>
              </w:rPr>
              <w:t>,</w:t>
            </w:r>
            <w:r w:rsidR="0042393D">
              <w:rPr>
                <w:color w:val="000000"/>
                <w:sz w:val="20"/>
                <w:szCs w:val="20"/>
              </w:rPr>
              <w:t xml:space="preserve"> which % of</w:t>
            </w:r>
            <w:r w:rsidR="00EA0C80">
              <w:rPr>
                <w:color w:val="000000"/>
                <w:sz w:val="20"/>
                <w:szCs w:val="20"/>
              </w:rPr>
              <w:t xml:space="preserve"> the category it covers</w:t>
            </w:r>
            <w:r>
              <w:rPr>
                <w:color w:val="000000"/>
                <w:sz w:val="20"/>
                <w:szCs w:val="20"/>
              </w:rPr>
              <w:t xml:space="preserve">. For more information on that category, please refer to the </w:t>
            </w:r>
            <w:hyperlink r:id="rId54">
              <w:r>
                <w:rPr>
                  <w:color w:val="1155CC"/>
                  <w:sz w:val="20"/>
                  <w:szCs w:val="20"/>
                  <w:u w:val="single"/>
                </w:rPr>
                <w:t>Corporate Value Chain (Scope 3) Accounting and Reporting Standard</w:t>
              </w:r>
            </w:hyperlink>
            <w:r>
              <w:rPr>
                <w:color w:val="1155CC"/>
                <w:sz w:val="18"/>
                <w:szCs w:val="18"/>
                <w:u w:val="single"/>
              </w:rPr>
              <w:t xml:space="preserve"> </w:t>
            </w:r>
            <w:r>
              <w:rPr>
                <w:color w:val="000000"/>
                <w:sz w:val="20"/>
                <w:szCs w:val="20"/>
              </w:rPr>
              <w:t>and in particular to Chapter 5 ‘Identifying Scope 3 Emissions.’</w:t>
            </w:r>
          </w:p>
        </w:tc>
      </w:tr>
      <w:tr w:rsidR="00E725F1" w14:paraId="1C281974" w14:textId="77777777">
        <w:trPr>
          <w:trHeight w:val="480"/>
        </w:trPr>
        <w:tc>
          <w:tcPr>
            <w:tcW w:w="9990" w:type="dxa"/>
            <w:gridSpan w:val="2"/>
            <w:shd w:val="clear" w:color="auto" w:fill="ACB9CA"/>
            <w:tcMar>
              <w:top w:w="45" w:type="dxa"/>
              <w:left w:w="45" w:type="dxa"/>
              <w:bottom w:w="45" w:type="dxa"/>
              <w:right w:w="45" w:type="dxa"/>
            </w:tcMar>
          </w:tcPr>
          <w:p w14:paraId="5A0C1254" w14:textId="77777777" w:rsidR="00E725F1" w:rsidRDefault="00E725F1" w:rsidP="00E725F1">
            <w:pPr>
              <w:tabs>
                <w:tab w:val="left" w:pos="1140"/>
              </w:tabs>
              <w:jc w:val="center"/>
            </w:pPr>
            <w:r>
              <w:rPr>
                <w:b/>
              </w:rPr>
              <w:t>5. SUPPORTING DOCUMENTATION</w:t>
            </w:r>
          </w:p>
        </w:tc>
      </w:tr>
      <w:tr w:rsidR="00E725F1" w14:paraId="4A17F5F3" w14:textId="77777777">
        <w:trPr>
          <w:trHeight w:val="480"/>
        </w:trPr>
        <w:tc>
          <w:tcPr>
            <w:tcW w:w="9990" w:type="dxa"/>
            <w:gridSpan w:val="2"/>
            <w:shd w:val="clear" w:color="auto" w:fill="EDEDED"/>
            <w:tcMar>
              <w:top w:w="45" w:type="dxa"/>
              <w:left w:w="45" w:type="dxa"/>
              <w:bottom w:w="45" w:type="dxa"/>
              <w:right w:w="45" w:type="dxa"/>
            </w:tcMar>
          </w:tcPr>
          <w:p w14:paraId="4965310F" w14:textId="77777777" w:rsidR="00E725F1" w:rsidRDefault="00E725F1" w:rsidP="00E725F1">
            <w:pPr>
              <w:tabs>
                <w:tab w:val="left" w:pos="1140"/>
              </w:tabs>
            </w:pPr>
            <w:r>
              <w:rPr>
                <w:b/>
                <w:sz w:val="20"/>
                <w:szCs w:val="20"/>
              </w:rPr>
              <w:t>5.1. Provide a list and briefly describe any background information submitted with this form.</w:t>
            </w:r>
          </w:p>
        </w:tc>
      </w:tr>
      <w:tr w:rsidR="00E725F1" w14:paraId="030EEB50" w14:textId="77777777">
        <w:trPr>
          <w:trHeight w:val="440"/>
        </w:trPr>
        <w:tc>
          <w:tcPr>
            <w:tcW w:w="9990" w:type="dxa"/>
            <w:gridSpan w:val="2"/>
            <w:shd w:val="clear" w:color="auto" w:fill="FFFFFF"/>
            <w:tcMar>
              <w:top w:w="45" w:type="dxa"/>
              <w:left w:w="45" w:type="dxa"/>
              <w:bottom w:w="45" w:type="dxa"/>
              <w:right w:w="45" w:type="dxa"/>
            </w:tcMar>
          </w:tcPr>
          <w:p w14:paraId="14433B87" w14:textId="77777777" w:rsidR="00E725F1" w:rsidRDefault="00E725F1" w:rsidP="00E725F1">
            <w:pPr>
              <w:rPr>
                <w:color w:val="000000"/>
              </w:rPr>
            </w:pPr>
            <w:r>
              <w:rPr>
                <w:color w:val="000000"/>
                <w:sz w:val="20"/>
                <w:szCs w:val="20"/>
              </w:rPr>
              <w:t xml:space="preserve">List any documentation submitted with this form. Companies may submit supporting documentation if it is directly related to the information requested. Indicate the specific page numbers, figures or text that is being referred to in accompanying documents within the submission form. </w:t>
            </w:r>
          </w:p>
          <w:p w14:paraId="724F721F" w14:textId="77777777" w:rsidR="00E725F1" w:rsidRDefault="00E725F1" w:rsidP="00E725F1">
            <w:r>
              <w:rPr>
                <w:color w:val="000000"/>
                <w:sz w:val="20"/>
                <w:szCs w:val="20"/>
                <w:u w:val="single"/>
              </w:rPr>
              <w:t>If relevant, please include:</w:t>
            </w:r>
            <w:r>
              <w:rPr>
                <w:rFonts w:ascii="Times New Roman" w:eastAsia="Times New Roman" w:hAnsi="Times New Roman" w:cs="Times New Roman"/>
                <w:color w:val="000000"/>
                <w:sz w:val="20"/>
                <w:szCs w:val="20"/>
              </w:rPr>
              <w:t xml:space="preserve"> </w:t>
            </w:r>
            <w:r>
              <w:rPr>
                <w:color w:val="000000"/>
                <w:sz w:val="20"/>
                <w:szCs w:val="20"/>
              </w:rPr>
              <w:t>Copies of tool(s) used to develop your targets and CDP climate change questionnaire responses for the base year and the most recent response.</w:t>
            </w:r>
          </w:p>
          <w:p w14:paraId="6CDA056C" w14:textId="77777777" w:rsidR="00E725F1" w:rsidRDefault="00E725F1" w:rsidP="00E725F1">
            <w:r>
              <w:rPr>
                <w:color w:val="000000"/>
                <w:sz w:val="20"/>
                <w:szCs w:val="20"/>
              </w:rPr>
              <w:t>Examples of other supporting documentation to include if deemed relevant: calculations used to develop the targets, sustainability plans, etc.</w:t>
            </w:r>
          </w:p>
        </w:tc>
      </w:tr>
      <w:tr w:rsidR="00E725F1" w14:paraId="59F0CF84" w14:textId="77777777">
        <w:trPr>
          <w:trHeight w:val="440"/>
        </w:trPr>
        <w:tc>
          <w:tcPr>
            <w:tcW w:w="9990" w:type="dxa"/>
            <w:gridSpan w:val="2"/>
            <w:shd w:val="clear" w:color="auto" w:fill="E7E6E6"/>
            <w:tcMar>
              <w:top w:w="45" w:type="dxa"/>
              <w:left w:w="45" w:type="dxa"/>
              <w:bottom w:w="45" w:type="dxa"/>
              <w:right w:w="45" w:type="dxa"/>
            </w:tcMar>
          </w:tcPr>
          <w:p w14:paraId="6E65FEE7" w14:textId="77777777" w:rsidR="00E725F1" w:rsidRDefault="00E725F1" w:rsidP="00E725F1">
            <w:r>
              <w:rPr>
                <w:b/>
                <w:sz w:val="20"/>
                <w:szCs w:val="20"/>
              </w:rPr>
              <w:t>5.2. Please explain any discrepancies between supporting documents and/or other publicly available data.</w:t>
            </w:r>
          </w:p>
        </w:tc>
      </w:tr>
      <w:tr w:rsidR="00E725F1" w14:paraId="28552473" w14:textId="77777777">
        <w:trPr>
          <w:trHeight w:val="20"/>
        </w:trPr>
        <w:tc>
          <w:tcPr>
            <w:tcW w:w="9990" w:type="dxa"/>
            <w:gridSpan w:val="2"/>
            <w:shd w:val="clear" w:color="auto" w:fill="FFFFFF"/>
            <w:tcMar>
              <w:top w:w="45" w:type="dxa"/>
              <w:left w:w="45" w:type="dxa"/>
              <w:bottom w:w="45" w:type="dxa"/>
              <w:right w:w="45" w:type="dxa"/>
            </w:tcMar>
          </w:tcPr>
          <w:p w14:paraId="0655E594" w14:textId="2AA5661F" w:rsidR="00E725F1" w:rsidRDefault="00E725F1" w:rsidP="00E725F1">
            <w:r>
              <w:rPr>
                <w:color w:val="000000"/>
                <w:sz w:val="20"/>
                <w:szCs w:val="20"/>
              </w:rPr>
              <w:t xml:space="preserve">During the target validation process, the SBTi team may cross-check information between submitted documentation and other information publicly available. If there are discrepancies between different supporting documents submitted with this form and/or other </w:t>
            </w:r>
            <w:proofErr w:type="gramStart"/>
            <w:r>
              <w:rPr>
                <w:color w:val="000000"/>
                <w:sz w:val="20"/>
                <w:szCs w:val="20"/>
              </w:rPr>
              <w:t>public</w:t>
            </w:r>
            <w:proofErr w:type="gramEnd"/>
            <w:r>
              <w:rPr>
                <w:color w:val="000000"/>
                <w:sz w:val="20"/>
                <w:szCs w:val="20"/>
              </w:rPr>
              <w:t xml:space="preserve"> available data (for example, if emissions data reported in this form differs from the data disclosed in the CDP climate change questionnaire or in a sustainability report), state which discrepancies exist and explain it in th</w:t>
            </w:r>
            <w:r w:rsidR="00E07243">
              <w:rPr>
                <w:color w:val="000000"/>
                <w:sz w:val="20"/>
                <w:szCs w:val="20"/>
              </w:rPr>
              <w:t>is</w:t>
            </w:r>
            <w:r>
              <w:rPr>
                <w:color w:val="000000"/>
                <w:sz w:val="20"/>
                <w:szCs w:val="20"/>
              </w:rPr>
              <w:t xml:space="preserve"> section.</w:t>
            </w:r>
          </w:p>
        </w:tc>
      </w:tr>
      <w:tr w:rsidR="00E725F1" w14:paraId="28A12816" w14:textId="77777777">
        <w:trPr>
          <w:trHeight w:val="20"/>
        </w:trPr>
        <w:tc>
          <w:tcPr>
            <w:tcW w:w="9990" w:type="dxa"/>
            <w:gridSpan w:val="2"/>
            <w:shd w:val="clear" w:color="auto" w:fill="ACB9CA"/>
            <w:tcMar>
              <w:top w:w="45" w:type="dxa"/>
              <w:left w:w="45" w:type="dxa"/>
              <w:bottom w:w="45" w:type="dxa"/>
              <w:right w:w="45" w:type="dxa"/>
            </w:tcMar>
          </w:tcPr>
          <w:p w14:paraId="656426C4" w14:textId="77777777" w:rsidR="00E725F1" w:rsidRDefault="00E725F1" w:rsidP="00E725F1">
            <w:pPr>
              <w:tabs>
                <w:tab w:val="left" w:pos="1140"/>
              </w:tabs>
              <w:jc w:val="center"/>
              <w:rPr>
                <w:b/>
              </w:rPr>
            </w:pPr>
            <w:r>
              <w:rPr>
                <w:b/>
              </w:rPr>
              <w:t>6. OTHER INFORMATION/COMMENTS</w:t>
            </w:r>
          </w:p>
          <w:p w14:paraId="4E3028FC" w14:textId="77777777" w:rsidR="00E725F1" w:rsidRDefault="00E725F1" w:rsidP="00E725F1">
            <w:pPr>
              <w:tabs>
                <w:tab w:val="left" w:pos="1140"/>
              </w:tabs>
              <w:jc w:val="center"/>
            </w:pPr>
          </w:p>
        </w:tc>
      </w:tr>
      <w:tr w:rsidR="00E725F1" w14:paraId="0AB8E2AC" w14:textId="77777777">
        <w:trPr>
          <w:trHeight w:val="480"/>
        </w:trPr>
        <w:tc>
          <w:tcPr>
            <w:tcW w:w="9990" w:type="dxa"/>
            <w:gridSpan w:val="2"/>
            <w:vMerge w:val="restart"/>
            <w:shd w:val="clear" w:color="auto" w:fill="FFFFFF"/>
            <w:tcMar>
              <w:top w:w="45" w:type="dxa"/>
              <w:left w:w="45" w:type="dxa"/>
              <w:bottom w:w="45" w:type="dxa"/>
              <w:right w:w="45" w:type="dxa"/>
            </w:tcMar>
          </w:tcPr>
          <w:p w14:paraId="498B93FB" w14:textId="77777777" w:rsidR="00E725F1" w:rsidRDefault="00E725F1" w:rsidP="00E725F1">
            <w:pPr>
              <w:rPr>
                <w:color w:val="000000"/>
              </w:rPr>
            </w:pPr>
            <w:r>
              <w:rPr>
                <w:color w:val="000000"/>
                <w:sz w:val="20"/>
                <w:szCs w:val="20"/>
              </w:rPr>
              <w:t>Please provide any additional information you consider pertinent to your target validation.</w:t>
            </w:r>
          </w:p>
        </w:tc>
      </w:tr>
      <w:tr w:rsidR="00E725F1" w14:paraId="366CF2CF" w14:textId="77777777">
        <w:trPr>
          <w:trHeight w:val="309"/>
        </w:trPr>
        <w:tc>
          <w:tcPr>
            <w:tcW w:w="9990" w:type="dxa"/>
            <w:gridSpan w:val="2"/>
            <w:vMerge/>
            <w:shd w:val="clear" w:color="auto" w:fill="FFFFFF"/>
            <w:tcMar>
              <w:top w:w="45" w:type="dxa"/>
              <w:left w:w="45" w:type="dxa"/>
              <w:bottom w:w="45" w:type="dxa"/>
              <w:right w:w="45" w:type="dxa"/>
            </w:tcMar>
          </w:tcPr>
          <w:p w14:paraId="71DC95D5" w14:textId="77777777" w:rsidR="00E725F1" w:rsidRDefault="00E725F1" w:rsidP="00E725F1">
            <w:pPr>
              <w:widowControl w:val="0"/>
              <w:pBdr>
                <w:top w:val="nil"/>
                <w:left w:val="nil"/>
                <w:bottom w:val="nil"/>
                <w:right w:val="nil"/>
                <w:between w:val="nil"/>
              </w:pBdr>
              <w:spacing w:line="276" w:lineRule="auto"/>
              <w:rPr>
                <w:color w:val="000000"/>
              </w:rPr>
            </w:pPr>
          </w:p>
        </w:tc>
      </w:tr>
    </w:tbl>
    <w:p w14:paraId="0CABAE5E" w14:textId="77777777" w:rsidR="00A930B8" w:rsidRDefault="00A930B8"/>
    <w:p w14:paraId="314D0459" w14:textId="77777777" w:rsidR="00A930B8" w:rsidRDefault="00A930B8"/>
    <w:p w14:paraId="72AC86A6" w14:textId="77777777" w:rsidR="00A930B8" w:rsidRDefault="00A930B8"/>
    <w:p w14:paraId="409F6092" w14:textId="0266D965" w:rsidR="00A930B8" w:rsidRDefault="00D41A96" w:rsidP="00BA6A8D">
      <w:pPr>
        <w:pStyle w:val="Heading2"/>
        <w:jc w:val="left"/>
      </w:pPr>
      <w:bookmarkStart w:id="9" w:name="_Toc527650426"/>
      <w:r>
        <w:lastRenderedPageBreak/>
        <w:t>Target language guidance</w:t>
      </w:r>
      <w:bookmarkEnd w:id="9"/>
    </w:p>
    <w:p w14:paraId="3D489363" w14:textId="264B7A5F"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color w:val="000000"/>
          <w:sz w:val="20"/>
          <w:szCs w:val="20"/>
          <w:u w:val="single"/>
        </w:rPr>
        <w:t>The SBTi requires companies to follow specific guidelines for targets wording and will not approve those that do not follow them</w:t>
      </w:r>
      <w:r>
        <w:rPr>
          <w:color w:val="000000"/>
          <w:sz w:val="20"/>
          <w:szCs w:val="20"/>
        </w:rPr>
        <w:t xml:space="preserve">. What may appear to be minor nuances may </w:t>
      </w:r>
      <w:proofErr w:type="gramStart"/>
      <w:r>
        <w:rPr>
          <w:color w:val="000000"/>
          <w:sz w:val="20"/>
          <w:szCs w:val="20"/>
        </w:rPr>
        <w:t>actually significantly</w:t>
      </w:r>
      <w:proofErr w:type="gramEnd"/>
      <w:r>
        <w:rPr>
          <w:color w:val="000000"/>
          <w:sz w:val="20"/>
          <w:szCs w:val="20"/>
        </w:rPr>
        <w:t xml:space="preserve"> alter the target’s intention. </w:t>
      </w:r>
    </w:p>
    <w:p w14:paraId="244B0858" w14:textId="0C509269"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000000"/>
          <w:sz w:val="20"/>
          <w:szCs w:val="20"/>
        </w:rPr>
        <w:t xml:space="preserve">To facilitate and avoid delays during the validation process, please use 1) the templates provided below whenever possible and 2) follow the guidelines below carefully whenever relevant. The </w:t>
      </w:r>
      <w:r w:rsidR="007023C7">
        <w:rPr>
          <w:color w:val="000000"/>
          <w:sz w:val="20"/>
          <w:szCs w:val="20"/>
        </w:rPr>
        <w:t>SBTi</w:t>
      </w:r>
      <w:r>
        <w:rPr>
          <w:color w:val="000000"/>
          <w:sz w:val="20"/>
          <w:szCs w:val="20"/>
        </w:rPr>
        <w:t xml:space="preserve"> will be in touch during the validation process if further changes to the target wording are required.</w:t>
      </w:r>
    </w:p>
    <w:p w14:paraId="6D8BE777" w14:textId="77777777"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i/>
          <w:color w:val="000000"/>
          <w:sz w:val="20"/>
          <w:szCs w:val="20"/>
        </w:rPr>
        <w:t>Templates to use:</w:t>
      </w:r>
    </w:p>
    <w:p w14:paraId="2B3BB5B8" w14:textId="77777777" w:rsidR="00A930B8" w:rsidRDefault="00D41A96">
      <w:pPr>
        <w:numPr>
          <w:ilvl w:val="0"/>
          <w:numId w:val="3"/>
        </w:numPr>
        <w:pBdr>
          <w:top w:val="nil"/>
          <w:left w:val="nil"/>
          <w:bottom w:val="nil"/>
          <w:right w:val="nil"/>
          <w:between w:val="nil"/>
        </w:pBdr>
        <w:spacing w:after="0" w:line="240" w:lineRule="auto"/>
        <w:jc w:val="both"/>
        <w:rPr>
          <w:color w:val="000000"/>
        </w:rPr>
      </w:pPr>
      <w:r>
        <w:rPr>
          <w:b/>
          <w:color w:val="000000"/>
          <w:sz w:val="20"/>
          <w:szCs w:val="20"/>
        </w:rPr>
        <w:t xml:space="preserve">Absolute targets: </w:t>
      </w:r>
      <w:r>
        <w:rPr>
          <w:color w:val="000000"/>
          <w:sz w:val="20"/>
          <w:szCs w:val="20"/>
        </w:rPr>
        <w:t xml:space="preserve">[Company name] </w:t>
      </w:r>
      <w:r>
        <w:rPr>
          <w:i/>
          <w:color w:val="000000"/>
          <w:sz w:val="20"/>
          <w:szCs w:val="20"/>
        </w:rPr>
        <w:t>commits to reduce absolute [enter scopes] GHG emissions [percent reduction] % by [target year] from a [base year] base-year.</w:t>
      </w:r>
    </w:p>
    <w:p w14:paraId="2CB7267E" w14:textId="77777777" w:rsidR="00A930B8" w:rsidRDefault="00D41A96">
      <w:pPr>
        <w:numPr>
          <w:ilvl w:val="0"/>
          <w:numId w:val="3"/>
        </w:numPr>
        <w:pBdr>
          <w:top w:val="nil"/>
          <w:left w:val="nil"/>
          <w:bottom w:val="nil"/>
          <w:right w:val="nil"/>
          <w:between w:val="nil"/>
        </w:pBdr>
        <w:spacing w:after="0" w:line="240" w:lineRule="auto"/>
        <w:jc w:val="both"/>
        <w:rPr>
          <w:i/>
          <w:color w:val="000000"/>
        </w:rPr>
      </w:pPr>
      <w:r>
        <w:rPr>
          <w:b/>
          <w:color w:val="000000"/>
          <w:sz w:val="20"/>
          <w:szCs w:val="20"/>
        </w:rPr>
        <w:t xml:space="preserve">Intensity targets: </w:t>
      </w:r>
      <w:r>
        <w:rPr>
          <w:color w:val="000000"/>
          <w:sz w:val="20"/>
          <w:szCs w:val="20"/>
        </w:rPr>
        <w:t xml:space="preserve">[Company name] </w:t>
      </w:r>
      <w:r>
        <w:rPr>
          <w:i/>
          <w:color w:val="000000"/>
          <w:sz w:val="20"/>
          <w:szCs w:val="20"/>
        </w:rPr>
        <w:t>commits to reduce [enter scopes] GHG emissions [percent reduction] % per [unit] by [target year] from a [base year] base-year.</w:t>
      </w:r>
      <w:r>
        <w:rPr>
          <w:i/>
          <w:color w:val="000000"/>
        </w:rPr>
        <w:t xml:space="preserve"> </w:t>
      </w:r>
    </w:p>
    <w:p w14:paraId="094C70AA" w14:textId="77777777" w:rsidR="00A930B8" w:rsidRDefault="00D41A96">
      <w:pPr>
        <w:numPr>
          <w:ilvl w:val="0"/>
          <w:numId w:val="3"/>
        </w:numPr>
        <w:pBdr>
          <w:top w:val="nil"/>
          <w:left w:val="nil"/>
          <w:bottom w:val="nil"/>
          <w:right w:val="nil"/>
          <w:between w:val="nil"/>
        </w:pBdr>
        <w:spacing w:after="0" w:line="240" w:lineRule="auto"/>
        <w:jc w:val="both"/>
        <w:rPr>
          <w:i/>
          <w:color w:val="000000"/>
        </w:rPr>
      </w:pPr>
      <w:r>
        <w:rPr>
          <w:b/>
          <w:color w:val="000000"/>
          <w:sz w:val="20"/>
          <w:szCs w:val="20"/>
        </w:rPr>
        <w:t>Supplier engagement targets:</w:t>
      </w:r>
      <w:r>
        <w:rPr>
          <w:color w:val="000000"/>
          <w:sz w:val="20"/>
          <w:szCs w:val="20"/>
        </w:rPr>
        <w:t xml:space="preserve"> [</w:t>
      </w:r>
      <w:r>
        <w:rPr>
          <w:i/>
          <w:color w:val="000000"/>
          <w:sz w:val="20"/>
          <w:szCs w:val="20"/>
        </w:rPr>
        <w:t>Company name</w:t>
      </w:r>
      <w:r>
        <w:rPr>
          <w:color w:val="000000"/>
          <w:sz w:val="20"/>
          <w:szCs w:val="20"/>
        </w:rPr>
        <w:t xml:space="preserve">] </w:t>
      </w:r>
      <w:r>
        <w:rPr>
          <w:i/>
          <w:color w:val="000000"/>
          <w:sz w:val="20"/>
          <w:szCs w:val="20"/>
        </w:rPr>
        <w:t>commits that [percent] % of its suppliers [by spend/by emissions] covering [name categories], will set science-based [enter Scopes] targets by [target year].</w:t>
      </w:r>
      <w:r>
        <w:rPr>
          <w:i/>
          <w:color w:val="000000"/>
        </w:rPr>
        <w:t xml:space="preserve"> </w:t>
      </w:r>
    </w:p>
    <w:p w14:paraId="4E514025" w14:textId="64A08AB6" w:rsidR="00A930B8" w:rsidRPr="007023C7" w:rsidRDefault="00D41A96" w:rsidP="007023C7">
      <w:pPr>
        <w:numPr>
          <w:ilvl w:val="0"/>
          <w:numId w:val="3"/>
        </w:numPr>
        <w:pBdr>
          <w:top w:val="nil"/>
          <w:left w:val="nil"/>
          <w:bottom w:val="nil"/>
          <w:right w:val="nil"/>
          <w:between w:val="nil"/>
        </w:pBdr>
        <w:spacing w:after="0" w:line="240" w:lineRule="auto"/>
        <w:jc w:val="both"/>
        <w:rPr>
          <w:color w:val="000000"/>
        </w:rPr>
      </w:pPr>
      <w:r>
        <w:rPr>
          <w:b/>
          <w:color w:val="000000"/>
          <w:sz w:val="20"/>
          <w:szCs w:val="20"/>
        </w:rPr>
        <w:t xml:space="preserve">RE procurement targets: </w:t>
      </w:r>
      <w:r w:rsidRPr="007023C7">
        <w:rPr>
          <w:i/>
          <w:color w:val="000000"/>
          <w:sz w:val="20"/>
          <w:szCs w:val="20"/>
        </w:rPr>
        <w:t>[Company name] commits to increase active sourcing of renewable electricity by [percent]% between by [target year] from a [base year] base-year.</w:t>
      </w:r>
    </w:p>
    <w:p w14:paraId="1E16AD13" w14:textId="77777777" w:rsidR="00A930B8" w:rsidRDefault="00A930B8">
      <w:pPr>
        <w:pBdr>
          <w:top w:val="nil"/>
          <w:left w:val="nil"/>
          <w:bottom w:val="nil"/>
          <w:right w:val="nil"/>
          <w:between w:val="nil"/>
        </w:pBdr>
        <w:spacing w:after="0" w:line="240" w:lineRule="auto"/>
        <w:ind w:left="1080"/>
        <w:jc w:val="both"/>
        <w:rPr>
          <w:color w:val="000000"/>
          <w:sz w:val="20"/>
          <w:szCs w:val="20"/>
        </w:rPr>
      </w:pPr>
    </w:p>
    <w:p w14:paraId="66FA7F60" w14:textId="77777777"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i/>
          <w:color w:val="000000"/>
          <w:sz w:val="20"/>
          <w:szCs w:val="20"/>
        </w:rPr>
        <w:t>General guidelines:</w:t>
      </w:r>
    </w:p>
    <w:p w14:paraId="32F57F09"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 xml:space="preserve">The wording must be as concise and clear as possible. </w:t>
      </w:r>
    </w:p>
    <w:p w14:paraId="0F174B19"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Only targets that have been assessed and approved by the SBTi can be included in the target wording.  Target wordings shall not include, for example, measures the company will implement to achieve the percent reduction or strategies to implement a supplier engagement target.</w:t>
      </w:r>
    </w:p>
    <w:p w14:paraId="0BA8B4DC"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Long-term targets (beyond 15 years from the date of submission and up to 2050) can be included in the target wording only if they were assessed and approved by the SBTi.</w:t>
      </w:r>
    </w:p>
    <w:p w14:paraId="622F06EE"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 xml:space="preserve"> All target wordings must reference the base and target years in the following way:  "</w:t>
      </w:r>
      <w:r>
        <w:rPr>
          <w:i/>
          <w:color w:val="000000"/>
          <w:sz w:val="20"/>
          <w:szCs w:val="20"/>
        </w:rPr>
        <w:t>by [target year] from a [base year] base-year."</w:t>
      </w:r>
    </w:p>
    <w:p w14:paraId="4129BC57" w14:textId="7B0236E5"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 xml:space="preserve">If the company has emissions from bioenergy and/or removals from biogenic sources, the wording must </w:t>
      </w:r>
      <w:r w:rsidR="007023C7">
        <w:rPr>
          <w:color w:val="000000"/>
          <w:sz w:val="20"/>
          <w:szCs w:val="20"/>
        </w:rPr>
        <w:t>include</w:t>
      </w:r>
      <w:r>
        <w:rPr>
          <w:color w:val="000000"/>
          <w:sz w:val="20"/>
          <w:szCs w:val="20"/>
        </w:rPr>
        <w:t xml:space="preserve"> an </w:t>
      </w:r>
      <w:proofErr w:type="spellStart"/>
      <w:r>
        <w:rPr>
          <w:color w:val="000000"/>
          <w:sz w:val="20"/>
          <w:szCs w:val="20"/>
        </w:rPr>
        <w:t>asterix</w:t>
      </w:r>
      <w:proofErr w:type="spellEnd"/>
      <w:r>
        <w:rPr>
          <w:color w:val="000000"/>
          <w:sz w:val="20"/>
          <w:szCs w:val="20"/>
        </w:rPr>
        <w:t xml:space="preserve"> that says "*</w:t>
      </w:r>
      <w:r>
        <w:rPr>
          <w:i/>
          <w:color w:val="000000"/>
          <w:sz w:val="20"/>
          <w:szCs w:val="20"/>
        </w:rPr>
        <w:t>The target boundary includes bioenergy emissions and removals from biogenic sources."</w:t>
      </w:r>
    </w:p>
    <w:p w14:paraId="792B3450"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The targets may be preceded by a brief description of the company’s sector. For example, “Multinational</w:t>
      </w:r>
      <w:proofErr w:type="gramStart"/>
      <w:r>
        <w:rPr>
          <w:color w:val="000000"/>
          <w:sz w:val="20"/>
          <w:szCs w:val="20"/>
        </w:rPr>
        <w:t>/</w:t>
      </w:r>
      <w:r>
        <w:rPr>
          <w:i/>
          <w:color w:val="000000"/>
          <w:sz w:val="20"/>
          <w:szCs w:val="20"/>
        </w:rPr>
        <w:t>[</w:t>
      </w:r>
      <w:proofErr w:type="gramEnd"/>
      <w:r>
        <w:rPr>
          <w:i/>
          <w:color w:val="000000"/>
          <w:sz w:val="20"/>
          <w:szCs w:val="20"/>
        </w:rPr>
        <w:t>country n</w:t>
      </w:r>
      <w:r>
        <w:rPr>
          <w:color w:val="000000"/>
          <w:sz w:val="20"/>
          <w:szCs w:val="20"/>
        </w:rPr>
        <w:t>ame] [sector] company [company name] commits to….”</w:t>
      </w:r>
    </w:p>
    <w:p w14:paraId="0982D1AF"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 xml:space="preserve">The wording shall not specify regional or country specifications related to the boundary coverage. For </w:t>
      </w:r>
      <w:proofErr w:type="gramStart"/>
      <w:r>
        <w:rPr>
          <w:color w:val="000000"/>
          <w:sz w:val="20"/>
          <w:szCs w:val="20"/>
        </w:rPr>
        <w:t>example</w:t>
      </w:r>
      <w:proofErr w:type="gramEnd"/>
      <w:r>
        <w:rPr>
          <w:color w:val="000000"/>
          <w:sz w:val="20"/>
          <w:szCs w:val="20"/>
        </w:rPr>
        <w:t xml:space="preserve"> “covering only US operations”.</w:t>
      </w:r>
    </w:p>
    <w:p w14:paraId="7AB2DA59" w14:textId="77777777" w:rsidR="00A930B8" w:rsidRDefault="00A930B8">
      <w:pPr>
        <w:pBdr>
          <w:top w:val="nil"/>
          <w:left w:val="nil"/>
          <w:bottom w:val="nil"/>
          <w:right w:val="nil"/>
          <w:between w:val="nil"/>
        </w:pBdr>
        <w:spacing w:after="0" w:line="240" w:lineRule="auto"/>
        <w:ind w:left="720"/>
        <w:jc w:val="both"/>
        <w:rPr>
          <w:color w:val="000000"/>
          <w:sz w:val="20"/>
          <w:szCs w:val="20"/>
        </w:rPr>
      </w:pPr>
    </w:p>
    <w:p w14:paraId="3A6F75E1" w14:textId="77777777"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i/>
          <w:color w:val="000000"/>
          <w:sz w:val="20"/>
          <w:szCs w:val="20"/>
        </w:rPr>
        <w:t>For percent-based emission reduction targets:</w:t>
      </w:r>
    </w:p>
    <w:p w14:paraId="610A01CB" w14:textId="77777777" w:rsidR="00A930B8" w:rsidRDefault="00D41A96">
      <w:pPr>
        <w:numPr>
          <w:ilvl w:val="0"/>
          <w:numId w:val="7"/>
        </w:numPr>
        <w:pBdr>
          <w:top w:val="nil"/>
          <w:left w:val="nil"/>
          <w:bottom w:val="nil"/>
          <w:right w:val="nil"/>
          <w:between w:val="nil"/>
        </w:pBdr>
        <w:spacing w:after="0" w:line="240" w:lineRule="auto"/>
        <w:jc w:val="both"/>
        <w:rPr>
          <w:color w:val="000000"/>
        </w:rPr>
      </w:pPr>
      <w:r>
        <w:rPr>
          <w:color w:val="000000"/>
          <w:sz w:val="20"/>
          <w:szCs w:val="20"/>
        </w:rPr>
        <w:t xml:space="preserve">The wording </w:t>
      </w:r>
      <w:r>
        <w:rPr>
          <w:color w:val="000000"/>
          <w:sz w:val="20"/>
          <w:szCs w:val="20"/>
          <w:highlight w:val="white"/>
        </w:rPr>
        <w:t>must</w:t>
      </w:r>
      <w:r>
        <w:rPr>
          <w:color w:val="000000"/>
          <w:sz w:val="20"/>
          <w:szCs w:val="20"/>
        </w:rPr>
        <w:t xml:space="preserve"> refer to </w:t>
      </w:r>
      <w:r>
        <w:rPr>
          <w:i/>
          <w:color w:val="000000"/>
          <w:sz w:val="20"/>
          <w:szCs w:val="20"/>
        </w:rPr>
        <w:t>"GHG emissions"</w:t>
      </w:r>
      <w:r>
        <w:rPr>
          <w:color w:val="000000"/>
          <w:sz w:val="20"/>
          <w:szCs w:val="20"/>
        </w:rPr>
        <w:t xml:space="preserve"> whenever targets cover all relevant GHGs, instead of only CO2 or another term.</w:t>
      </w:r>
    </w:p>
    <w:p w14:paraId="57F3A668" w14:textId="77777777" w:rsidR="00A930B8" w:rsidRDefault="00D41A96">
      <w:pPr>
        <w:numPr>
          <w:ilvl w:val="0"/>
          <w:numId w:val="7"/>
        </w:numPr>
        <w:pBdr>
          <w:top w:val="nil"/>
          <w:left w:val="nil"/>
          <w:bottom w:val="nil"/>
          <w:right w:val="nil"/>
          <w:between w:val="nil"/>
        </w:pBdr>
        <w:spacing w:after="0" w:line="240" w:lineRule="auto"/>
        <w:jc w:val="both"/>
        <w:rPr>
          <w:color w:val="000000"/>
        </w:rPr>
      </w:pPr>
      <w:r>
        <w:rPr>
          <w:color w:val="000000"/>
          <w:sz w:val="20"/>
          <w:szCs w:val="20"/>
        </w:rPr>
        <w:t>The wording must specify if targets are absolute or intensity. For intensity targets, it is recommended as best practice to express their reductions in absolute terms in the target wording. In any case, for all intensity targets the wording must specify any units used.</w:t>
      </w:r>
    </w:p>
    <w:p w14:paraId="3943BF92" w14:textId="77777777" w:rsidR="00A930B8" w:rsidRDefault="00D41A96">
      <w:pPr>
        <w:numPr>
          <w:ilvl w:val="0"/>
          <w:numId w:val="7"/>
        </w:numPr>
        <w:pBdr>
          <w:top w:val="nil"/>
          <w:left w:val="nil"/>
          <w:bottom w:val="nil"/>
          <w:right w:val="nil"/>
          <w:between w:val="nil"/>
        </w:pBdr>
        <w:spacing w:after="0" w:line="240" w:lineRule="auto"/>
        <w:jc w:val="both"/>
        <w:rPr>
          <w:color w:val="000000"/>
        </w:rPr>
      </w:pPr>
      <w:r>
        <w:rPr>
          <w:color w:val="000000"/>
          <w:sz w:val="20"/>
          <w:szCs w:val="20"/>
        </w:rPr>
        <w:t xml:space="preserve">The wording must specify the scopes the targets cover, and for targets covering scope 3, the name of the categories covered. For example: </w:t>
      </w:r>
    </w:p>
    <w:p w14:paraId="77190B11" w14:textId="77777777" w:rsidR="00A930B8" w:rsidRDefault="00D41A96">
      <w:pPr>
        <w:numPr>
          <w:ilvl w:val="0"/>
          <w:numId w:val="4"/>
        </w:numPr>
        <w:pBdr>
          <w:top w:val="nil"/>
          <w:left w:val="nil"/>
          <w:bottom w:val="nil"/>
          <w:right w:val="nil"/>
          <w:between w:val="nil"/>
        </w:pBdr>
        <w:spacing w:line="240" w:lineRule="auto"/>
        <w:ind w:left="1440"/>
        <w:jc w:val="both"/>
        <w:rPr>
          <w:i/>
          <w:color w:val="000000"/>
        </w:rPr>
      </w:pPr>
      <w:r>
        <w:rPr>
          <w:i/>
          <w:color w:val="000000"/>
          <w:sz w:val="20"/>
          <w:szCs w:val="20"/>
        </w:rPr>
        <w:t>“Company A commits to reduce absolute scope 3 GHG emissions from purchased goods and services and use of sold products 30% by 2030 from a 2017 base-year.”</w:t>
      </w:r>
    </w:p>
    <w:p w14:paraId="0017D668" w14:textId="77777777" w:rsidR="00793A84" w:rsidRDefault="00793A84">
      <w:pPr>
        <w:pBdr>
          <w:top w:val="nil"/>
          <w:left w:val="nil"/>
          <w:bottom w:val="nil"/>
          <w:right w:val="nil"/>
          <w:between w:val="nil"/>
        </w:pBdr>
        <w:spacing w:line="240" w:lineRule="auto"/>
        <w:jc w:val="both"/>
        <w:rPr>
          <w:b/>
          <w:i/>
          <w:color w:val="000000"/>
          <w:sz w:val="20"/>
          <w:szCs w:val="20"/>
        </w:rPr>
      </w:pPr>
    </w:p>
    <w:p w14:paraId="16CA92E0" w14:textId="10E36EA1"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i/>
          <w:color w:val="000000"/>
          <w:sz w:val="20"/>
          <w:szCs w:val="20"/>
        </w:rPr>
        <w:lastRenderedPageBreak/>
        <w:t>For supplier engagement targets:</w:t>
      </w:r>
    </w:p>
    <w:p w14:paraId="74714D0D" w14:textId="7C8F24A8" w:rsidR="00A930B8" w:rsidRDefault="00D41A96">
      <w:pPr>
        <w:numPr>
          <w:ilvl w:val="0"/>
          <w:numId w:val="6"/>
        </w:numPr>
        <w:pBdr>
          <w:top w:val="nil"/>
          <w:left w:val="nil"/>
          <w:bottom w:val="nil"/>
          <w:right w:val="nil"/>
          <w:between w:val="nil"/>
        </w:pBdr>
        <w:spacing w:after="0" w:line="240" w:lineRule="auto"/>
        <w:jc w:val="both"/>
        <w:rPr>
          <w:color w:val="000000"/>
        </w:rPr>
      </w:pPr>
      <w:r>
        <w:rPr>
          <w:color w:val="000000"/>
          <w:sz w:val="20"/>
          <w:szCs w:val="20"/>
        </w:rPr>
        <w:t>The wording must specify the % of suppliers by spend and/or by emissions covered by the target (as a portion of all the categories covered by the target</w:t>
      </w:r>
      <w:r w:rsidR="00793A84">
        <w:rPr>
          <w:color w:val="000000"/>
          <w:sz w:val="20"/>
          <w:szCs w:val="20"/>
        </w:rPr>
        <w:t>)</w:t>
      </w:r>
      <w:r>
        <w:rPr>
          <w:color w:val="000000"/>
          <w:sz w:val="20"/>
          <w:szCs w:val="20"/>
        </w:rPr>
        <w:t>, and the upstream categories covered by the target.</w:t>
      </w:r>
    </w:p>
    <w:p w14:paraId="39A5D5F9" w14:textId="77777777" w:rsidR="00A930B8" w:rsidRDefault="00D41A96">
      <w:pPr>
        <w:numPr>
          <w:ilvl w:val="0"/>
          <w:numId w:val="6"/>
        </w:numPr>
        <w:pBdr>
          <w:top w:val="nil"/>
          <w:left w:val="nil"/>
          <w:bottom w:val="nil"/>
          <w:right w:val="nil"/>
          <w:between w:val="nil"/>
        </w:pBdr>
        <w:spacing w:after="0" w:line="240" w:lineRule="auto"/>
        <w:jc w:val="both"/>
        <w:rPr>
          <w:color w:val="000000"/>
        </w:rPr>
      </w:pPr>
      <w:r>
        <w:rPr>
          <w:color w:val="000000"/>
          <w:sz w:val="20"/>
          <w:szCs w:val="20"/>
        </w:rPr>
        <w:t>The wording must specify a target year up to 5 years from when the target is submitted.</w:t>
      </w:r>
    </w:p>
    <w:p w14:paraId="2A0E7AD0" w14:textId="77777777" w:rsidR="00A930B8" w:rsidRDefault="00D41A96">
      <w:pPr>
        <w:numPr>
          <w:ilvl w:val="0"/>
          <w:numId w:val="6"/>
        </w:numPr>
        <w:pBdr>
          <w:top w:val="nil"/>
          <w:left w:val="nil"/>
          <w:bottom w:val="nil"/>
          <w:right w:val="nil"/>
          <w:between w:val="nil"/>
        </w:pBdr>
        <w:spacing w:after="0" w:line="240" w:lineRule="auto"/>
        <w:jc w:val="both"/>
        <w:rPr>
          <w:color w:val="000000"/>
        </w:rPr>
      </w:pPr>
      <w:r>
        <w:rPr>
          <w:color w:val="000000"/>
          <w:sz w:val="20"/>
          <w:szCs w:val="20"/>
        </w:rPr>
        <w:t xml:space="preserve">The wording must use </w:t>
      </w:r>
      <w:r>
        <w:rPr>
          <w:i/>
          <w:color w:val="000000"/>
          <w:sz w:val="20"/>
          <w:szCs w:val="20"/>
        </w:rPr>
        <w:t xml:space="preserve">"[Company X] </w:t>
      </w:r>
      <w:r>
        <w:rPr>
          <w:i/>
          <w:color w:val="000000"/>
          <w:sz w:val="20"/>
          <w:szCs w:val="20"/>
          <w:u w:val="single"/>
        </w:rPr>
        <w:t>commits</w:t>
      </w:r>
      <w:r>
        <w:rPr>
          <w:i/>
          <w:color w:val="000000"/>
          <w:sz w:val="20"/>
          <w:szCs w:val="20"/>
        </w:rPr>
        <w:t xml:space="preserve"> that [X%] of its suppliers by spend/emissions will set SBTs</w:t>
      </w:r>
      <w:r>
        <w:rPr>
          <w:color w:val="000000"/>
          <w:sz w:val="20"/>
          <w:szCs w:val="20"/>
        </w:rPr>
        <w:t>" rather than "</w:t>
      </w:r>
      <w:r>
        <w:rPr>
          <w:i/>
          <w:color w:val="000000"/>
          <w:sz w:val="20"/>
          <w:szCs w:val="20"/>
          <w:u w:val="single"/>
        </w:rPr>
        <w:t>engages</w:t>
      </w:r>
      <w:r>
        <w:rPr>
          <w:color w:val="000000"/>
          <w:sz w:val="20"/>
          <w:szCs w:val="20"/>
        </w:rPr>
        <w:t xml:space="preserve">" or </w:t>
      </w:r>
      <w:r>
        <w:rPr>
          <w:i/>
          <w:color w:val="000000"/>
          <w:sz w:val="20"/>
          <w:szCs w:val="20"/>
          <w:u w:val="single"/>
        </w:rPr>
        <w:t>"works towards</w:t>
      </w:r>
      <w:r>
        <w:rPr>
          <w:i/>
          <w:color w:val="000000"/>
          <w:sz w:val="20"/>
          <w:szCs w:val="20"/>
        </w:rPr>
        <w:t>".</w:t>
      </w:r>
    </w:p>
    <w:p w14:paraId="088A50BD" w14:textId="77777777" w:rsidR="00A930B8" w:rsidRDefault="00D41A96">
      <w:pPr>
        <w:numPr>
          <w:ilvl w:val="0"/>
          <w:numId w:val="6"/>
        </w:numPr>
        <w:pBdr>
          <w:top w:val="nil"/>
          <w:left w:val="nil"/>
          <w:bottom w:val="nil"/>
          <w:right w:val="nil"/>
          <w:between w:val="nil"/>
        </w:pBdr>
        <w:spacing w:line="240" w:lineRule="auto"/>
        <w:jc w:val="both"/>
        <w:rPr>
          <w:color w:val="000000"/>
        </w:rPr>
      </w:pPr>
      <w:r>
        <w:rPr>
          <w:color w:val="000000"/>
          <w:sz w:val="20"/>
          <w:szCs w:val="20"/>
        </w:rPr>
        <w:t xml:space="preserve">The wording must specify that suppliers will set </w:t>
      </w:r>
      <w:r>
        <w:rPr>
          <w:i/>
          <w:color w:val="000000"/>
          <w:sz w:val="20"/>
          <w:szCs w:val="20"/>
        </w:rPr>
        <w:t>"SBTs</w:t>
      </w:r>
      <w:r>
        <w:rPr>
          <w:color w:val="000000"/>
          <w:sz w:val="20"/>
          <w:szCs w:val="20"/>
        </w:rPr>
        <w:t>" rather than any other type of target, and it is recommended to also include for which scopes they will be asked to set SBTs.</w:t>
      </w:r>
    </w:p>
    <w:p w14:paraId="3D48079A" w14:textId="77777777" w:rsidR="00A930B8" w:rsidRDefault="00D41A96">
      <w:pPr>
        <w:pBdr>
          <w:top w:val="nil"/>
          <w:left w:val="nil"/>
          <w:bottom w:val="nil"/>
          <w:right w:val="nil"/>
          <w:between w:val="nil"/>
        </w:pBdr>
        <w:spacing w:after="0" w:line="240" w:lineRule="auto"/>
        <w:jc w:val="both"/>
        <w:rPr>
          <w:i/>
          <w:color w:val="000000"/>
          <w:sz w:val="20"/>
          <w:szCs w:val="20"/>
        </w:rPr>
      </w:pPr>
      <w:r>
        <w:rPr>
          <w:b/>
          <w:i/>
          <w:color w:val="000000"/>
          <w:sz w:val="20"/>
          <w:szCs w:val="20"/>
        </w:rPr>
        <w:t xml:space="preserve">For RE procurement targets: </w:t>
      </w:r>
    </w:p>
    <w:p w14:paraId="0F58677B" w14:textId="41163606" w:rsidR="00A930B8" w:rsidRDefault="00D41A96">
      <w:pPr>
        <w:numPr>
          <w:ilvl w:val="0"/>
          <w:numId w:val="9"/>
        </w:numPr>
        <w:pBdr>
          <w:top w:val="nil"/>
          <w:left w:val="nil"/>
          <w:bottom w:val="nil"/>
          <w:right w:val="nil"/>
          <w:between w:val="nil"/>
        </w:pBdr>
        <w:spacing w:after="0" w:line="240" w:lineRule="auto"/>
        <w:contextualSpacing/>
        <w:rPr>
          <w:color w:val="000000"/>
          <w:sz w:val="20"/>
          <w:szCs w:val="20"/>
        </w:rPr>
      </w:pPr>
      <w:bookmarkStart w:id="10" w:name="_2et92p0" w:colFirst="0" w:colLast="0"/>
      <w:bookmarkEnd w:id="10"/>
      <w:r>
        <w:rPr>
          <w:color w:val="000000"/>
          <w:sz w:val="20"/>
          <w:szCs w:val="20"/>
        </w:rPr>
        <w:t xml:space="preserve">The wording must specify that the company will be “actively sourcing” </w:t>
      </w:r>
      <w:r w:rsidR="00793A84">
        <w:rPr>
          <w:color w:val="000000"/>
          <w:sz w:val="20"/>
          <w:szCs w:val="20"/>
        </w:rPr>
        <w:t>renewable electricity</w:t>
      </w:r>
      <w:r>
        <w:rPr>
          <w:color w:val="000000"/>
          <w:sz w:val="20"/>
          <w:szCs w:val="20"/>
        </w:rPr>
        <w:t xml:space="preserve"> rather than just “sourcing”.</w:t>
      </w:r>
    </w:p>
    <w:p w14:paraId="4D868691" w14:textId="77777777" w:rsidR="00A930B8" w:rsidRDefault="00D41A96">
      <w:pPr>
        <w:numPr>
          <w:ilvl w:val="0"/>
          <w:numId w:val="9"/>
        </w:numPr>
        <w:pBdr>
          <w:top w:val="nil"/>
          <w:left w:val="nil"/>
          <w:bottom w:val="nil"/>
          <w:right w:val="nil"/>
          <w:between w:val="nil"/>
        </w:pBdr>
        <w:spacing w:after="0" w:line="240" w:lineRule="auto"/>
        <w:jc w:val="both"/>
        <w:rPr>
          <w:color w:val="000000"/>
        </w:rPr>
      </w:pPr>
      <w:r>
        <w:rPr>
          <w:color w:val="000000"/>
          <w:sz w:val="20"/>
          <w:szCs w:val="20"/>
        </w:rPr>
        <w:t>The wording must specify a target year up from 5 to 15 years from when the target is submitted.</w:t>
      </w:r>
    </w:p>
    <w:p w14:paraId="4FC68CD4" w14:textId="0F15717E" w:rsidR="00A930B8" w:rsidRDefault="00BA6A8D" w:rsidP="00BA6A8D">
      <w:pPr>
        <w:rPr>
          <w:color w:val="000000"/>
          <w:sz w:val="20"/>
          <w:szCs w:val="20"/>
        </w:rPr>
      </w:pPr>
      <w:r>
        <w:rPr>
          <w:color w:val="000000"/>
          <w:sz w:val="20"/>
          <w:szCs w:val="20"/>
        </w:rPr>
        <w:br w:type="page"/>
      </w:r>
    </w:p>
    <w:p w14:paraId="1AA5738F" w14:textId="44AFA565" w:rsidR="00A930B8" w:rsidRDefault="00D41A96" w:rsidP="00BA6A8D">
      <w:pPr>
        <w:pStyle w:val="Heading1"/>
      </w:pPr>
      <w:bookmarkStart w:id="11" w:name="_Toc527650427"/>
      <w:r>
        <w:lastRenderedPageBreak/>
        <w:t>Document History</w:t>
      </w:r>
      <w:bookmarkEnd w:id="11"/>
    </w:p>
    <w:tbl>
      <w:tblPr>
        <w:tblStyle w:val="ab"/>
        <w:tblW w:w="96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0"/>
        <w:gridCol w:w="5250"/>
        <w:gridCol w:w="1605"/>
        <w:gridCol w:w="1845"/>
      </w:tblGrid>
      <w:tr w:rsidR="00A930B8" w14:paraId="61162500" w14:textId="77777777" w:rsidTr="00A93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584F03B3" w14:textId="77777777" w:rsidR="00A930B8" w:rsidRDefault="00D41A96">
            <w:r>
              <w:t>Version</w:t>
            </w:r>
          </w:p>
        </w:tc>
        <w:tc>
          <w:tcPr>
            <w:tcW w:w="5250" w:type="dxa"/>
            <w:shd w:val="clear" w:color="auto" w:fill="auto"/>
          </w:tcPr>
          <w:p w14:paraId="6A4DC031" w14:textId="77777777" w:rsidR="00A930B8" w:rsidRDefault="00D41A96">
            <w:pPr>
              <w:cnfStyle w:val="100000000000" w:firstRow="1" w:lastRow="0" w:firstColumn="0" w:lastColumn="0" w:oddVBand="0" w:evenVBand="0" w:oddHBand="0" w:evenHBand="0" w:firstRowFirstColumn="0" w:firstRowLastColumn="0" w:lastRowFirstColumn="0" w:lastRowLastColumn="0"/>
            </w:pPr>
            <w:r>
              <w:t>Change/update description</w:t>
            </w:r>
          </w:p>
        </w:tc>
        <w:tc>
          <w:tcPr>
            <w:tcW w:w="1605" w:type="dxa"/>
            <w:shd w:val="clear" w:color="auto" w:fill="auto"/>
          </w:tcPr>
          <w:p w14:paraId="43D313A8" w14:textId="77777777" w:rsidR="00A930B8" w:rsidRDefault="00D41A96">
            <w:pPr>
              <w:cnfStyle w:val="100000000000" w:firstRow="1" w:lastRow="0" w:firstColumn="0" w:lastColumn="0" w:oddVBand="0" w:evenVBand="0" w:oddHBand="0" w:evenHBand="0" w:firstRowFirstColumn="0" w:firstRowLastColumn="0" w:lastRowFirstColumn="0" w:lastRowLastColumn="0"/>
            </w:pPr>
            <w:r>
              <w:t>Date finalized</w:t>
            </w:r>
          </w:p>
        </w:tc>
        <w:tc>
          <w:tcPr>
            <w:tcW w:w="1845" w:type="dxa"/>
            <w:shd w:val="clear" w:color="auto" w:fill="auto"/>
          </w:tcPr>
          <w:p w14:paraId="13A5F78A" w14:textId="77777777" w:rsidR="00A930B8" w:rsidRDefault="00D41A96">
            <w:pPr>
              <w:cnfStyle w:val="100000000000" w:firstRow="1" w:lastRow="0" w:firstColumn="0" w:lastColumn="0" w:oddVBand="0" w:evenVBand="0" w:oddHBand="0" w:evenHBand="0" w:firstRowFirstColumn="0" w:firstRowLastColumn="0" w:lastRowFirstColumn="0" w:lastRowLastColumn="0"/>
            </w:pPr>
            <w:r>
              <w:t>Effective Dates</w:t>
            </w:r>
          </w:p>
        </w:tc>
      </w:tr>
      <w:tr w:rsidR="00A930B8" w14:paraId="369C46F3" w14:textId="77777777" w:rsidTr="00A93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29964FDC" w14:textId="77777777" w:rsidR="00A930B8" w:rsidRDefault="00D41A96">
            <w:r>
              <w:rPr>
                <w:b w:val="0"/>
              </w:rPr>
              <w:t>1.1</w:t>
            </w:r>
          </w:p>
        </w:tc>
        <w:tc>
          <w:tcPr>
            <w:tcW w:w="5250" w:type="dxa"/>
            <w:shd w:val="clear" w:color="auto" w:fill="auto"/>
          </w:tcPr>
          <w:p w14:paraId="0682831E" w14:textId="77777777" w:rsidR="00A930B8" w:rsidRDefault="00D41A96">
            <w:pPr>
              <w:cnfStyle w:val="000000100000" w:firstRow="0" w:lastRow="0" w:firstColumn="0" w:lastColumn="0" w:oddVBand="0" w:evenVBand="0" w:oddHBand="1" w:evenHBand="0" w:firstRowFirstColumn="0" w:firstRowLastColumn="0" w:lastRowFirstColumn="0" w:lastRowLastColumn="0"/>
            </w:pPr>
            <w:r>
              <w:t>Original version of the Target check form</w:t>
            </w:r>
          </w:p>
        </w:tc>
        <w:tc>
          <w:tcPr>
            <w:tcW w:w="1605" w:type="dxa"/>
            <w:shd w:val="clear" w:color="auto" w:fill="auto"/>
          </w:tcPr>
          <w:p w14:paraId="57ECC15B" w14:textId="77777777" w:rsidR="00A930B8" w:rsidRDefault="00D41A96">
            <w:pPr>
              <w:cnfStyle w:val="000000100000" w:firstRow="0" w:lastRow="0" w:firstColumn="0" w:lastColumn="0" w:oddVBand="0" w:evenVBand="0" w:oddHBand="1" w:evenHBand="0" w:firstRowFirstColumn="0" w:firstRowLastColumn="0" w:lastRowFirstColumn="0" w:lastRowLastColumn="0"/>
            </w:pPr>
            <w:r>
              <w:t>May 2015</w:t>
            </w:r>
          </w:p>
        </w:tc>
        <w:tc>
          <w:tcPr>
            <w:tcW w:w="1845" w:type="dxa"/>
            <w:shd w:val="clear" w:color="auto" w:fill="auto"/>
          </w:tcPr>
          <w:p w14:paraId="30C2A763" w14:textId="77777777" w:rsidR="00A930B8" w:rsidRDefault="00D41A96">
            <w:pPr>
              <w:cnfStyle w:val="000000100000" w:firstRow="0" w:lastRow="0" w:firstColumn="0" w:lastColumn="0" w:oddVBand="0" w:evenVBand="0" w:oddHBand="1" w:evenHBand="0" w:firstRowFirstColumn="0" w:firstRowLastColumn="0" w:lastRowFirstColumn="0" w:lastRowLastColumn="0"/>
            </w:pPr>
            <w:r>
              <w:t>May 2015 to 15 April 2017</w:t>
            </w:r>
          </w:p>
        </w:tc>
      </w:tr>
      <w:tr w:rsidR="00A930B8" w14:paraId="52F40B82" w14:textId="77777777" w:rsidTr="00A930B8">
        <w:trPr>
          <w:trHeight w:val="34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245AA4C8" w14:textId="77777777" w:rsidR="00A930B8" w:rsidRDefault="00D41A96">
            <w:r>
              <w:rPr>
                <w:b w:val="0"/>
              </w:rPr>
              <w:t>2.0</w:t>
            </w:r>
          </w:p>
        </w:tc>
        <w:tc>
          <w:tcPr>
            <w:tcW w:w="5250" w:type="dxa"/>
            <w:shd w:val="clear" w:color="auto" w:fill="auto"/>
          </w:tcPr>
          <w:p w14:paraId="44705197" w14:textId="77777777" w:rsidR="00A930B8" w:rsidRDefault="00D41A96">
            <w:pPr>
              <w:cnfStyle w:val="000000000000" w:firstRow="0" w:lastRow="0" w:firstColumn="0" w:lastColumn="0" w:oddVBand="0" w:evenVBand="0" w:oddHBand="0" w:evenHBand="0" w:firstRowFirstColumn="0" w:firstRowLastColumn="0" w:lastRowFirstColumn="0" w:lastRowLastColumn="0"/>
            </w:pPr>
            <w:r>
              <w:t xml:space="preserve">Target submission form with updated structure </w:t>
            </w:r>
          </w:p>
        </w:tc>
        <w:tc>
          <w:tcPr>
            <w:tcW w:w="1605" w:type="dxa"/>
            <w:shd w:val="clear" w:color="auto" w:fill="auto"/>
          </w:tcPr>
          <w:p w14:paraId="23F6EBE4" w14:textId="77777777" w:rsidR="00A930B8" w:rsidRDefault="00D41A96">
            <w:pPr>
              <w:cnfStyle w:val="000000000000" w:firstRow="0" w:lastRow="0" w:firstColumn="0" w:lastColumn="0" w:oddVBand="0" w:evenVBand="0" w:oddHBand="0" w:evenHBand="0" w:firstRowFirstColumn="0" w:firstRowLastColumn="0" w:lastRowFirstColumn="0" w:lastRowLastColumn="0"/>
            </w:pPr>
            <w:r>
              <w:t>February 2017</w:t>
            </w:r>
          </w:p>
        </w:tc>
        <w:tc>
          <w:tcPr>
            <w:tcW w:w="1845" w:type="dxa"/>
            <w:shd w:val="clear" w:color="auto" w:fill="auto"/>
          </w:tcPr>
          <w:p w14:paraId="52C46218" w14:textId="77777777" w:rsidR="00A930B8" w:rsidRDefault="00D41A96">
            <w:pPr>
              <w:cnfStyle w:val="000000000000" w:firstRow="0" w:lastRow="0" w:firstColumn="0" w:lastColumn="0" w:oddVBand="0" w:evenVBand="0" w:oddHBand="0" w:evenHBand="0" w:firstRowFirstColumn="0" w:firstRowLastColumn="0" w:lastRowFirstColumn="0" w:lastRowLastColumn="0"/>
            </w:pPr>
            <w:r>
              <w:t>February 2017 to 15 April 2017</w:t>
            </w:r>
          </w:p>
        </w:tc>
      </w:tr>
      <w:tr w:rsidR="00A930B8" w14:paraId="33655ABE" w14:textId="77777777" w:rsidTr="00A93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776A5D6E" w14:textId="77777777" w:rsidR="00A930B8" w:rsidRDefault="00D41A96">
            <w:r>
              <w:rPr>
                <w:b w:val="0"/>
              </w:rPr>
              <w:t>2.1</w:t>
            </w:r>
          </w:p>
        </w:tc>
        <w:tc>
          <w:tcPr>
            <w:tcW w:w="5250" w:type="dxa"/>
            <w:shd w:val="clear" w:color="auto" w:fill="auto"/>
          </w:tcPr>
          <w:p w14:paraId="468F31AF" w14:textId="77777777" w:rsidR="00A930B8" w:rsidRDefault="00D41A96">
            <w:pPr>
              <w:cnfStyle w:val="000000100000" w:firstRow="0" w:lastRow="0" w:firstColumn="0" w:lastColumn="0" w:oddVBand="0" w:evenVBand="0" w:oddHBand="1" w:evenHBand="0" w:firstRowFirstColumn="0" w:firstRowLastColumn="0" w:lastRowFirstColumn="0" w:lastRowLastColumn="0"/>
            </w:pPr>
            <w:r>
              <w:t xml:space="preserve">Updated version to reflect changes in the SBTi criteria and recommendations. </w:t>
            </w:r>
          </w:p>
        </w:tc>
        <w:tc>
          <w:tcPr>
            <w:tcW w:w="1605" w:type="dxa"/>
            <w:shd w:val="clear" w:color="auto" w:fill="auto"/>
          </w:tcPr>
          <w:p w14:paraId="7E71CFA0" w14:textId="77777777" w:rsidR="00A930B8" w:rsidRDefault="00D41A96">
            <w:pPr>
              <w:cnfStyle w:val="000000100000" w:firstRow="0" w:lastRow="0" w:firstColumn="0" w:lastColumn="0" w:oddVBand="0" w:evenVBand="0" w:oddHBand="1" w:evenHBand="0" w:firstRowFirstColumn="0" w:firstRowLastColumn="0" w:lastRowFirstColumn="0" w:lastRowLastColumn="0"/>
            </w:pPr>
            <w:r>
              <w:t>April 2017</w:t>
            </w:r>
          </w:p>
        </w:tc>
        <w:tc>
          <w:tcPr>
            <w:tcW w:w="1845" w:type="dxa"/>
            <w:shd w:val="clear" w:color="auto" w:fill="auto"/>
          </w:tcPr>
          <w:p w14:paraId="6F373125" w14:textId="77777777" w:rsidR="00A930B8" w:rsidRDefault="00D41A96">
            <w:pPr>
              <w:cnfStyle w:val="000000100000" w:firstRow="0" w:lastRow="0" w:firstColumn="0" w:lastColumn="0" w:oddVBand="0" w:evenVBand="0" w:oddHBand="1" w:evenHBand="0" w:firstRowFirstColumn="0" w:firstRowLastColumn="0" w:lastRowFirstColumn="0" w:lastRowLastColumn="0"/>
            </w:pPr>
            <w:r>
              <w:t>April 16, 2017 to February 16 2018</w:t>
            </w:r>
          </w:p>
        </w:tc>
      </w:tr>
      <w:tr w:rsidR="00A930B8" w14:paraId="76413A60" w14:textId="77777777" w:rsidTr="00A930B8">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52570011" w14:textId="77777777" w:rsidR="00A930B8" w:rsidRDefault="00D41A96">
            <w:r>
              <w:rPr>
                <w:b w:val="0"/>
              </w:rPr>
              <w:t>2.2</w:t>
            </w:r>
          </w:p>
        </w:tc>
        <w:tc>
          <w:tcPr>
            <w:tcW w:w="5250" w:type="dxa"/>
            <w:shd w:val="clear" w:color="auto" w:fill="auto"/>
          </w:tcPr>
          <w:p w14:paraId="6EAA6C3B" w14:textId="77777777" w:rsidR="00A930B8" w:rsidRDefault="00D41A96">
            <w:pPr>
              <w:cnfStyle w:val="000000000000" w:firstRow="0" w:lastRow="0" w:firstColumn="0" w:lastColumn="0" w:oddVBand="0" w:evenVBand="0" w:oddHBand="0" w:evenHBand="0" w:firstRowFirstColumn="0" w:firstRowLastColumn="0" w:lastRowFirstColumn="0" w:lastRowLastColumn="0"/>
            </w:pPr>
            <w:r>
              <w:t xml:space="preserve">Updated version to add further guidance to the </w:t>
            </w:r>
            <w:proofErr w:type="gramStart"/>
            <w:r>
              <w:t>targets</w:t>
            </w:r>
            <w:proofErr w:type="gramEnd"/>
            <w:r>
              <w:t xml:space="preserve"> tables, the target language and other minor changes. </w:t>
            </w:r>
          </w:p>
        </w:tc>
        <w:tc>
          <w:tcPr>
            <w:tcW w:w="1605" w:type="dxa"/>
            <w:shd w:val="clear" w:color="auto" w:fill="auto"/>
          </w:tcPr>
          <w:p w14:paraId="1B070E65" w14:textId="77777777" w:rsidR="00A930B8" w:rsidRDefault="00D41A96">
            <w:pPr>
              <w:cnfStyle w:val="000000000000" w:firstRow="0" w:lastRow="0" w:firstColumn="0" w:lastColumn="0" w:oddVBand="0" w:evenVBand="0" w:oddHBand="0" w:evenHBand="0" w:firstRowFirstColumn="0" w:firstRowLastColumn="0" w:lastRowFirstColumn="0" w:lastRowLastColumn="0"/>
            </w:pPr>
            <w:r>
              <w:t>February 16 2018</w:t>
            </w:r>
          </w:p>
        </w:tc>
        <w:tc>
          <w:tcPr>
            <w:tcW w:w="1845" w:type="dxa"/>
            <w:shd w:val="clear" w:color="auto" w:fill="auto"/>
          </w:tcPr>
          <w:p w14:paraId="78BFEF03" w14:textId="77777777" w:rsidR="00A930B8" w:rsidRDefault="00D41A96">
            <w:pPr>
              <w:cnfStyle w:val="000000000000" w:firstRow="0" w:lastRow="0" w:firstColumn="0" w:lastColumn="0" w:oddVBand="0" w:evenVBand="0" w:oddHBand="0" w:evenHBand="0" w:firstRowFirstColumn="0" w:firstRowLastColumn="0" w:lastRowFirstColumn="0" w:lastRowLastColumn="0"/>
              <w:rPr>
                <w:highlight w:val="yellow"/>
              </w:rPr>
            </w:pPr>
            <w:r>
              <w:t>From February 16 2018</w:t>
            </w:r>
          </w:p>
        </w:tc>
      </w:tr>
      <w:tr w:rsidR="00A930B8" w14:paraId="252BDE85" w14:textId="77777777" w:rsidTr="00A93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3F69717B" w14:textId="77777777" w:rsidR="00A930B8" w:rsidRDefault="00D41A96">
            <w:r>
              <w:rPr>
                <w:b w:val="0"/>
              </w:rPr>
              <w:t>2.3</w:t>
            </w:r>
          </w:p>
        </w:tc>
        <w:tc>
          <w:tcPr>
            <w:tcW w:w="5250" w:type="dxa"/>
            <w:shd w:val="clear" w:color="auto" w:fill="auto"/>
          </w:tcPr>
          <w:p w14:paraId="4B335838" w14:textId="1DCB4C43" w:rsidR="00A930B8" w:rsidRDefault="00D41A96">
            <w:pPr>
              <w:cnfStyle w:val="000000100000" w:firstRow="0" w:lastRow="0" w:firstColumn="0" w:lastColumn="0" w:oddVBand="0" w:evenVBand="0" w:oddHBand="1" w:evenHBand="0" w:firstRowFirstColumn="0" w:firstRowLastColumn="0" w:lastRowFirstColumn="0" w:lastRowLastColumn="0"/>
            </w:pPr>
            <w:r>
              <w:t>Updated to reflect changes in the SBTi criteria and recommendations and in the target validation service</w:t>
            </w:r>
            <w:r w:rsidR="003B107B">
              <w:t>, as well as additional target language guidance</w:t>
            </w:r>
            <w:r>
              <w:t>. Merged with Submission Form Guidance.</w:t>
            </w:r>
          </w:p>
        </w:tc>
        <w:tc>
          <w:tcPr>
            <w:tcW w:w="1605" w:type="dxa"/>
            <w:shd w:val="clear" w:color="auto" w:fill="auto"/>
          </w:tcPr>
          <w:p w14:paraId="0BCC42B3" w14:textId="66222578" w:rsidR="00A930B8" w:rsidRDefault="00621728">
            <w:p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 xml:space="preserve">October </w:t>
            </w:r>
            <w:r w:rsidR="004D21C9">
              <w:rPr>
                <w:highlight w:val="white"/>
              </w:rPr>
              <w:t>20</w:t>
            </w:r>
            <w:r w:rsidRPr="00621728">
              <w:rPr>
                <w:highlight w:val="white"/>
                <w:vertAlign w:val="superscript"/>
              </w:rPr>
              <w:t>th</w:t>
            </w:r>
            <w:r>
              <w:rPr>
                <w:highlight w:val="white"/>
              </w:rPr>
              <w:t xml:space="preserve"> </w:t>
            </w:r>
            <w:r w:rsidR="00D41A96">
              <w:rPr>
                <w:highlight w:val="white"/>
              </w:rPr>
              <w:t>2018</w:t>
            </w:r>
          </w:p>
        </w:tc>
        <w:tc>
          <w:tcPr>
            <w:tcW w:w="1845" w:type="dxa"/>
            <w:shd w:val="clear" w:color="auto" w:fill="auto"/>
          </w:tcPr>
          <w:p w14:paraId="36278526" w14:textId="42FE965C" w:rsidR="00A930B8" w:rsidRDefault="00D41A96">
            <w:p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 xml:space="preserve">From </w:t>
            </w:r>
            <w:r w:rsidR="00621728">
              <w:rPr>
                <w:highlight w:val="white"/>
              </w:rPr>
              <w:t>October 20</w:t>
            </w:r>
            <w:r w:rsidR="00621728" w:rsidRPr="00621728">
              <w:rPr>
                <w:highlight w:val="white"/>
                <w:vertAlign w:val="superscript"/>
              </w:rPr>
              <w:t>th</w:t>
            </w:r>
            <w:r w:rsidR="00621728">
              <w:rPr>
                <w:highlight w:val="white"/>
              </w:rPr>
              <w:t xml:space="preserve"> </w:t>
            </w:r>
            <w:r>
              <w:rPr>
                <w:highlight w:val="white"/>
              </w:rPr>
              <w:t>2018</w:t>
            </w:r>
          </w:p>
        </w:tc>
      </w:tr>
    </w:tbl>
    <w:p w14:paraId="1F045462" w14:textId="77777777" w:rsidR="00A930B8" w:rsidRDefault="00A930B8">
      <w:bookmarkStart w:id="12" w:name="_tyjcwt" w:colFirst="0" w:colLast="0"/>
      <w:bookmarkEnd w:id="12"/>
    </w:p>
    <w:sectPr w:rsidR="00A930B8">
      <w:type w:val="continuous"/>
      <w:pgSz w:w="11906" w:h="16838"/>
      <w:pgMar w:top="1244" w:right="991" w:bottom="216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B0EDA" w14:textId="77777777" w:rsidR="001657B6" w:rsidRDefault="001657B6">
      <w:pPr>
        <w:spacing w:after="0" w:line="240" w:lineRule="auto"/>
      </w:pPr>
      <w:r>
        <w:separator/>
      </w:r>
    </w:p>
  </w:endnote>
  <w:endnote w:type="continuationSeparator" w:id="0">
    <w:p w14:paraId="09810A2B" w14:textId="77777777" w:rsidR="001657B6" w:rsidRDefault="0016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1460" w14:textId="77777777" w:rsidR="005128FB" w:rsidRDefault="005128FB">
    <w:pPr>
      <w:widowControl w:val="0"/>
      <w:spacing w:after="0" w:line="276" w:lineRule="auto"/>
    </w:pPr>
    <w:r>
      <w:rPr>
        <w:noProof/>
      </w:rPr>
      <w:drawing>
        <wp:anchor distT="0" distB="0" distL="0" distR="0" simplePos="0" relativeHeight="251658240" behindDoc="0" locked="0" layoutInCell="1" hidden="0" allowOverlap="1" wp14:anchorId="7C42DDC3" wp14:editId="2C4275D5">
          <wp:simplePos x="0" y="0"/>
          <wp:positionH relativeFrom="margin">
            <wp:posOffset>-914399</wp:posOffset>
          </wp:positionH>
          <wp:positionV relativeFrom="paragraph">
            <wp:posOffset>-171307</wp:posOffset>
          </wp:positionV>
          <wp:extent cx="7559675" cy="257848"/>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559675" cy="257848"/>
                  </a:xfrm>
                  <a:prstGeom prst="rect">
                    <a:avLst/>
                  </a:prstGeom>
                  <a:ln/>
                </pic:spPr>
              </pic:pic>
            </a:graphicData>
          </a:graphic>
        </wp:anchor>
      </w:drawing>
    </w:r>
  </w:p>
  <w:tbl>
    <w:tblPr>
      <w:tblStyle w:val="ac"/>
      <w:tblW w:w="10177"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017"/>
      <w:gridCol w:w="5160"/>
    </w:tblGrid>
    <w:tr w:rsidR="005128FB" w14:paraId="69051DF6" w14:textId="77777777">
      <w:tc>
        <w:tcPr>
          <w:tcW w:w="5017" w:type="dxa"/>
        </w:tcPr>
        <w:p w14:paraId="45424A9E" w14:textId="77777777" w:rsidR="005128FB" w:rsidRDefault="005128FB">
          <w:pPr>
            <w:rPr>
              <w:sz w:val="18"/>
              <w:szCs w:val="18"/>
            </w:rPr>
          </w:pPr>
          <w:r>
            <w:rPr>
              <w:sz w:val="18"/>
              <w:szCs w:val="18"/>
            </w:rPr>
            <w:t xml:space="preserve">TWG-FOR-001 </w:t>
          </w:r>
        </w:p>
      </w:tc>
      <w:tc>
        <w:tcPr>
          <w:tcW w:w="5160" w:type="dxa"/>
        </w:tcPr>
        <w:p w14:paraId="1B355B88" w14:textId="77777777" w:rsidR="005128FB" w:rsidRDefault="005128FB">
          <w:pPr>
            <w:rPr>
              <w:sz w:val="18"/>
              <w:szCs w:val="18"/>
            </w:rPr>
          </w:pPr>
        </w:p>
      </w:tc>
    </w:tr>
    <w:tr w:rsidR="005128FB" w14:paraId="0E08BF00" w14:textId="77777777">
      <w:tc>
        <w:tcPr>
          <w:tcW w:w="5017" w:type="dxa"/>
        </w:tcPr>
        <w:p w14:paraId="045B50FE" w14:textId="77777777" w:rsidR="005128FB" w:rsidRDefault="005128FB">
          <w:pPr>
            <w:rPr>
              <w:sz w:val="18"/>
              <w:szCs w:val="18"/>
            </w:rPr>
          </w:pPr>
          <w:r>
            <w:rPr>
              <w:sz w:val="18"/>
              <w:szCs w:val="18"/>
            </w:rPr>
            <w:t>SBT Target Submission Form</w:t>
          </w:r>
        </w:p>
      </w:tc>
      <w:tc>
        <w:tcPr>
          <w:tcW w:w="5160" w:type="dxa"/>
        </w:tcPr>
        <w:p w14:paraId="3E3EE5F5" w14:textId="77777777" w:rsidR="005128FB" w:rsidRDefault="005128FB">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tc>
    </w:tr>
    <w:tr w:rsidR="005128FB" w14:paraId="5B7DDD1D" w14:textId="77777777">
      <w:trPr>
        <w:trHeight w:val="500"/>
      </w:trPr>
      <w:tc>
        <w:tcPr>
          <w:tcW w:w="5017" w:type="dxa"/>
        </w:tcPr>
        <w:p w14:paraId="0094120F" w14:textId="77777777" w:rsidR="005128FB" w:rsidRDefault="005128FB">
          <w:pPr>
            <w:rPr>
              <w:sz w:val="18"/>
              <w:szCs w:val="18"/>
            </w:rPr>
          </w:pPr>
          <w:r>
            <w:rPr>
              <w:sz w:val="18"/>
              <w:szCs w:val="18"/>
            </w:rPr>
            <w:t>2.3</w:t>
          </w:r>
        </w:p>
      </w:tc>
      <w:tc>
        <w:tcPr>
          <w:tcW w:w="5160" w:type="dxa"/>
        </w:tcPr>
        <w:p w14:paraId="4B857F9F" w14:textId="77777777" w:rsidR="005128FB" w:rsidRDefault="005128FB">
          <w:pPr>
            <w:rPr>
              <w:sz w:val="18"/>
              <w:szCs w:val="18"/>
            </w:rPr>
          </w:pPr>
        </w:p>
      </w:tc>
    </w:tr>
  </w:tbl>
  <w:p w14:paraId="06988B7D" w14:textId="77777777" w:rsidR="005128FB" w:rsidRDefault="005128FB">
    <w:pPr>
      <w:tabs>
        <w:tab w:val="center" w:pos="4513"/>
        <w:tab w:val="right" w:pos="9026"/>
      </w:tabs>
      <w:spacing w:after="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39BE" w14:textId="77777777" w:rsidR="005128FB" w:rsidRDefault="005128FB">
    <w:pPr>
      <w:spacing w:after="120"/>
      <w:jc w:val="center"/>
    </w:pPr>
    <w:r>
      <w:rPr>
        <w:noProof/>
      </w:rPr>
      <w:drawing>
        <wp:anchor distT="0" distB="0" distL="114300" distR="114300" simplePos="0" relativeHeight="251659264" behindDoc="0" locked="0" layoutInCell="1" hidden="0" allowOverlap="1" wp14:anchorId="0CAF26C0" wp14:editId="366E5A55">
          <wp:simplePos x="0" y="0"/>
          <wp:positionH relativeFrom="margin">
            <wp:posOffset>-450848</wp:posOffset>
          </wp:positionH>
          <wp:positionV relativeFrom="paragraph">
            <wp:posOffset>-647698</wp:posOffset>
          </wp:positionV>
          <wp:extent cx="6016625" cy="84963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016625" cy="8496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A984" w14:textId="77777777" w:rsidR="001657B6" w:rsidRDefault="001657B6">
      <w:pPr>
        <w:spacing w:after="0" w:line="240" w:lineRule="auto"/>
      </w:pPr>
      <w:r>
        <w:separator/>
      </w:r>
    </w:p>
  </w:footnote>
  <w:footnote w:type="continuationSeparator" w:id="0">
    <w:p w14:paraId="562302A4" w14:textId="77777777" w:rsidR="001657B6" w:rsidRDefault="001657B6">
      <w:pPr>
        <w:spacing w:after="0" w:line="240" w:lineRule="auto"/>
      </w:pPr>
      <w:r>
        <w:continuationSeparator/>
      </w:r>
    </w:p>
  </w:footnote>
  <w:footnote w:id="1">
    <w:p w14:paraId="653A2A60" w14:textId="34209E90" w:rsidR="00BE1D01" w:rsidRDefault="00BE1D01">
      <w:pPr>
        <w:pStyle w:val="FootnoteText"/>
      </w:pPr>
      <w:r>
        <w:rPr>
          <w:rStyle w:val="FootnoteReference"/>
        </w:rPr>
        <w:footnoteRef/>
      </w:r>
      <w:r>
        <w:t xml:space="preserve"> This implies that V7 of the SDA tool is only valid for submissions received by 8/27/2017.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A55C" w14:textId="77777777" w:rsidR="005128FB" w:rsidRDefault="005128FB">
    <w:pPr>
      <w:tabs>
        <w:tab w:val="center" w:pos="4513"/>
        <w:tab w:val="right" w:pos="9026"/>
      </w:tabs>
      <w:spacing w:after="0" w:line="240" w:lineRule="auto"/>
    </w:pPr>
  </w:p>
  <w:p w14:paraId="4906BAA0" w14:textId="77777777" w:rsidR="005128FB" w:rsidRDefault="005128FB">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912"/>
    <w:multiLevelType w:val="multilevel"/>
    <w:tmpl w:val="1054C5CA"/>
    <w:lvl w:ilvl="0">
      <w:start w:val="1"/>
      <w:numFmt w:val="decimal"/>
      <w:lvlText w:val="%1."/>
      <w:lvlJc w:val="left"/>
      <w:pPr>
        <w:ind w:left="360" w:hanging="360"/>
      </w:pPr>
      <w:rPr>
        <w:b/>
        <w:i w:val="0"/>
        <w:sz w:val="22"/>
        <w:szCs w:val="22"/>
      </w:rPr>
    </w:lvl>
    <w:lvl w:ilvl="1">
      <w:start w:val="1"/>
      <w:numFmt w:val="decimal"/>
      <w:lvlText w:val="%1.%2."/>
      <w:lvlJc w:val="left"/>
      <w:pPr>
        <w:ind w:left="-1350" w:hanging="360"/>
      </w:pPr>
    </w:lvl>
    <w:lvl w:ilvl="2">
      <w:start w:val="1"/>
      <w:numFmt w:val="decimal"/>
      <w:lvlText w:val="%1.%2.%3."/>
      <w:lvlJc w:val="left"/>
      <w:pPr>
        <w:ind w:left="-990" w:hanging="720"/>
      </w:pPr>
    </w:lvl>
    <w:lvl w:ilvl="3">
      <w:start w:val="1"/>
      <w:numFmt w:val="decimal"/>
      <w:lvlText w:val="%1.%2.%3.%4."/>
      <w:lvlJc w:val="left"/>
      <w:pPr>
        <w:ind w:left="-990" w:hanging="720"/>
      </w:pPr>
    </w:lvl>
    <w:lvl w:ilvl="4">
      <w:start w:val="1"/>
      <w:numFmt w:val="decimal"/>
      <w:lvlText w:val="%1.%2.%3.%4.%5."/>
      <w:lvlJc w:val="left"/>
      <w:pPr>
        <w:ind w:left="-630" w:hanging="1080"/>
      </w:pPr>
    </w:lvl>
    <w:lvl w:ilvl="5">
      <w:start w:val="1"/>
      <w:numFmt w:val="decimal"/>
      <w:lvlText w:val="%1.%2.%3.%4.%5.%6."/>
      <w:lvlJc w:val="left"/>
      <w:pPr>
        <w:ind w:left="-630" w:hanging="1080"/>
      </w:pPr>
    </w:lvl>
    <w:lvl w:ilvl="6">
      <w:start w:val="1"/>
      <w:numFmt w:val="decimal"/>
      <w:lvlText w:val="%1.%2.%3.%4.%5.%6.%7."/>
      <w:lvlJc w:val="left"/>
      <w:pPr>
        <w:ind w:left="-270" w:hanging="1440"/>
      </w:pPr>
    </w:lvl>
    <w:lvl w:ilvl="7">
      <w:start w:val="1"/>
      <w:numFmt w:val="decimal"/>
      <w:lvlText w:val="%1.%2.%3.%4.%5.%6.%7.%8."/>
      <w:lvlJc w:val="left"/>
      <w:pPr>
        <w:ind w:left="-270" w:hanging="1440"/>
      </w:pPr>
    </w:lvl>
    <w:lvl w:ilvl="8">
      <w:start w:val="1"/>
      <w:numFmt w:val="decimal"/>
      <w:lvlText w:val="%1.%2.%3.%4.%5.%6.%7.%8.%9."/>
      <w:lvlJc w:val="left"/>
      <w:pPr>
        <w:ind w:left="90" w:hanging="1800"/>
      </w:pPr>
    </w:lvl>
  </w:abstractNum>
  <w:abstractNum w:abstractNumId="1" w15:restartNumberingAfterBreak="0">
    <w:nsid w:val="103B68D7"/>
    <w:multiLevelType w:val="multilevel"/>
    <w:tmpl w:val="B98A6E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432E79"/>
    <w:multiLevelType w:val="multilevel"/>
    <w:tmpl w:val="27C872A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51E572E"/>
    <w:multiLevelType w:val="multilevel"/>
    <w:tmpl w:val="75781E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B1F3D2B"/>
    <w:multiLevelType w:val="multilevel"/>
    <w:tmpl w:val="C77A42BA"/>
    <w:lvl w:ilvl="0">
      <w:start w:val="1"/>
      <w:numFmt w:val="bullet"/>
      <w:lvlText w:val="●"/>
      <w:lvlJc w:val="left"/>
      <w:pPr>
        <w:ind w:left="1080" w:firstLine="720"/>
      </w:pPr>
      <w:rPr>
        <w:rFonts w:ascii="Arial" w:eastAsia="Arial" w:hAnsi="Arial" w:cs="Arial"/>
        <w:color w:val="00000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15:restartNumberingAfterBreak="0">
    <w:nsid w:val="21B67706"/>
    <w:multiLevelType w:val="multilevel"/>
    <w:tmpl w:val="DCF65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4C6078"/>
    <w:multiLevelType w:val="multilevel"/>
    <w:tmpl w:val="31CCB49A"/>
    <w:lvl w:ilvl="0">
      <w:start w:val="1"/>
      <w:numFmt w:val="bullet"/>
      <w:lvlText w:val="●"/>
      <w:lvlJc w:val="left"/>
      <w:pPr>
        <w:ind w:left="1080" w:firstLine="720"/>
      </w:pPr>
      <w:rPr>
        <w:rFonts w:ascii="Arial" w:eastAsia="Arial" w:hAnsi="Arial" w:cs="Arial"/>
        <w:color w:val="00000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15:restartNumberingAfterBreak="0">
    <w:nsid w:val="2F7F44B7"/>
    <w:multiLevelType w:val="multilevel"/>
    <w:tmpl w:val="DB8643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3DB759CF"/>
    <w:multiLevelType w:val="multilevel"/>
    <w:tmpl w:val="2AF6A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2473FF"/>
    <w:multiLevelType w:val="multilevel"/>
    <w:tmpl w:val="81B22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B42841"/>
    <w:multiLevelType w:val="multilevel"/>
    <w:tmpl w:val="19785308"/>
    <w:lvl w:ilvl="0">
      <w:start w:val="1"/>
      <w:numFmt w:val="decimal"/>
      <w:lvlText w:val="%1."/>
      <w:lvlJc w:val="left"/>
      <w:pPr>
        <w:ind w:left="2070" w:hanging="360"/>
      </w:pPr>
      <w:rPr>
        <w:b/>
        <w:i w:val="0"/>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4740E7"/>
    <w:multiLevelType w:val="multilevel"/>
    <w:tmpl w:val="53D4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2B0D25"/>
    <w:multiLevelType w:val="multilevel"/>
    <w:tmpl w:val="E2AEB538"/>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9780190"/>
    <w:multiLevelType w:val="hybridMultilevel"/>
    <w:tmpl w:val="64B26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E6CC8"/>
    <w:multiLevelType w:val="multilevel"/>
    <w:tmpl w:val="036A79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3"/>
  </w:num>
  <w:num w:numId="3">
    <w:abstractNumId w:val="2"/>
  </w:num>
  <w:num w:numId="4">
    <w:abstractNumId w:val="1"/>
  </w:num>
  <w:num w:numId="5">
    <w:abstractNumId w:val="8"/>
  </w:num>
  <w:num w:numId="6">
    <w:abstractNumId w:val="14"/>
  </w:num>
  <w:num w:numId="7">
    <w:abstractNumId w:val="5"/>
  </w:num>
  <w:num w:numId="8">
    <w:abstractNumId w:val="0"/>
  </w:num>
  <w:num w:numId="9">
    <w:abstractNumId w:val="9"/>
  </w:num>
  <w:num w:numId="10">
    <w:abstractNumId w:val="7"/>
  </w:num>
  <w:num w:numId="11">
    <w:abstractNumId w:val="10"/>
  </w:num>
  <w:num w:numId="12">
    <w:abstractNumId w:val="12"/>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30B8"/>
    <w:rsid w:val="000272D5"/>
    <w:rsid w:val="00060B31"/>
    <w:rsid w:val="00095B03"/>
    <w:rsid w:val="000D398C"/>
    <w:rsid w:val="000D544A"/>
    <w:rsid w:val="001657B6"/>
    <w:rsid w:val="0018350F"/>
    <w:rsid w:val="00192A2F"/>
    <w:rsid w:val="001A0DD7"/>
    <w:rsid w:val="001B549B"/>
    <w:rsid w:val="001D7C92"/>
    <w:rsid w:val="002235DE"/>
    <w:rsid w:val="0022556F"/>
    <w:rsid w:val="002A5EA3"/>
    <w:rsid w:val="002B1446"/>
    <w:rsid w:val="00314468"/>
    <w:rsid w:val="0038476D"/>
    <w:rsid w:val="00397735"/>
    <w:rsid w:val="003B107B"/>
    <w:rsid w:val="003F0726"/>
    <w:rsid w:val="0041295B"/>
    <w:rsid w:val="0042393D"/>
    <w:rsid w:val="00433FEE"/>
    <w:rsid w:val="00445A80"/>
    <w:rsid w:val="004C6C56"/>
    <w:rsid w:val="004D21C9"/>
    <w:rsid w:val="004E3403"/>
    <w:rsid w:val="00510703"/>
    <w:rsid w:val="005128FB"/>
    <w:rsid w:val="00516874"/>
    <w:rsid w:val="005327D9"/>
    <w:rsid w:val="005665EF"/>
    <w:rsid w:val="00577923"/>
    <w:rsid w:val="00577A23"/>
    <w:rsid w:val="005A6730"/>
    <w:rsid w:val="005B59F5"/>
    <w:rsid w:val="005C26D4"/>
    <w:rsid w:val="005D74D1"/>
    <w:rsid w:val="006148C4"/>
    <w:rsid w:val="00621728"/>
    <w:rsid w:val="00674FEE"/>
    <w:rsid w:val="00684CD6"/>
    <w:rsid w:val="00693094"/>
    <w:rsid w:val="006A28E4"/>
    <w:rsid w:val="006C4C99"/>
    <w:rsid w:val="006E0681"/>
    <w:rsid w:val="006F0692"/>
    <w:rsid w:val="007023C7"/>
    <w:rsid w:val="00720CA5"/>
    <w:rsid w:val="00771732"/>
    <w:rsid w:val="007742C6"/>
    <w:rsid w:val="00793A84"/>
    <w:rsid w:val="00814937"/>
    <w:rsid w:val="0086286A"/>
    <w:rsid w:val="0087577F"/>
    <w:rsid w:val="008A2400"/>
    <w:rsid w:val="008F61AC"/>
    <w:rsid w:val="00947F55"/>
    <w:rsid w:val="00952AAD"/>
    <w:rsid w:val="00956AD7"/>
    <w:rsid w:val="009A2528"/>
    <w:rsid w:val="009D4EC0"/>
    <w:rsid w:val="00A45D6F"/>
    <w:rsid w:val="00A47BE8"/>
    <w:rsid w:val="00A930B8"/>
    <w:rsid w:val="00B90723"/>
    <w:rsid w:val="00BA6A8D"/>
    <w:rsid w:val="00BB0E07"/>
    <w:rsid w:val="00BD07E6"/>
    <w:rsid w:val="00BE1D01"/>
    <w:rsid w:val="00C75883"/>
    <w:rsid w:val="00CB30A9"/>
    <w:rsid w:val="00CF6EE9"/>
    <w:rsid w:val="00D41A96"/>
    <w:rsid w:val="00D550D6"/>
    <w:rsid w:val="00DA3FEC"/>
    <w:rsid w:val="00DF3D7B"/>
    <w:rsid w:val="00DF5098"/>
    <w:rsid w:val="00E07243"/>
    <w:rsid w:val="00E5423A"/>
    <w:rsid w:val="00E725F1"/>
    <w:rsid w:val="00E96A77"/>
    <w:rsid w:val="00EA0C80"/>
    <w:rsid w:val="00EA3B68"/>
    <w:rsid w:val="00F223FC"/>
    <w:rsid w:val="00F44FCC"/>
    <w:rsid w:val="00F61CBA"/>
    <w:rsid w:val="00F9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6C8B"/>
  <w15:docId w15:val="{D648C8BF-511C-4256-8949-B42E90D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44546A"/>
        <w:sz w:val="22"/>
        <w:szCs w:val="22"/>
        <w:lang w:val="en-US" w:eastAsia="en-US" w:bidi="ar-SA"/>
      </w:rPr>
    </w:rPrDefault>
    <w:pPrDefault>
      <w:pPr>
        <w:spacing w:after="180" w:line="27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BA6A8D"/>
    <w:pPr>
      <w:jc w:val="center"/>
      <w:outlineLvl w:val="0"/>
    </w:pPr>
    <w:rPr>
      <w:b/>
      <w:sz w:val="32"/>
      <w:szCs w:val="32"/>
      <w:u w:val="single"/>
    </w:rPr>
  </w:style>
  <w:style w:type="paragraph" w:styleId="Heading2">
    <w:name w:val="heading 2"/>
    <w:basedOn w:val="Heading1"/>
    <w:next w:val="Normal"/>
    <w:uiPriority w:val="9"/>
    <w:unhideWhenUsed/>
    <w:qFormat/>
    <w:rsid w:val="00BA6A8D"/>
    <w:pPr>
      <w:outlineLvl w:val="1"/>
    </w:pPr>
    <w:rPr>
      <w:sz w:val="28"/>
      <w:u w:val="none"/>
    </w:rPr>
  </w:style>
  <w:style w:type="paragraph" w:styleId="Heading3">
    <w:name w:val="heading 3"/>
    <w:basedOn w:val="Normal"/>
    <w:next w:val="Normal"/>
    <w:uiPriority w:val="9"/>
    <w:semiHidden/>
    <w:unhideWhenUsed/>
    <w:qFormat/>
    <w:pPr>
      <w:keepNext/>
      <w:keepLines/>
      <w:spacing w:before="20" w:after="0" w:line="240" w:lineRule="auto"/>
      <w:ind w:left="720" w:hanging="720"/>
      <w:outlineLvl w:val="2"/>
    </w:pPr>
    <w:rPr>
      <w:b/>
      <w:sz w:val="24"/>
      <w:szCs w:val="24"/>
    </w:rPr>
  </w:style>
  <w:style w:type="paragraph" w:styleId="Heading4">
    <w:name w:val="heading 4"/>
    <w:basedOn w:val="Normal"/>
    <w:next w:val="Normal"/>
    <w:uiPriority w:val="9"/>
    <w:semiHidden/>
    <w:unhideWhenUsed/>
    <w:qFormat/>
    <w:pPr>
      <w:keepNext/>
      <w:keepLines/>
      <w:spacing w:before="200" w:after="0"/>
      <w:ind w:left="864" w:hanging="864"/>
      <w:outlineLvl w:val="3"/>
    </w:pPr>
    <w:rPr>
      <w:b/>
      <w:i/>
      <w:color w:val="262626"/>
    </w:rPr>
  </w:style>
  <w:style w:type="paragraph" w:styleId="Heading5">
    <w:name w:val="heading 5"/>
    <w:basedOn w:val="Normal"/>
    <w:next w:val="Normal"/>
    <w:uiPriority w:val="9"/>
    <w:semiHidden/>
    <w:unhideWhenUsed/>
    <w:qFormat/>
    <w:pPr>
      <w:keepNext/>
      <w:keepLines/>
      <w:spacing w:before="200" w:after="0"/>
      <w:ind w:left="1008" w:hanging="1008"/>
      <w:outlineLvl w:val="4"/>
    </w:pPr>
    <w:rPr>
      <w:color w:val="000000"/>
    </w:rPr>
  </w:style>
  <w:style w:type="paragraph" w:styleId="Heading6">
    <w:name w:val="heading 6"/>
    <w:basedOn w:val="Normal"/>
    <w:next w:val="Normal"/>
    <w:uiPriority w:val="9"/>
    <w:semiHidden/>
    <w:unhideWhenUsed/>
    <w:qFormat/>
    <w:pPr>
      <w:keepNext/>
      <w:keepLines/>
      <w:spacing w:before="200" w:after="0"/>
      <w:ind w:left="1152" w:hanging="1152"/>
      <w:outlineLvl w:val="5"/>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contextualSpacing/>
    </w:pPr>
    <w:rPr>
      <w:sz w:val="72"/>
      <w:szCs w:val="72"/>
    </w:rPr>
  </w:style>
  <w:style w:type="paragraph" w:styleId="Subtitle">
    <w:name w:val="Subtitle"/>
    <w:basedOn w:val="Normal"/>
    <w:next w:val="Normal"/>
    <w:uiPriority w:val="11"/>
    <w:qFormat/>
    <w:rPr>
      <w:color w:val="50637D"/>
      <w:sz w:val="32"/>
      <w:szCs w:val="32"/>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1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96"/>
    <w:rPr>
      <w:rFonts w:ascii="Segoe UI" w:hAnsi="Segoe UI" w:cs="Segoe UI"/>
      <w:sz w:val="18"/>
      <w:szCs w:val="18"/>
    </w:rPr>
  </w:style>
  <w:style w:type="paragraph" w:styleId="FootnoteText">
    <w:name w:val="footnote text"/>
    <w:basedOn w:val="Normal"/>
    <w:link w:val="FootnoteTextChar"/>
    <w:uiPriority w:val="99"/>
    <w:semiHidden/>
    <w:unhideWhenUsed/>
    <w:rsid w:val="00F61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CBA"/>
    <w:rPr>
      <w:sz w:val="20"/>
      <w:szCs w:val="20"/>
    </w:rPr>
  </w:style>
  <w:style w:type="character" w:styleId="FootnoteReference">
    <w:name w:val="footnote reference"/>
    <w:basedOn w:val="DefaultParagraphFont"/>
    <w:uiPriority w:val="99"/>
    <w:semiHidden/>
    <w:unhideWhenUsed/>
    <w:rsid w:val="00F61CBA"/>
    <w:rPr>
      <w:vertAlign w:val="superscript"/>
    </w:rPr>
  </w:style>
  <w:style w:type="paragraph" w:styleId="ListParagraph">
    <w:name w:val="List Paragraph"/>
    <w:basedOn w:val="Normal"/>
    <w:uiPriority w:val="34"/>
    <w:qFormat/>
    <w:rsid w:val="00510703"/>
    <w:pPr>
      <w:ind w:left="720"/>
      <w:contextualSpacing/>
    </w:pPr>
  </w:style>
  <w:style w:type="paragraph" w:styleId="TOCHeading">
    <w:name w:val="TOC Heading"/>
    <w:basedOn w:val="Heading1"/>
    <w:next w:val="Normal"/>
    <w:uiPriority w:val="39"/>
    <w:unhideWhenUsed/>
    <w:qFormat/>
    <w:rsid w:val="00BA6A8D"/>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BA6A8D"/>
    <w:pPr>
      <w:spacing w:after="100"/>
    </w:pPr>
  </w:style>
  <w:style w:type="character" w:styleId="Hyperlink">
    <w:name w:val="Hyperlink"/>
    <w:basedOn w:val="DefaultParagraphFont"/>
    <w:uiPriority w:val="99"/>
    <w:unhideWhenUsed/>
    <w:rsid w:val="00BA6A8D"/>
    <w:rPr>
      <w:color w:val="0000FF" w:themeColor="hyperlink"/>
      <w:u w:val="single"/>
    </w:rPr>
  </w:style>
  <w:style w:type="paragraph" w:styleId="TOC2">
    <w:name w:val="toc 2"/>
    <w:basedOn w:val="Normal"/>
    <w:next w:val="Normal"/>
    <w:autoRedefine/>
    <w:uiPriority w:val="39"/>
    <w:unhideWhenUsed/>
    <w:rsid w:val="00BA6A8D"/>
    <w:pPr>
      <w:spacing w:after="100"/>
      <w:ind w:left="220"/>
    </w:pPr>
  </w:style>
  <w:style w:type="character" w:styleId="Strong">
    <w:name w:val="Strong"/>
    <w:basedOn w:val="DefaultParagraphFont"/>
    <w:uiPriority w:val="22"/>
    <w:qFormat/>
    <w:rsid w:val="00952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0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fo@sciencebasedtargets.org" TargetMode="External"/><Relationship Id="rId18" Type="http://schemas.openxmlformats.org/officeDocument/2006/relationships/hyperlink" Target="http://sciencebasedtargets.org/wp-content/uploads/2017/03/SBTi-C2A-Guidelines-March-15-2017.pdf" TargetMode="External"/><Relationship Id="rId26" Type="http://schemas.openxmlformats.org/officeDocument/2006/relationships/hyperlink" Target="http://www.ghgprotocol.org/standards/corporate-standard" TargetMode="External"/><Relationship Id="rId39" Type="http://schemas.openxmlformats.org/officeDocument/2006/relationships/hyperlink" Target="http://www.ghgprotocol.org/standards/corporate-standard" TargetMode="External"/><Relationship Id="rId21" Type="http://schemas.openxmlformats.org/officeDocument/2006/relationships/hyperlink" Target="http://www.ghgprotocol.org/standards/corporate-standard" TargetMode="External"/><Relationship Id="rId34" Type="http://schemas.openxmlformats.org/officeDocument/2006/relationships/hyperlink" Target="http://www.ghgprotocol.org/standards/scope-3-standard" TargetMode="External"/><Relationship Id="rId42" Type="http://schemas.openxmlformats.org/officeDocument/2006/relationships/hyperlink" Target="http://sciencebasedtargets.org/wp-content/uploads/2016/10/SBT-Manual-Draft.pdf" TargetMode="External"/><Relationship Id="rId47" Type="http://schemas.openxmlformats.org/officeDocument/2006/relationships/hyperlink" Target="http://www.ghgprotocol.org/standards/corporate-standard" TargetMode="External"/><Relationship Id="rId50" Type="http://schemas.openxmlformats.org/officeDocument/2006/relationships/hyperlink" Target="http://www.ghgprotocol.org/standards/scope-3-standard"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iencebasedtargets.org/wp-content/uploads/2017/03/SBTi-C2A-Guidelines-March-15-2017.pdf" TargetMode="External"/><Relationship Id="rId17" Type="http://schemas.openxmlformats.org/officeDocument/2006/relationships/hyperlink" Target="https://www.globalreporting.org/resourcelibrary/Business%20Activity%20Groups.pdf" TargetMode="External"/><Relationship Id="rId25" Type="http://schemas.openxmlformats.org/officeDocument/2006/relationships/hyperlink" Target="http://www.ghgprotocol.org/standards/corporate-standard" TargetMode="External"/><Relationship Id="rId33" Type="http://schemas.openxmlformats.org/officeDocument/2006/relationships/hyperlink" Target="http://sciencebasedtargets.org/wp-content/uploads/2015/05/Sectoral-Decarbonization-Approach-Report.pdf" TargetMode="External"/><Relationship Id="rId38" Type="http://schemas.openxmlformats.org/officeDocument/2006/relationships/hyperlink" Target="http://www.ghgprotocol.org/standards/corporate-standard" TargetMode="External"/><Relationship Id="rId46" Type="http://schemas.openxmlformats.org/officeDocument/2006/relationships/hyperlink" Target="https://sciencebasedtargets.org/wp-content/uploads/2017/02/SBTi-criteria.pdf" TargetMode="External"/><Relationship Id="rId2" Type="http://schemas.openxmlformats.org/officeDocument/2006/relationships/numbering" Target="numbering.xml"/><Relationship Id="rId16" Type="http://schemas.openxmlformats.org/officeDocument/2006/relationships/hyperlink" Target="http://sciencebasedtargets.org/wp-content/uploads/2017/03/SBTi-C2A-Guidelines-March-15-2017.pdf" TargetMode="External"/><Relationship Id="rId20" Type="http://schemas.openxmlformats.org/officeDocument/2006/relationships/hyperlink" Target="http://www.ghgprotocol.org/standards/corporate-standard" TargetMode="External"/><Relationship Id="rId29" Type="http://schemas.openxmlformats.org/officeDocument/2006/relationships/hyperlink" Target="http://www.ghgprotocol.org/standards/corporate-standard" TargetMode="External"/><Relationship Id="rId41" Type="http://schemas.openxmlformats.org/officeDocument/2006/relationships/hyperlink" Target="http://sciencebasedtargets.org/companies-taking-action/" TargetMode="External"/><Relationship Id="rId54" Type="http://schemas.openxmlformats.org/officeDocument/2006/relationships/hyperlink" Target="http://www.ghgprotocol.org/standards/scope-3-stand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hgprotocol.org/standards/corporate-standard" TargetMode="External"/><Relationship Id="rId32" Type="http://schemas.openxmlformats.org/officeDocument/2006/relationships/hyperlink" Target="http://www.ghgprotocol.org/standards/corporate-standard" TargetMode="External"/><Relationship Id="rId37" Type="http://schemas.openxmlformats.org/officeDocument/2006/relationships/hyperlink" Target="http://www.ghgprotocol.org/standards/corporate-standard" TargetMode="External"/><Relationship Id="rId40" Type="http://schemas.openxmlformats.org/officeDocument/2006/relationships/hyperlink" Target="http://www.ghgprotocol.org/scope_2_guidance" TargetMode="External"/><Relationship Id="rId45" Type="http://schemas.openxmlformats.org/officeDocument/2006/relationships/hyperlink" Target="http://sciencebasedtargets.org/wp-content/uploads/2017/02/SBTi-criteria.pdf" TargetMode="External"/><Relationship Id="rId53" Type="http://schemas.openxmlformats.org/officeDocument/2006/relationships/hyperlink" Target="https://sciencebasedtargets.org/wp-content/uploads/2017/02/SBTi-criteria.pdf" TargetMode="External"/><Relationship Id="rId5" Type="http://schemas.openxmlformats.org/officeDocument/2006/relationships/webSettings" Target="webSettings.xml"/><Relationship Id="rId15" Type="http://schemas.openxmlformats.org/officeDocument/2006/relationships/hyperlink" Target="https://sciencebasedtargets.org/faq/" TargetMode="External"/><Relationship Id="rId23" Type="http://schemas.openxmlformats.org/officeDocument/2006/relationships/hyperlink" Target="http://www.ghgprotocol.org/standards/corporate-standard" TargetMode="External"/><Relationship Id="rId28" Type="http://schemas.openxmlformats.org/officeDocument/2006/relationships/hyperlink" Target="http://www.ghgprotocol.org/blog/accounting-amendment-nf3-now-required-ghg-inventories" TargetMode="External"/><Relationship Id="rId36" Type="http://schemas.openxmlformats.org/officeDocument/2006/relationships/hyperlink" Target="http://www.ghgprotocol.org/standards/corporate-standard" TargetMode="External"/><Relationship Id="rId49" Type="http://schemas.openxmlformats.org/officeDocument/2006/relationships/hyperlink" Target="http://www.ghgprotocol.org/scope_2_guidance" TargetMode="External"/><Relationship Id="rId10" Type="http://schemas.openxmlformats.org/officeDocument/2006/relationships/footer" Target="footer1.xml"/><Relationship Id="rId19" Type="http://schemas.openxmlformats.org/officeDocument/2006/relationships/hyperlink" Target="https://sciencebasedtargets.org/faq/" TargetMode="External"/><Relationship Id="rId31" Type="http://schemas.openxmlformats.org/officeDocument/2006/relationships/hyperlink" Target="http://www.ghgprotocol.org/standards/scope-3-standard" TargetMode="External"/><Relationship Id="rId44" Type="http://schemas.openxmlformats.org/officeDocument/2006/relationships/hyperlink" Target="http://sciencebasedtargets.org/wp-content/uploads/2017/02/SBTi-criteria.pdf" TargetMode="External"/><Relationship Id="rId52" Type="http://schemas.openxmlformats.org/officeDocument/2006/relationships/hyperlink" Target="https://sciencebasedtargets.org/wp-content/uploads/2017/02/SBTi-criteri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ciencebasedtargets.org/faq/" TargetMode="External"/><Relationship Id="rId22" Type="http://schemas.openxmlformats.org/officeDocument/2006/relationships/hyperlink" Target="https://sciencebasedtargets.org/wp-content/uploads/2017/02/SBTi-criteria.pdf" TargetMode="External"/><Relationship Id="rId27" Type="http://schemas.openxmlformats.org/officeDocument/2006/relationships/hyperlink" Target="http://www.ghgprotocol.org/standards/corporate-standard" TargetMode="External"/><Relationship Id="rId30" Type="http://schemas.openxmlformats.org/officeDocument/2006/relationships/hyperlink" Target="https://quantis-suite.com/Scope-3-Evaluator/" TargetMode="External"/><Relationship Id="rId35" Type="http://schemas.openxmlformats.org/officeDocument/2006/relationships/hyperlink" Target="http://www.ghgprotocol.org/standards/corporate-standard" TargetMode="External"/><Relationship Id="rId43" Type="http://schemas.openxmlformats.org/officeDocument/2006/relationships/hyperlink" Target="http://sciencebasedtargets.org/wp-content/uploads/2017/02/SBTi-criteria.pdf" TargetMode="External"/><Relationship Id="rId48" Type="http://schemas.openxmlformats.org/officeDocument/2006/relationships/hyperlink" Target="http://www.ghgprotocol.org/standards/corporate-standard"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ghgprotocol.org/standards/scope-3-standard"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36D2-5DAD-4AA6-BACF-49AFDE6D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8686</Words>
  <Characters>49516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Valdivieso</dc:creator>
  <cp:lastModifiedBy>Luz  Cervantes Valdivieso</cp:lastModifiedBy>
  <cp:revision>2</cp:revision>
  <cp:lastPrinted>2018-10-18T22:37:00Z</cp:lastPrinted>
  <dcterms:created xsi:type="dcterms:W3CDTF">2018-10-18T22:37:00Z</dcterms:created>
  <dcterms:modified xsi:type="dcterms:W3CDTF">2018-10-18T22:37:00Z</dcterms:modified>
</cp:coreProperties>
</file>