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D5DF2" w14:textId="4C709505" w:rsidR="00B75E65" w:rsidRPr="00B75E65" w:rsidRDefault="008365C6" w:rsidP="0039546C">
      <w:pPr>
        <w:spacing w:after="0" w:line="240" w:lineRule="auto"/>
        <w:ind w:right="10466"/>
      </w:pPr>
      <w:r>
        <w:rPr>
          <w:noProof/>
        </w:rPr>
        <w:pict w14:anchorId="30E14068">
          <v:group id="Group 551" o:spid="_x0000_s2052" style="position:absolute;margin-left:.05pt;margin-top:0;width:595.25pt;height:839.75pt;z-index:251658240;mso-position-horizontal-relative:page;mso-position-vertical-relative:page;mso-width-relative:margin;mso-height-relative:margin" coordorigin="15659" coordsize="75600,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">
            <v:group id="Group 1" o:spid="_x0000_s2053" style="position:absolute;left:15659;width:75601;height:75600" coordsize="75600,106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2054" style="position:absolute;left:3295;top:208;width:72238;height:98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style="mso-next-textbox:#Rectangle 2" inset="2.53958mm,2.53958mm,2.53958mm,2.53958mm">
                  <w:txbxContent>
                    <w:p w14:paraId="206AC31D" w14:textId="77777777" w:rsidR="009B7899" w:rsidRDefault="009B7899">
                      <w:pPr>
                        <w:spacing w:after="0" w:line="240" w:lineRule="auto"/>
                        <w:textDirection w:val="btLr"/>
                      </w:pPr>
                    </w:p>
                  </w:txbxContent>
                </v:textbox>
              </v:rect>
              <v:shape id="Freeform: Shape 3" o:spid="_x0000_s2055" style="position:absolute;top:22233;width:75600;height:66819;visibility:visible;mso-wrap-style:square;v-text-anchor:middle" coordsize="7560005,66819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" adj="-11796480,,5400" path="m,1567595l169702,1373310c422840,1071306,656752,755149,956884,478511,1125655,322555,1330722,173025,1595607,123902,2277063,,2678661,542582,3020458,1059549v713486,1087323,1429105,2373312,2196008,3479863c5743711,5300166,6448655,6022557,7345882,6560104r214123,121801e" filled="f" strokecolor="#f6f3f1" strokeweight="4pt">
                <v:stroke startarrowwidth="narrow" startarrowlength="short" endarrowwidth="narrow" endarrowlength="short" miterlimit="83231f" joinstyle="miter"/>
                <v:formulas/>
                <v:path arrowok="t" o:extrusionok="f" o:connecttype="segments" textboxrect="0,0,7560005,6681905"/>
                <v:textbox style="mso-next-textbox:#Freeform: Shape 3" inset="2.53958mm,2.53958mm,2.53958mm,2.53958mm">
                  <w:txbxContent>
                    <w:p w14:paraId="4ADD7A2D" w14:textId="72E7518F" w:rsidR="009B7899" w:rsidRDefault="009B7899">
                      <w:pPr>
                        <w:spacing w:after="0" w:line="240" w:lineRule="auto"/>
                        <w:textDirection w:val="btL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 o:spid="_x0000_s2056" type="#_x0000_t75" style="position:absolute;width:731;height:10664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"/>
              <v:rect id="Rectangle 4" o:spid="_x0000_s2057" style="position:absolute;left:11768;top:32773;width:59847;height:19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style="mso-next-textbox:#Rectangle 4" inset="0,0,0,0">
                  <w:txbxContent>
                    <w:p w14:paraId="67EBB23B" w14:textId="77777777" w:rsidR="00CA3D99" w:rsidRPr="00CA3D99" w:rsidRDefault="00CA3D99" w:rsidP="00CA3D99">
                      <w:pPr>
                        <w:spacing w:line="258" w:lineRule="auto"/>
                        <w:textDirection w:val="btLr"/>
                        <w:rPr>
                          <w:color w:val="612D5F"/>
                          <w:sz w:val="84"/>
                        </w:rPr>
                      </w:pPr>
                      <w:r w:rsidRPr="00CA3D99">
                        <w:rPr>
                          <w:color w:val="612D5F"/>
                          <w:sz w:val="84"/>
                        </w:rPr>
                        <w:t xml:space="preserve">SBTi Target Submission Form and Guidance </w:t>
                      </w:r>
                    </w:p>
                    <w:p w14:paraId="674F8C36" w14:textId="582170ED" w:rsidR="009B7899" w:rsidRDefault="00CA3D99" w:rsidP="00CA3D99">
                      <w:pPr>
                        <w:spacing w:line="258" w:lineRule="auto"/>
                        <w:textDirection w:val="btLr"/>
                      </w:pPr>
                      <w:r w:rsidRPr="00CA3D99">
                        <w:rPr>
                          <w:color w:val="612D5F"/>
                          <w:sz w:val="84"/>
                        </w:rPr>
                        <w:t>for Financial Institutions</w:t>
                      </w:r>
                    </w:p>
                  </w:txbxContent>
                </v:textbox>
              </v:rect>
              <v:rect id="Rectangle 5" o:spid="_x0000_s2058" style="position:absolute;left:11769;top:53389;width:32803;height:4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style="mso-next-textbox:#Rectangle 5" inset="0,0,0,0">
                  <w:txbxContent>
                    <w:p w14:paraId="3FE8FFE5" w14:textId="49FF7585" w:rsidR="009B7899" w:rsidRDefault="009B7899">
                      <w:pPr>
                        <w:spacing w:line="258" w:lineRule="auto"/>
                        <w:textDirection w:val="btLr"/>
                      </w:pPr>
                      <w:r>
                        <w:rPr>
                          <w:color w:val="181717"/>
                          <w:sz w:val="36"/>
                        </w:rPr>
                        <w:t>TWG-F</w:t>
                      </w:r>
                      <w:r w:rsidR="00132EC7">
                        <w:rPr>
                          <w:color w:val="181717"/>
                          <w:sz w:val="36"/>
                        </w:rPr>
                        <w:t>I-</w:t>
                      </w:r>
                      <w:r>
                        <w:rPr>
                          <w:color w:val="181717"/>
                          <w:sz w:val="36"/>
                        </w:rPr>
                        <w:t xml:space="preserve">001/ Version </w:t>
                      </w:r>
                      <w:r w:rsidR="00CA3D99">
                        <w:rPr>
                          <w:color w:val="181717"/>
                          <w:sz w:val="36"/>
                        </w:rPr>
                        <w:t>1.</w:t>
                      </w:r>
                      <w:r w:rsidR="004F3C9C">
                        <w:rPr>
                          <w:color w:val="181717"/>
                          <w:sz w:val="36"/>
                        </w:rPr>
                        <w:t>0</w:t>
                      </w:r>
                    </w:p>
                  </w:txbxContent>
                </v:textbox>
              </v:rect>
              <v:rect id="Rectangle 6" o:spid="_x0000_s2059" style="position:absolute;left:11769;top:56564;width:18130;height:4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style="mso-next-textbox:#Rectangle 6" inset="0,0,0,0">
                  <w:txbxContent>
                    <w:p w14:paraId="727EE1E3" w14:textId="00E49627" w:rsidR="009B7899" w:rsidRDefault="00CA3D99">
                      <w:pPr>
                        <w:spacing w:line="258" w:lineRule="auto"/>
                        <w:textDirection w:val="btLr"/>
                      </w:pPr>
                      <w:r>
                        <w:rPr>
                          <w:color w:val="181717"/>
                          <w:sz w:val="36"/>
                        </w:rPr>
                        <w:t>February</w:t>
                      </w:r>
                      <w:r w:rsidR="009B7899">
                        <w:rPr>
                          <w:color w:val="181717"/>
                          <w:sz w:val="36"/>
                        </w:rPr>
                        <w:t xml:space="preserve"> 202</w:t>
                      </w:r>
                      <w:r>
                        <w:rPr>
                          <w:color w:val="181717"/>
                          <w:sz w:val="36"/>
                        </w:rPr>
                        <w:t>2</w:t>
                      </w:r>
                    </w:p>
                  </w:txbxContent>
                </v:textbox>
              </v:rect>
            </v:group>
            <w10:wrap type="topAndBottom" anchorx="page" anchory="page"/>
          </v:group>
        </w:pict>
      </w:r>
      <w:r w:rsidR="00B00FCF">
        <w:rPr>
          <w:noProof/>
          <w:lang w:eastAsia="en-GB"/>
        </w:rPr>
        <w:drawing>
          <wp:anchor distT="0" distB="0" distL="0" distR="0" simplePos="0" relativeHeight="251666432" behindDoc="0" locked="0" layoutInCell="1" hidden="0" allowOverlap="1" wp14:anchorId="04CE31C7" wp14:editId="71ABEDBF">
            <wp:simplePos x="0" y="0"/>
            <wp:positionH relativeFrom="column">
              <wp:posOffset>-539442</wp:posOffset>
            </wp:positionH>
            <wp:positionV relativeFrom="paragraph">
              <wp:posOffset>-1728470</wp:posOffset>
            </wp:positionV>
            <wp:extent cx="73025" cy="10744200"/>
            <wp:effectExtent l="0" t="0" r="3175" b="0"/>
            <wp:wrapNone/>
            <wp:docPr id="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73025" cy="10744200"/>
                    </a:xfrm>
                    <a:prstGeom prst="rect">
                      <a:avLst/>
                    </a:prstGeom>
                    <a:ln/>
                  </pic:spPr>
                </pic:pic>
              </a:graphicData>
            </a:graphic>
          </wp:anchor>
        </w:drawing>
      </w:r>
      <w:r w:rsidR="00B75E65">
        <w:rPr>
          <w:noProof/>
        </w:rPr>
        <w:t xml:space="preserve"> </w:t>
      </w:r>
    </w:p>
    <w:p w14:paraId="11849440" w14:textId="2BB8FF71" w:rsidR="0093288F" w:rsidRDefault="001578F2" w:rsidP="0039546C">
      <w:pPr>
        <w:pBdr>
          <w:top w:val="nil"/>
          <w:left w:val="nil"/>
          <w:bottom w:val="nil"/>
          <w:right w:val="nil"/>
          <w:between w:val="nil"/>
        </w:pBdr>
        <w:spacing w:line="240" w:lineRule="auto"/>
        <w:rPr>
          <w:rFonts w:asciiTheme="majorHAnsi" w:eastAsia="Raleway" w:hAnsiTheme="majorHAnsi" w:cstheme="majorHAnsi"/>
          <w:color w:val="5D266D"/>
          <w:sz w:val="44"/>
          <w:szCs w:val="44"/>
        </w:rPr>
      </w:pPr>
      <w:r w:rsidRPr="0093288F">
        <w:rPr>
          <w:rFonts w:asciiTheme="majorHAnsi" w:hAnsiTheme="majorHAnsi" w:cstheme="majorHAnsi"/>
          <w:noProof/>
          <w:lang w:eastAsia="en-GB"/>
        </w:rPr>
        <w:lastRenderedPageBreak/>
        <w:drawing>
          <wp:anchor distT="0" distB="0" distL="0" distR="0" simplePos="0" relativeHeight="251664384" behindDoc="0" locked="0" layoutInCell="1" hidden="0" allowOverlap="1" wp14:anchorId="373C7613" wp14:editId="73702B24">
            <wp:simplePos x="0" y="0"/>
            <wp:positionH relativeFrom="column">
              <wp:posOffset>-533400</wp:posOffset>
            </wp:positionH>
            <wp:positionV relativeFrom="paragraph">
              <wp:posOffset>-1714500</wp:posOffset>
            </wp:positionV>
            <wp:extent cx="73025" cy="10744200"/>
            <wp:effectExtent l="0" t="0" r="3175" b="0"/>
            <wp:wrapNone/>
            <wp:docPr id="56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73025" cy="10744200"/>
                    </a:xfrm>
                    <a:prstGeom prst="rect">
                      <a:avLst/>
                    </a:prstGeom>
                    <a:ln/>
                  </pic:spPr>
                </pic:pic>
              </a:graphicData>
            </a:graphic>
          </wp:anchor>
        </w:drawing>
      </w:r>
      <w:r w:rsidR="00392954" w:rsidRPr="0093288F">
        <w:rPr>
          <w:rFonts w:asciiTheme="majorHAnsi" w:eastAsia="Raleway" w:hAnsiTheme="majorHAnsi" w:cstheme="majorHAnsi"/>
          <w:color w:val="5D266D"/>
          <w:sz w:val="44"/>
          <w:szCs w:val="44"/>
        </w:rPr>
        <w:t>SBT</w:t>
      </w:r>
      <w:r w:rsidR="0093288F">
        <w:rPr>
          <w:rFonts w:asciiTheme="majorHAnsi" w:eastAsia="Raleway" w:hAnsiTheme="majorHAnsi" w:cstheme="majorHAnsi"/>
          <w:color w:val="5D266D"/>
          <w:sz w:val="44"/>
          <w:szCs w:val="44"/>
        </w:rPr>
        <w:t>i</w:t>
      </w:r>
      <w:r w:rsidR="00392954" w:rsidRPr="0093288F">
        <w:rPr>
          <w:rFonts w:asciiTheme="majorHAnsi" w:eastAsia="Raleway" w:hAnsiTheme="majorHAnsi" w:cstheme="majorHAnsi"/>
          <w:color w:val="5D266D"/>
          <w:sz w:val="44"/>
          <w:szCs w:val="44"/>
        </w:rPr>
        <w:t xml:space="preserve"> </w:t>
      </w:r>
      <w:r w:rsidR="0093288F" w:rsidRPr="0093288F">
        <w:rPr>
          <w:rFonts w:asciiTheme="majorHAnsi" w:eastAsia="Raleway" w:hAnsiTheme="majorHAnsi" w:cstheme="majorHAnsi"/>
          <w:color w:val="5D266D"/>
          <w:sz w:val="44"/>
          <w:szCs w:val="44"/>
        </w:rPr>
        <w:t>Near-Term Target Submission Form and Guidance</w:t>
      </w:r>
      <w:r w:rsidR="00CA3D99">
        <w:rPr>
          <w:rFonts w:asciiTheme="majorHAnsi" w:eastAsia="Raleway" w:hAnsiTheme="majorHAnsi" w:cstheme="majorHAnsi"/>
          <w:color w:val="5D266D"/>
          <w:sz w:val="44"/>
          <w:szCs w:val="44"/>
        </w:rPr>
        <w:t xml:space="preserve"> </w:t>
      </w:r>
      <w:r w:rsidR="00CA3D99" w:rsidRPr="00CA3D99">
        <w:rPr>
          <w:rFonts w:asciiTheme="majorHAnsi" w:eastAsia="Raleway" w:hAnsiTheme="majorHAnsi" w:cstheme="majorHAnsi"/>
          <w:color w:val="5D266D"/>
          <w:sz w:val="44"/>
          <w:szCs w:val="44"/>
        </w:rPr>
        <w:t>for Financial Institutions</w:t>
      </w:r>
      <w:r w:rsidR="0093288F" w:rsidRPr="0093288F">
        <w:rPr>
          <w:rFonts w:asciiTheme="majorHAnsi" w:eastAsia="Raleway" w:hAnsiTheme="majorHAnsi" w:cstheme="majorHAnsi"/>
          <w:color w:val="5D266D"/>
          <w:sz w:val="44"/>
          <w:szCs w:val="44"/>
        </w:rPr>
        <w:t xml:space="preserve"> </w:t>
      </w:r>
    </w:p>
    <w:p w14:paraId="00000004" w14:textId="4F2F9144" w:rsidR="00B5425A" w:rsidRPr="00B75E65" w:rsidRDefault="00DD2C85" w:rsidP="0039546C">
      <w:pPr>
        <w:pBdr>
          <w:top w:val="nil"/>
          <w:left w:val="nil"/>
          <w:bottom w:val="nil"/>
          <w:right w:val="nil"/>
          <w:between w:val="nil"/>
        </w:pBdr>
        <w:spacing w:line="240" w:lineRule="auto"/>
        <w:rPr>
          <w:color w:val="5D266D"/>
          <w:sz w:val="36"/>
          <w:szCs w:val="36"/>
        </w:rPr>
      </w:pPr>
      <w:r>
        <w:rPr>
          <w:color w:val="1D1D1B"/>
        </w:rPr>
        <w:t>TWG-F</w:t>
      </w:r>
      <w:r w:rsidR="00132EC7">
        <w:rPr>
          <w:color w:val="1D1D1B"/>
        </w:rPr>
        <w:t>I</w:t>
      </w:r>
      <w:r>
        <w:rPr>
          <w:color w:val="1D1D1B"/>
        </w:rPr>
        <w:t xml:space="preserve">-001 | Version </w:t>
      </w:r>
      <w:r w:rsidR="00CA3D99">
        <w:rPr>
          <w:color w:val="1D1D1B"/>
        </w:rPr>
        <w:t>1.</w:t>
      </w:r>
      <w:r w:rsidR="004F3C9C">
        <w:rPr>
          <w:color w:val="1D1D1B"/>
        </w:rPr>
        <w:t>0</w:t>
      </w:r>
      <w:r>
        <w:rPr>
          <w:color w:val="1D1D1B"/>
        </w:rPr>
        <w:t xml:space="preserve"> | </w:t>
      </w:r>
      <w:r w:rsidR="00CA3D99">
        <w:rPr>
          <w:color w:val="1D1D1B"/>
        </w:rPr>
        <w:t>February</w:t>
      </w:r>
      <w:r>
        <w:rPr>
          <w:color w:val="1D1D1B"/>
        </w:rPr>
        <w:t xml:space="preserve"> 202</w:t>
      </w:r>
      <w:r w:rsidR="00CA3D99">
        <w:rPr>
          <w:color w:val="1D1D1B"/>
        </w:rPr>
        <w:t>2</w:t>
      </w:r>
    </w:p>
    <w:p w14:paraId="00000005" w14:textId="1BDDAD2C" w:rsidR="00B5425A" w:rsidRDefault="008365C6" w:rsidP="0039546C">
      <w:pPr>
        <w:spacing w:line="240" w:lineRule="auto"/>
      </w:pPr>
      <w:r>
        <w:rPr>
          <w:noProof/>
        </w:rPr>
        <w:pict w14:anchorId="409B2B6C">
          <v:shapetype id="_x0000_t32" coordsize="21600,21600" o:spt="32" o:oned="t" path="m,l21600,21600e" filled="f">
            <v:path arrowok="t" fillok="f" o:connecttype="none"/>
            <o:lock v:ext="edit" shapetype="t"/>
          </v:shapetype>
          <v:shape id="Straight Arrow Connector 553" o:spid="_x0000_s2051" type="#_x0000_t32" style="position:absolute;margin-left:3pt;margin-top:7pt;width:453.75pt;height: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" strokecolor="#f7f6f7" strokeweight="1.5pt">
            <v:stroke startarrowwidth="narrow" startarrowlength="short" endarrowwidth="narrow" endarrowlength="short" joinstyle="miter"/>
          </v:shape>
        </w:pict>
      </w:r>
    </w:p>
    <w:p w14:paraId="29873265" w14:textId="0A536606" w:rsidR="00B75E65" w:rsidRDefault="00B75E65" w:rsidP="0039546C">
      <w:pPr>
        <w:spacing w:after="0" w:line="240" w:lineRule="auto"/>
        <w:rPr>
          <w:b/>
        </w:rPr>
      </w:pPr>
    </w:p>
    <w:p w14:paraId="195026A9" w14:textId="3BB8648D" w:rsidR="00D82BCB" w:rsidRDefault="00D82BCB" w:rsidP="000728B8">
      <w:pPr>
        <w:spacing w:line="240" w:lineRule="auto"/>
        <w:rPr>
          <w:rFonts w:asciiTheme="minorHAnsi" w:hAnsiTheme="minorHAnsi" w:cstheme="minorHAnsi"/>
        </w:rPr>
      </w:pPr>
      <w:bookmarkStart w:id="0" w:name="_heading=h.2et92p0" w:colFirst="0" w:colLast="0"/>
      <w:bookmarkEnd w:id="0"/>
      <w:r w:rsidRPr="00D82BCB">
        <w:rPr>
          <w:rFonts w:asciiTheme="minorHAnsi" w:hAnsiTheme="minorHAnsi" w:cstheme="minorHAnsi"/>
        </w:rPr>
        <w:t xml:space="preserve">All criteria in the SBTi Criteria and Recommendations for financial Institutions must be met for financial institutions' targets to be approved by the SBTi. These sector-specific criteria supersede the general SBTi criteria for companies. </w:t>
      </w:r>
    </w:p>
    <w:p w14:paraId="07228F8B" w14:textId="77777777" w:rsidR="00D82BCB" w:rsidRDefault="00D82BCB" w:rsidP="00D82BCB">
      <w:pPr>
        <w:pBdr>
          <w:top w:val="nil"/>
          <w:left w:val="nil"/>
          <w:bottom w:val="nil"/>
          <w:right w:val="nil"/>
          <w:between w:val="nil"/>
        </w:pBdr>
        <w:spacing w:after="0" w:line="276" w:lineRule="auto"/>
        <w:jc w:val="both"/>
        <w:rPr>
          <w:rFonts w:asciiTheme="minorHAnsi" w:hAnsiTheme="minorHAnsi" w:cstheme="minorHAnsi"/>
        </w:rPr>
      </w:pPr>
    </w:p>
    <w:p w14:paraId="54E409FC" w14:textId="32E7F158" w:rsidR="00D82BCB" w:rsidRPr="00D82BCB" w:rsidRDefault="00D82BCB" w:rsidP="00D82BCB">
      <w:pPr>
        <w:pBdr>
          <w:top w:val="nil"/>
          <w:left w:val="nil"/>
          <w:bottom w:val="nil"/>
          <w:right w:val="nil"/>
          <w:between w:val="nil"/>
        </w:pBdr>
        <w:spacing w:after="0" w:line="276" w:lineRule="auto"/>
        <w:jc w:val="both"/>
        <w:rPr>
          <w:rFonts w:asciiTheme="minorHAnsi" w:hAnsiTheme="minorHAnsi" w:cstheme="minorHAnsi"/>
        </w:rPr>
      </w:pPr>
      <w:r w:rsidRPr="00D82BCB">
        <w:rPr>
          <w:rFonts w:asciiTheme="minorHAnsi" w:hAnsiTheme="minorHAnsi" w:cstheme="minorHAnsi"/>
        </w:rPr>
        <w:t xml:space="preserve">In addition, financial institutions shall follow the GHG Protocol Corporate Standard, Scope 2 Guidance, and Corporate Value Chain (Scope 3) Accounting and Reporting Standard for their emissions accounting and reporting.  In this submission form, the term “shall” is used to describe requirements related to relevant criteria and accounting guidance, whereas the term “should” is used to describe recommendations. The SBTi recommendations are important for transparency and best practices, but are not required. </w:t>
      </w:r>
    </w:p>
    <w:p w14:paraId="4B5FEF6C" w14:textId="77777777" w:rsidR="00D82BCB" w:rsidRPr="00D82BCB" w:rsidRDefault="00D82BCB" w:rsidP="00D82BCB">
      <w:pPr>
        <w:pBdr>
          <w:top w:val="nil"/>
          <w:left w:val="nil"/>
          <w:bottom w:val="nil"/>
          <w:right w:val="nil"/>
          <w:between w:val="nil"/>
        </w:pBdr>
        <w:spacing w:after="0" w:line="276" w:lineRule="auto"/>
        <w:jc w:val="both"/>
        <w:rPr>
          <w:rFonts w:asciiTheme="minorHAnsi" w:hAnsiTheme="minorHAnsi" w:cstheme="minorHAnsi"/>
        </w:rPr>
      </w:pPr>
    </w:p>
    <w:p w14:paraId="2B2F64D3" w14:textId="18F95C95" w:rsidR="00E86273" w:rsidRDefault="00D82BCB" w:rsidP="00D82BCB">
      <w:pPr>
        <w:pBdr>
          <w:top w:val="nil"/>
          <w:left w:val="nil"/>
          <w:bottom w:val="nil"/>
          <w:right w:val="nil"/>
          <w:between w:val="nil"/>
        </w:pBdr>
        <w:spacing w:after="0" w:line="276" w:lineRule="auto"/>
        <w:jc w:val="both"/>
        <w:rPr>
          <w:rFonts w:asciiTheme="minorHAnsi" w:hAnsiTheme="minorHAnsi" w:cstheme="minorHAnsi"/>
        </w:rPr>
      </w:pPr>
      <w:r w:rsidRPr="00D82BCB">
        <w:rPr>
          <w:rFonts w:asciiTheme="minorHAnsi" w:hAnsiTheme="minorHAnsi" w:cstheme="minorHAnsi"/>
        </w:rPr>
        <w:t>A select group of criteria and recommendations most relevant to FIs are expanded on in further sections throughout the financial sector SBT guidance, which include additional information on successfully fulfilling these requirements.  The SBTi strongly recommends that financial institutions thoroughly review the guidance before target development.</w:t>
      </w:r>
    </w:p>
    <w:p w14:paraId="316182D1" w14:textId="77777777" w:rsidR="00D82BCB" w:rsidRPr="0093288F" w:rsidRDefault="00D82BCB" w:rsidP="00D82BCB">
      <w:pPr>
        <w:pBdr>
          <w:top w:val="nil"/>
          <w:left w:val="nil"/>
          <w:bottom w:val="nil"/>
          <w:right w:val="nil"/>
          <w:between w:val="nil"/>
        </w:pBdr>
        <w:spacing w:after="0" w:line="276" w:lineRule="auto"/>
        <w:jc w:val="both"/>
        <w:rPr>
          <w:rFonts w:asciiTheme="minorHAnsi" w:eastAsia="Raleway" w:hAnsiTheme="minorHAnsi" w:cstheme="minorHAnsi"/>
          <w:color w:val="000000"/>
          <w:sz w:val="32"/>
          <w:szCs w:val="32"/>
        </w:rPr>
      </w:pPr>
    </w:p>
    <w:p w14:paraId="0000002D" w14:textId="59A507F7" w:rsidR="00B5425A" w:rsidRPr="0093288F" w:rsidRDefault="00DD2C85" w:rsidP="0093288F">
      <w:pPr>
        <w:pBdr>
          <w:top w:val="nil"/>
          <w:left w:val="nil"/>
          <w:bottom w:val="nil"/>
          <w:right w:val="nil"/>
          <w:between w:val="nil"/>
        </w:pBdr>
        <w:spacing w:after="0" w:line="276" w:lineRule="auto"/>
        <w:jc w:val="both"/>
        <w:rPr>
          <w:rFonts w:asciiTheme="minorHAnsi" w:eastAsia="Raleway" w:hAnsiTheme="minorHAnsi" w:cstheme="minorHAnsi"/>
          <w:color w:val="000000"/>
          <w:sz w:val="32"/>
          <w:szCs w:val="32"/>
        </w:rPr>
      </w:pPr>
      <w:r w:rsidRPr="0093288F">
        <w:rPr>
          <w:rFonts w:asciiTheme="minorHAnsi" w:eastAsia="Raleway" w:hAnsiTheme="minorHAnsi" w:cstheme="minorHAnsi"/>
          <w:color w:val="000000"/>
          <w:sz w:val="32"/>
          <w:szCs w:val="32"/>
        </w:rPr>
        <w:t xml:space="preserve">Submission </w:t>
      </w:r>
      <w:r w:rsidR="004E2C69" w:rsidRPr="0093288F">
        <w:rPr>
          <w:rFonts w:asciiTheme="minorHAnsi" w:eastAsia="Raleway" w:hAnsiTheme="minorHAnsi" w:cstheme="minorHAnsi"/>
          <w:color w:val="000000"/>
          <w:sz w:val="32"/>
          <w:szCs w:val="32"/>
        </w:rPr>
        <w:t>f</w:t>
      </w:r>
      <w:r w:rsidRPr="0093288F">
        <w:rPr>
          <w:rFonts w:asciiTheme="minorHAnsi" w:eastAsia="Raleway" w:hAnsiTheme="minorHAnsi" w:cstheme="minorHAnsi"/>
          <w:color w:val="000000"/>
          <w:sz w:val="32"/>
          <w:szCs w:val="32"/>
        </w:rPr>
        <w:t xml:space="preserve">orm </w:t>
      </w:r>
      <w:r w:rsidR="004E2C69" w:rsidRPr="0093288F">
        <w:rPr>
          <w:rFonts w:asciiTheme="minorHAnsi" w:eastAsia="Raleway" w:hAnsiTheme="minorHAnsi" w:cstheme="minorHAnsi"/>
          <w:color w:val="000000"/>
          <w:sz w:val="32"/>
          <w:szCs w:val="32"/>
        </w:rPr>
        <w:t>g</w:t>
      </w:r>
      <w:r w:rsidRPr="0093288F">
        <w:rPr>
          <w:rFonts w:asciiTheme="minorHAnsi" w:eastAsia="Raleway" w:hAnsiTheme="minorHAnsi" w:cstheme="minorHAnsi"/>
          <w:color w:val="000000"/>
          <w:sz w:val="32"/>
          <w:szCs w:val="32"/>
        </w:rPr>
        <w:t xml:space="preserve">uidance </w:t>
      </w:r>
      <w:r w:rsidR="004E2C69" w:rsidRPr="0093288F">
        <w:rPr>
          <w:rFonts w:asciiTheme="minorHAnsi" w:eastAsia="Raleway" w:hAnsiTheme="minorHAnsi" w:cstheme="minorHAnsi"/>
          <w:color w:val="000000"/>
          <w:sz w:val="32"/>
          <w:szCs w:val="32"/>
        </w:rPr>
        <w:t>c</w:t>
      </w:r>
      <w:r w:rsidRPr="0093288F">
        <w:rPr>
          <w:rFonts w:asciiTheme="minorHAnsi" w:eastAsia="Raleway" w:hAnsiTheme="minorHAnsi" w:cstheme="minorHAnsi"/>
          <w:color w:val="000000"/>
          <w:sz w:val="32"/>
          <w:szCs w:val="32"/>
        </w:rPr>
        <w:t>olumn</w:t>
      </w:r>
    </w:p>
    <w:p w14:paraId="55A15C94" w14:textId="7AFBE76A" w:rsidR="00E86273" w:rsidRPr="0093288F" w:rsidRDefault="00E86273" w:rsidP="0093288F">
      <w:pPr>
        <w:pStyle w:val="NormalWeb"/>
        <w:spacing w:before="0" w:beforeAutospacing="0" w:after="0" w:afterAutospacing="0" w:line="276" w:lineRule="auto"/>
        <w:jc w:val="both"/>
        <w:rPr>
          <w:rFonts w:asciiTheme="minorHAnsi" w:hAnsiTheme="minorHAnsi" w:cstheme="minorHAnsi"/>
        </w:rPr>
      </w:pPr>
      <w:r w:rsidRPr="0093288F">
        <w:rPr>
          <w:rFonts w:asciiTheme="minorHAnsi" w:hAnsiTheme="minorHAnsi" w:cstheme="minorHAnsi"/>
          <w:color w:val="000000"/>
        </w:rPr>
        <w:t xml:space="preserve">Please read this column carefully when completing the Target Submission Form. Adherence to these guidelines will ensure that our technical team has all the information needed and will help streamline the target validation process. Where relevant, this document provides references to additional guidance, such as specific chapters of the </w:t>
      </w:r>
      <w:hyperlink r:id="rId10" w:history="1">
        <w:r w:rsidRPr="0093288F">
          <w:rPr>
            <w:rStyle w:val="Hyperlink"/>
            <w:rFonts w:asciiTheme="minorHAnsi" w:hAnsiTheme="minorHAnsi" w:cstheme="minorHAnsi"/>
            <w:color w:val="0563C1"/>
          </w:rPr>
          <w:t>Greenhouse Gas Protocol Corporate Standard</w:t>
        </w:r>
      </w:hyperlink>
      <w:r w:rsidRPr="0093288F">
        <w:rPr>
          <w:rFonts w:asciiTheme="minorHAnsi" w:hAnsiTheme="minorHAnsi" w:cstheme="minorHAnsi"/>
          <w:color w:val="000000"/>
        </w:rPr>
        <w:t>. The references provided are not exhaustive and companies are encouraged to refer to additional guidance, where needed.</w:t>
      </w:r>
    </w:p>
    <w:p w14:paraId="0000002F" w14:textId="77777777" w:rsidR="00B5425A" w:rsidRPr="0093288F" w:rsidRDefault="00B5425A" w:rsidP="0093288F">
      <w:pPr>
        <w:spacing w:after="0" w:line="276" w:lineRule="auto"/>
        <w:jc w:val="both"/>
        <w:rPr>
          <w:rFonts w:asciiTheme="minorHAnsi" w:hAnsiTheme="minorHAnsi" w:cstheme="minorHAnsi"/>
          <w:b/>
          <w:lang w:val="en-US"/>
        </w:rPr>
      </w:pPr>
    </w:p>
    <w:p w14:paraId="00000030" w14:textId="77777777" w:rsidR="00B5425A" w:rsidRPr="0093288F" w:rsidRDefault="00DD2C85" w:rsidP="0093288F">
      <w:pPr>
        <w:pBdr>
          <w:top w:val="nil"/>
          <w:left w:val="nil"/>
          <w:bottom w:val="nil"/>
          <w:right w:val="nil"/>
          <w:between w:val="nil"/>
        </w:pBdr>
        <w:spacing w:after="0" w:line="276" w:lineRule="auto"/>
        <w:jc w:val="both"/>
        <w:rPr>
          <w:rFonts w:asciiTheme="minorHAnsi" w:eastAsia="Raleway" w:hAnsiTheme="minorHAnsi" w:cstheme="minorHAnsi"/>
          <w:color w:val="000000"/>
          <w:sz w:val="32"/>
          <w:szCs w:val="32"/>
        </w:rPr>
      </w:pPr>
      <w:bookmarkStart w:id="1" w:name="_heading=h.tyjcwt" w:colFirst="0" w:colLast="0"/>
      <w:bookmarkEnd w:id="1"/>
      <w:r w:rsidRPr="0093288F">
        <w:rPr>
          <w:rFonts w:asciiTheme="minorHAnsi" w:eastAsia="Raleway" w:hAnsiTheme="minorHAnsi" w:cstheme="minorHAnsi"/>
          <w:color w:val="000000"/>
          <w:sz w:val="32"/>
          <w:szCs w:val="32"/>
        </w:rPr>
        <w:t>Completeness of form</w:t>
      </w:r>
    </w:p>
    <w:p w14:paraId="5FD0EA82" w14:textId="703CA256" w:rsidR="00E86273" w:rsidRPr="0093288F" w:rsidRDefault="00E86273" w:rsidP="0093288F">
      <w:pPr>
        <w:spacing w:after="0" w:line="276" w:lineRule="auto"/>
        <w:jc w:val="both"/>
        <w:rPr>
          <w:rFonts w:asciiTheme="minorHAnsi" w:eastAsia="Times New Roman" w:hAnsiTheme="minorHAnsi" w:cstheme="minorHAnsi"/>
          <w:sz w:val="24"/>
          <w:szCs w:val="24"/>
          <w:lang w:eastAsia="en-GB"/>
        </w:rPr>
      </w:pPr>
      <w:r w:rsidRPr="0093288F">
        <w:rPr>
          <w:rFonts w:asciiTheme="minorHAnsi" w:eastAsia="Times New Roman" w:hAnsiTheme="minorHAnsi" w:cstheme="minorHAnsi"/>
          <w:color w:val="000000"/>
          <w:lang w:eastAsia="en-GB"/>
        </w:rPr>
        <w:t>Please fill this form out as clearly, comprehensively, and accurately as possible. Missing, unclear, or erroneous information will result in the evaluation process being delayed. Please indicate “N/A” (not applicable) for table cells where information does not apply. </w:t>
      </w:r>
    </w:p>
    <w:p w14:paraId="00000033" w14:textId="77777777" w:rsidR="00B5425A" w:rsidRPr="0093288F" w:rsidRDefault="00B5425A" w:rsidP="0093288F">
      <w:pPr>
        <w:spacing w:after="0" w:line="276" w:lineRule="auto"/>
        <w:jc w:val="both"/>
        <w:rPr>
          <w:rFonts w:asciiTheme="minorHAnsi" w:hAnsiTheme="minorHAnsi" w:cstheme="minorHAnsi"/>
          <w:b/>
        </w:rPr>
      </w:pPr>
    </w:p>
    <w:p w14:paraId="00000034" w14:textId="77777777" w:rsidR="00B5425A" w:rsidRPr="0093288F" w:rsidRDefault="00DD2C85" w:rsidP="0093288F">
      <w:pPr>
        <w:pBdr>
          <w:top w:val="nil"/>
          <w:left w:val="nil"/>
          <w:bottom w:val="nil"/>
          <w:right w:val="nil"/>
          <w:between w:val="nil"/>
        </w:pBdr>
        <w:spacing w:after="0" w:line="276" w:lineRule="auto"/>
        <w:jc w:val="both"/>
        <w:rPr>
          <w:rFonts w:asciiTheme="minorHAnsi" w:eastAsia="Raleway" w:hAnsiTheme="minorHAnsi" w:cstheme="minorHAnsi"/>
          <w:color w:val="000000"/>
          <w:sz w:val="32"/>
          <w:szCs w:val="32"/>
        </w:rPr>
      </w:pPr>
      <w:bookmarkStart w:id="2" w:name="_heading=h.3dy6vkm" w:colFirst="0" w:colLast="0"/>
      <w:bookmarkEnd w:id="2"/>
      <w:r w:rsidRPr="0093288F">
        <w:rPr>
          <w:rFonts w:asciiTheme="minorHAnsi" w:eastAsia="Raleway" w:hAnsiTheme="minorHAnsi" w:cstheme="minorHAnsi"/>
          <w:color w:val="000000"/>
          <w:sz w:val="32"/>
          <w:szCs w:val="32"/>
        </w:rPr>
        <w:t>Veracity of the information</w:t>
      </w:r>
    </w:p>
    <w:p w14:paraId="5DEAE0F8" w14:textId="77777777" w:rsidR="00E86273" w:rsidRPr="0093288F" w:rsidRDefault="00E86273" w:rsidP="0093288F">
      <w:pPr>
        <w:spacing w:after="0" w:line="276" w:lineRule="auto"/>
        <w:jc w:val="both"/>
        <w:rPr>
          <w:rFonts w:asciiTheme="minorHAnsi" w:eastAsia="Times New Roman" w:hAnsiTheme="minorHAnsi" w:cstheme="minorHAnsi"/>
          <w:sz w:val="24"/>
          <w:szCs w:val="24"/>
          <w:lang w:eastAsia="en-GB"/>
        </w:rPr>
      </w:pPr>
      <w:r w:rsidRPr="0093288F">
        <w:rPr>
          <w:rFonts w:asciiTheme="minorHAnsi" w:eastAsia="Times New Roman" w:hAnsiTheme="minorHAnsi" w:cstheme="minorHAnsi"/>
          <w:color w:val="000000"/>
          <w:lang w:eastAsia="en-GB"/>
        </w:rPr>
        <w:lastRenderedPageBreak/>
        <w:t>Companies should enter only true and accurate information and complete the form to the best of their knowledge. The person giving sign off does not have to do so physically but should just enter his/her name in the space provided.</w:t>
      </w:r>
    </w:p>
    <w:p w14:paraId="00000037" w14:textId="77777777" w:rsidR="00B5425A" w:rsidRPr="0093288F" w:rsidRDefault="00B5425A" w:rsidP="0093288F">
      <w:pPr>
        <w:spacing w:after="0" w:line="276" w:lineRule="auto"/>
        <w:jc w:val="both"/>
        <w:rPr>
          <w:rFonts w:asciiTheme="minorHAnsi" w:hAnsiTheme="minorHAnsi" w:cstheme="minorHAnsi"/>
        </w:rPr>
      </w:pPr>
    </w:p>
    <w:tbl>
      <w:tblPr>
        <w:tblStyle w:val="75"/>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B5425A" w:rsidRPr="0093288F" w14:paraId="4D5FC3C0" w14:textId="77777777">
        <w:tc>
          <w:tcPr>
            <w:tcW w:w="9350" w:type="dxa"/>
            <w:shd w:val="clear" w:color="auto" w:fill="F2F2F2"/>
          </w:tcPr>
          <w:p w14:paraId="7F4DE684" w14:textId="774B5221" w:rsidR="003E51B9" w:rsidRPr="0093288F" w:rsidRDefault="00DD2C85" w:rsidP="0093288F">
            <w:pPr>
              <w:spacing w:after="0" w:line="276" w:lineRule="auto"/>
              <w:jc w:val="both"/>
              <w:rPr>
                <w:rFonts w:asciiTheme="minorHAnsi" w:hAnsiTheme="minorHAnsi" w:cstheme="minorHAnsi"/>
                <w:b/>
              </w:rPr>
            </w:pPr>
            <w:r w:rsidRPr="0093288F">
              <w:rPr>
                <w:rFonts w:asciiTheme="minorHAnsi" w:hAnsiTheme="minorHAnsi" w:cstheme="minorHAnsi"/>
                <w:b/>
              </w:rPr>
              <w:t>Please confirm that the information entered below is true and complete to the best of your knowledge:</w:t>
            </w:r>
          </w:p>
          <w:p w14:paraId="0000003F" w14:textId="5C542202" w:rsidR="00B5425A" w:rsidRPr="0093288F" w:rsidRDefault="00DD2C85" w:rsidP="0093288F">
            <w:pPr>
              <w:spacing w:after="0" w:line="276" w:lineRule="auto"/>
              <w:jc w:val="both"/>
              <w:rPr>
                <w:rFonts w:asciiTheme="minorHAnsi" w:hAnsiTheme="minorHAnsi" w:cstheme="minorHAnsi"/>
                <w:i/>
              </w:rPr>
            </w:pPr>
            <w:r w:rsidRPr="0093288F">
              <w:rPr>
                <w:rFonts w:asciiTheme="minorHAnsi" w:hAnsiTheme="minorHAnsi" w:cstheme="minorHAnsi"/>
                <w:i/>
              </w:rPr>
              <w:t xml:space="preserve">I, </w:t>
            </w:r>
            <w:sdt>
              <w:sdtPr>
                <w:rPr>
                  <w:rFonts w:asciiTheme="minorHAnsi" w:hAnsiTheme="minorHAnsi" w:cstheme="minorHAnsi"/>
                  <w:i/>
                </w:rPr>
                <w:id w:val="-1220969302"/>
                <w:placeholder>
                  <w:docPart w:val="DefaultPlaceholder_-1854013440"/>
                </w:placeholder>
              </w:sdtPr>
              <w:sdtEndPr/>
              <w:sdtContent>
                <w:r w:rsidRPr="0093288F">
                  <w:rPr>
                    <w:rFonts w:asciiTheme="minorHAnsi" w:hAnsiTheme="minorHAnsi" w:cstheme="minorHAnsi"/>
                    <w:i/>
                  </w:rPr>
                  <w:t>__________</w:t>
                </w:r>
              </w:sdtContent>
            </w:sdt>
            <w:r w:rsidRPr="0093288F">
              <w:rPr>
                <w:rFonts w:asciiTheme="minorHAnsi" w:hAnsiTheme="minorHAnsi" w:cstheme="minorHAnsi"/>
                <w:i/>
              </w:rPr>
              <w:t xml:space="preserve"> hereby</w:t>
            </w:r>
            <w:r w:rsidRPr="0093288F">
              <w:rPr>
                <w:rFonts w:asciiTheme="minorHAnsi" w:hAnsiTheme="minorHAnsi" w:cstheme="minorHAnsi"/>
                <w:i/>
                <w:color w:val="000000"/>
              </w:rPr>
              <w:t xml:space="preserve"> </w:t>
            </w:r>
            <w:r w:rsidRPr="0093288F">
              <w:rPr>
                <w:rFonts w:asciiTheme="minorHAnsi" w:hAnsiTheme="minorHAnsi" w:cstheme="minorHAnsi"/>
                <w:i/>
              </w:rPr>
              <w:t>certify that I have reviewed the relevant guidance documents</w:t>
            </w:r>
            <w:r w:rsidRPr="0093288F">
              <w:rPr>
                <w:rFonts w:asciiTheme="minorHAnsi" w:hAnsiTheme="minorHAnsi" w:cstheme="minorHAnsi"/>
                <w:i/>
                <w:color w:val="000000"/>
              </w:rPr>
              <w:t xml:space="preserve"> </w:t>
            </w:r>
            <w:r w:rsidRPr="0093288F">
              <w:rPr>
                <w:rFonts w:asciiTheme="minorHAnsi" w:hAnsiTheme="minorHAnsi" w:cstheme="minorHAnsi"/>
                <w:i/>
              </w:rPr>
              <w:t>and that the information provided below is true and complete to the best of my knowledge.</w:t>
            </w:r>
          </w:p>
          <w:p w14:paraId="0D85FD4F" w14:textId="77777777" w:rsidR="00691DF0" w:rsidRPr="0093288F" w:rsidRDefault="00691DF0" w:rsidP="0093288F">
            <w:pPr>
              <w:spacing w:after="0" w:line="276" w:lineRule="auto"/>
              <w:jc w:val="both"/>
              <w:rPr>
                <w:rFonts w:asciiTheme="minorHAnsi" w:hAnsiTheme="minorHAnsi" w:cstheme="minorHAnsi"/>
                <w:i/>
              </w:rPr>
            </w:pPr>
          </w:p>
          <w:p w14:paraId="00000042" w14:textId="4E55D884" w:rsidR="00B5425A" w:rsidRPr="0093288F" w:rsidRDefault="00DD2C85" w:rsidP="0093288F">
            <w:pPr>
              <w:spacing w:after="0" w:line="276" w:lineRule="auto"/>
              <w:jc w:val="both"/>
              <w:rPr>
                <w:rFonts w:asciiTheme="minorHAnsi" w:hAnsiTheme="minorHAnsi" w:cstheme="minorHAnsi"/>
              </w:rPr>
            </w:pPr>
            <w:r w:rsidRPr="0093288F">
              <w:rPr>
                <w:rFonts w:asciiTheme="minorHAnsi" w:hAnsiTheme="minorHAnsi" w:cstheme="minorHAnsi"/>
              </w:rPr>
              <w:t xml:space="preserve">Date: </w:t>
            </w:r>
            <w:sdt>
              <w:sdtPr>
                <w:rPr>
                  <w:rFonts w:asciiTheme="minorHAnsi" w:hAnsiTheme="minorHAnsi" w:cstheme="minorHAnsi"/>
                </w:rPr>
                <w:id w:val="548109851"/>
                <w:placeholder>
                  <w:docPart w:val="DefaultPlaceholder_-1854013440"/>
                </w:placeholder>
              </w:sdtPr>
              <w:sdtEndPr/>
              <w:sdtContent>
                <w:r w:rsidRPr="0093288F">
                  <w:rPr>
                    <w:rFonts w:asciiTheme="minorHAnsi" w:hAnsiTheme="minorHAnsi" w:cstheme="minorHAnsi"/>
                  </w:rPr>
                  <w:t>_____________</w:t>
                </w:r>
              </w:sdtContent>
            </w:sdt>
            <w:r w:rsidRPr="0093288F">
              <w:rPr>
                <w:rFonts w:asciiTheme="minorHAnsi" w:hAnsiTheme="minorHAnsi" w:cstheme="minorHAnsi"/>
              </w:rPr>
              <w:t xml:space="preserve">            Title: </w:t>
            </w:r>
            <w:sdt>
              <w:sdtPr>
                <w:rPr>
                  <w:rFonts w:asciiTheme="minorHAnsi" w:hAnsiTheme="minorHAnsi" w:cstheme="minorHAnsi"/>
                </w:rPr>
                <w:id w:val="745156044"/>
                <w:placeholder>
                  <w:docPart w:val="DefaultPlaceholder_-1854013440"/>
                </w:placeholder>
              </w:sdtPr>
              <w:sdtEndPr/>
              <w:sdtContent>
                <w:r w:rsidRPr="0093288F">
                  <w:rPr>
                    <w:rFonts w:asciiTheme="minorHAnsi" w:hAnsiTheme="minorHAnsi" w:cstheme="minorHAnsi"/>
                  </w:rPr>
                  <w:t>____________</w:t>
                </w:r>
              </w:sdtContent>
            </w:sdt>
          </w:p>
        </w:tc>
      </w:tr>
    </w:tbl>
    <w:p w14:paraId="00000043" w14:textId="72D88AE8" w:rsidR="00B5425A" w:rsidRPr="0093288F" w:rsidRDefault="000C1FAE" w:rsidP="0093288F">
      <w:pPr>
        <w:spacing w:after="0" w:line="276" w:lineRule="auto"/>
        <w:jc w:val="both"/>
        <w:rPr>
          <w:rFonts w:asciiTheme="minorHAnsi" w:hAnsiTheme="minorHAnsi" w:cstheme="minorHAnsi"/>
          <w:b/>
        </w:rPr>
      </w:pPr>
      <w:r w:rsidRPr="0093288F">
        <w:rPr>
          <w:rFonts w:asciiTheme="minorHAnsi" w:hAnsiTheme="minorHAnsi" w:cstheme="minorHAnsi"/>
          <w:noProof/>
          <w:lang w:eastAsia="en-GB"/>
        </w:rPr>
        <w:drawing>
          <wp:anchor distT="0" distB="0" distL="0" distR="0" simplePos="0" relativeHeight="251658752" behindDoc="1" locked="0" layoutInCell="1" hidden="0" allowOverlap="1" wp14:anchorId="2BF2C1A7" wp14:editId="79D1DD80">
            <wp:simplePos x="0" y="0"/>
            <wp:positionH relativeFrom="column">
              <wp:posOffset>-533563</wp:posOffset>
            </wp:positionH>
            <wp:positionV relativeFrom="paragraph">
              <wp:posOffset>-2006764</wp:posOffset>
            </wp:positionV>
            <wp:extent cx="73025" cy="10744200"/>
            <wp:effectExtent l="0" t="0" r="3175" b="0"/>
            <wp:wrapNone/>
            <wp:docPr id="3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73025" cy="10744200"/>
                    </a:xfrm>
                    <a:prstGeom prst="rect">
                      <a:avLst/>
                    </a:prstGeom>
                    <a:ln/>
                  </pic:spPr>
                </pic:pic>
              </a:graphicData>
            </a:graphic>
          </wp:anchor>
        </w:drawing>
      </w:r>
    </w:p>
    <w:p w14:paraId="00000044" w14:textId="07B9733B" w:rsidR="00B5425A" w:rsidRPr="0093288F" w:rsidRDefault="00DD2C85" w:rsidP="0093288F">
      <w:pPr>
        <w:pBdr>
          <w:top w:val="nil"/>
          <w:left w:val="nil"/>
          <w:bottom w:val="nil"/>
          <w:right w:val="nil"/>
          <w:between w:val="nil"/>
        </w:pBdr>
        <w:spacing w:after="0" w:line="276" w:lineRule="auto"/>
        <w:jc w:val="both"/>
        <w:rPr>
          <w:rFonts w:asciiTheme="minorHAnsi" w:eastAsia="Raleway" w:hAnsiTheme="minorHAnsi" w:cstheme="minorHAnsi"/>
          <w:color w:val="000000"/>
          <w:sz w:val="32"/>
          <w:szCs w:val="32"/>
        </w:rPr>
      </w:pPr>
      <w:r w:rsidRPr="0093288F">
        <w:rPr>
          <w:rFonts w:asciiTheme="minorHAnsi" w:eastAsia="Raleway" w:hAnsiTheme="minorHAnsi" w:cstheme="minorHAnsi"/>
          <w:color w:val="000000"/>
          <w:sz w:val="32"/>
          <w:szCs w:val="32"/>
        </w:rPr>
        <w:t xml:space="preserve">Form </w:t>
      </w:r>
      <w:r w:rsidR="004C7487" w:rsidRPr="0093288F">
        <w:rPr>
          <w:rFonts w:asciiTheme="minorHAnsi" w:eastAsia="Raleway" w:hAnsiTheme="minorHAnsi" w:cstheme="minorHAnsi"/>
          <w:color w:val="000000"/>
          <w:sz w:val="32"/>
          <w:szCs w:val="32"/>
        </w:rPr>
        <w:t>s</w:t>
      </w:r>
      <w:r w:rsidRPr="0093288F">
        <w:rPr>
          <w:rFonts w:asciiTheme="minorHAnsi" w:eastAsia="Raleway" w:hAnsiTheme="minorHAnsi" w:cstheme="minorHAnsi"/>
          <w:color w:val="000000"/>
          <w:sz w:val="32"/>
          <w:szCs w:val="32"/>
        </w:rPr>
        <w:t>ubmission</w:t>
      </w:r>
    </w:p>
    <w:p w14:paraId="00000047" w14:textId="1C693C93" w:rsidR="00B5425A" w:rsidRDefault="00E86273" w:rsidP="0093288F">
      <w:pPr>
        <w:pStyle w:val="NormalWeb"/>
        <w:spacing w:before="0" w:beforeAutospacing="0" w:after="0" w:afterAutospacing="0" w:line="276" w:lineRule="auto"/>
        <w:jc w:val="both"/>
        <w:rPr>
          <w:rFonts w:asciiTheme="minorHAnsi" w:hAnsiTheme="minorHAnsi" w:cstheme="minorHAnsi"/>
          <w:color w:val="000000"/>
        </w:rPr>
      </w:pPr>
      <w:r w:rsidRPr="0093288F">
        <w:rPr>
          <w:rFonts w:asciiTheme="minorHAnsi" w:hAnsiTheme="minorHAnsi" w:cstheme="minorHAnsi"/>
          <w:color w:val="000000"/>
        </w:rPr>
        <w:t xml:space="preserve">Please submit the completed form in </w:t>
      </w:r>
      <w:r w:rsidRPr="0093288F">
        <w:rPr>
          <w:rFonts w:asciiTheme="minorHAnsi" w:hAnsiTheme="minorHAnsi" w:cstheme="minorHAnsi"/>
          <w:b/>
          <w:bCs/>
          <w:color w:val="000000"/>
        </w:rPr>
        <w:t>WORD FORMAT</w:t>
      </w:r>
      <w:r w:rsidRPr="0093288F">
        <w:rPr>
          <w:rFonts w:asciiTheme="minorHAnsi" w:hAnsiTheme="minorHAnsi" w:cstheme="minorHAnsi"/>
          <w:color w:val="000000"/>
        </w:rPr>
        <w:t xml:space="preserve"> via the online </w:t>
      </w:r>
      <w:hyperlink r:id="rId11" w:history="1">
        <w:r w:rsidRPr="0093288F">
          <w:rPr>
            <w:rStyle w:val="Hyperlink"/>
            <w:rFonts w:asciiTheme="minorHAnsi" w:hAnsiTheme="minorHAnsi" w:cstheme="minorHAnsi"/>
            <w:color w:val="0563C1"/>
          </w:rPr>
          <w:t>Target Validation Booking System</w:t>
        </w:r>
      </w:hyperlink>
      <w:r w:rsidR="00D82BCB">
        <w:rPr>
          <w:rFonts w:asciiTheme="minorHAnsi" w:hAnsiTheme="minorHAnsi" w:cstheme="minorHAnsi"/>
          <w:color w:val="000000"/>
        </w:rPr>
        <w:t xml:space="preserve"> </w:t>
      </w:r>
      <w:r w:rsidRPr="0093288F">
        <w:rPr>
          <w:rFonts w:asciiTheme="minorHAnsi" w:hAnsiTheme="minorHAnsi" w:cstheme="minorHAnsi"/>
          <w:color w:val="000000"/>
        </w:rPr>
        <w:t>for near-term targets. The booking system reserves a date for your target validation service to begin and submits your target submission form and any other relevant documents to the SBTi for validation purposes.</w:t>
      </w:r>
    </w:p>
    <w:p w14:paraId="0B1C3F5F" w14:textId="77777777" w:rsidR="00846601" w:rsidRPr="0093288F" w:rsidRDefault="00846601" w:rsidP="0093288F">
      <w:pPr>
        <w:pStyle w:val="NormalWeb"/>
        <w:spacing w:before="0" w:beforeAutospacing="0" w:after="0" w:afterAutospacing="0" w:line="276" w:lineRule="auto"/>
        <w:jc w:val="both"/>
        <w:rPr>
          <w:rFonts w:asciiTheme="minorHAnsi" w:hAnsiTheme="minorHAnsi" w:cstheme="minorHAnsi"/>
        </w:rPr>
      </w:pPr>
    </w:p>
    <w:p w14:paraId="00000049" w14:textId="620B02AA" w:rsidR="00B5425A" w:rsidRPr="0093288F" w:rsidRDefault="00DD2C85" w:rsidP="0093288F">
      <w:pPr>
        <w:pBdr>
          <w:top w:val="nil"/>
          <w:left w:val="nil"/>
          <w:bottom w:val="nil"/>
          <w:right w:val="nil"/>
          <w:between w:val="nil"/>
        </w:pBdr>
        <w:spacing w:after="0" w:line="276" w:lineRule="auto"/>
        <w:jc w:val="both"/>
        <w:rPr>
          <w:rFonts w:asciiTheme="minorHAnsi" w:hAnsiTheme="minorHAnsi" w:cstheme="minorHAnsi"/>
        </w:rPr>
      </w:pPr>
      <w:bookmarkStart w:id="3" w:name="_heading=h.4d34og8" w:colFirst="0" w:colLast="0"/>
      <w:bookmarkEnd w:id="3"/>
      <w:r w:rsidRPr="0093288F">
        <w:rPr>
          <w:rFonts w:asciiTheme="minorHAnsi" w:eastAsia="Raleway" w:hAnsiTheme="minorHAnsi" w:cstheme="minorHAnsi"/>
          <w:color w:val="000000"/>
          <w:sz w:val="32"/>
          <w:szCs w:val="32"/>
        </w:rPr>
        <w:t xml:space="preserve">Additional </w:t>
      </w:r>
      <w:r w:rsidR="004C7487" w:rsidRPr="0093288F">
        <w:rPr>
          <w:rFonts w:asciiTheme="minorHAnsi" w:eastAsia="Raleway" w:hAnsiTheme="minorHAnsi" w:cstheme="minorHAnsi"/>
          <w:color w:val="000000"/>
          <w:sz w:val="32"/>
          <w:szCs w:val="32"/>
        </w:rPr>
        <w:t>c</w:t>
      </w:r>
      <w:r w:rsidRPr="0093288F">
        <w:rPr>
          <w:rFonts w:asciiTheme="minorHAnsi" w:eastAsia="Raleway" w:hAnsiTheme="minorHAnsi" w:cstheme="minorHAnsi"/>
          <w:color w:val="000000"/>
          <w:sz w:val="32"/>
          <w:szCs w:val="32"/>
        </w:rPr>
        <w:t>ontact</w:t>
      </w:r>
    </w:p>
    <w:p w14:paraId="0000004A" w14:textId="74B6909D" w:rsidR="00B5425A" w:rsidRPr="0093288F" w:rsidRDefault="00DD2C85" w:rsidP="0093288F">
      <w:pPr>
        <w:spacing w:after="0" w:line="276" w:lineRule="auto"/>
        <w:jc w:val="both"/>
        <w:rPr>
          <w:rFonts w:asciiTheme="minorHAnsi" w:hAnsiTheme="minorHAnsi" w:cstheme="minorHAnsi"/>
        </w:rPr>
      </w:pPr>
      <w:r w:rsidRPr="0093288F">
        <w:rPr>
          <w:rFonts w:asciiTheme="minorHAnsi" w:hAnsiTheme="minorHAnsi" w:cstheme="minorHAnsi"/>
        </w:rPr>
        <w:t xml:space="preserve">If you have any questions on the target validation process, please contact us at </w:t>
      </w:r>
      <w:hyperlink r:id="rId12">
        <w:r w:rsidRPr="0093288F">
          <w:rPr>
            <w:rFonts w:asciiTheme="minorHAnsi" w:hAnsiTheme="minorHAnsi" w:cstheme="minorHAnsi"/>
            <w:color w:val="0563C1"/>
            <w:u w:val="single"/>
          </w:rPr>
          <w:t>targets@sciencebasedtargets.org</w:t>
        </w:r>
      </w:hyperlink>
      <w:r w:rsidRPr="0093288F">
        <w:rPr>
          <w:rFonts w:asciiTheme="minorHAnsi" w:hAnsiTheme="minorHAnsi" w:cstheme="minorHAnsi"/>
        </w:rPr>
        <w:t xml:space="preserve">. For general questions, please email </w:t>
      </w:r>
      <w:hyperlink r:id="rId13">
        <w:r w:rsidRPr="0093288F">
          <w:rPr>
            <w:rFonts w:asciiTheme="minorHAnsi" w:hAnsiTheme="minorHAnsi" w:cstheme="minorHAnsi"/>
            <w:color w:val="0563C1"/>
            <w:u w:val="single"/>
          </w:rPr>
          <w:t>info@sciencebasedtargets.org</w:t>
        </w:r>
      </w:hyperlink>
      <w:r w:rsidRPr="0093288F">
        <w:rPr>
          <w:rFonts w:asciiTheme="minorHAnsi" w:hAnsiTheme="minorHAnsi" w:cstheme="minorHAnsi"/>
        </w:rPr>
        <w:t>.</w:t>
      </w:r>
    </w:p>
    <w:p w14:paraId="0000004B" w14:textId="77777777" w:rsidR="00B5425A" w:rsidRDefault="00B5425A" w:rsidP="0039546C">
      <w:pPr>
        <w:spacing w:after="0" w:line="240" w:lineRule="auto"/>
      </w:pPr>
    </w:p>
    <w:p w14:paraId="0000004C" w14:textId="0D056146" w:rsidR="00B5425A" w:rsidRDefault="00B5425A" w:rsidP="0039546C">
      <w:pPr>
        <w:spacing w:after="0" w:line="240" w:lineRule="auto"/>
        <w:rPr>
          <w:b/>
        </w:rPr>
      </w:pPr>
    </w:p>
    <w:p w14:paraId="0000004D" w14:textId="77777777" w:rsidR="00B5425A" w:rsidRDefault="00B5425A" w:rsidP="0039546C">
      <w:pPr>
        <w:spacing w:after="0" w:line="240" w:lineRule="auto"/>
        <w:rPr>
          <w:b/>
        </w:rPr>
      </w:pPr>
    </w:p>
    <w:p w14:paraId="0000004E" w14:textId="77777777" w:rsidR="00B5425A" w:rsidRDefault="00B5425A" w:rsidP="0039546C">
      <w:pPr>
        <w:spacing w:after="0" w:line="240" w:lineRule="auto"/>
        <w:rPr>
          <w:b/>
        </w:rPr>
      </w:pPr>
    </w:p>
    <w:p w14:paraId="0000004F" w14:textId="77777777" w:rsidR="00B5425A" w:rsidRDefault="00B5425A" w:rsidP="0039546C">
      <w:pPr>
        <w:spacing w:after="0" w:line="240" w:lineRule="auto"/>
        <w:rPr>
          <w:b/>
        </w:rPr>
      </w:pPr>
    </w:p>
    <w:p w14:paraId="00000050" w14:textId="35DB324E" w:rsidR="00B5425A" w:rsidRDefault="00B5425A" w:rsidP="0039546C">
      <w:pPr>
        <w:spacing w:after="0" w:line="240" w:lineRule="auto"/>
        <w:rPr>
          <w:b/>
        </w:rPr>
      </w:pPr>
    </w:p>
    <w:p w14:paraId="00000051" w14:textId="77777777" w:rsidR="00B5425A" w:rsidRDefault="00B5425A" w:rsidP="0039546C">
      <w:pPr>
        <w:spacing w:after="0" w:line="240" w:lineRule="auto"/>
        <w:rPr>
          <w:b/>
        </w:rPr>
      </w:pPr>
    </w:p>
    <w:p w14:paraId="00000052" w14:textId="77777777" w:rsidR="00B5425A" w:rsidRDefault="00B5425A" w:rsidP="0039546C">
      <w:pPr>
        <w:spacing w:after="0" w:line="240" w:lineRule="auto"/>
        <w:rPr>
          <w:b/>
        </w:rPr>
      </w:pPr>
    </w:p>
    <w:p w14:paraId="00000053" w14:textId="15FD5944" w:rsidR="00B5425A" w:rsidRDefault="00B5425A" w:rsidP="0039546C">
      <w:pPr>
        <w:spacing w:after="0" w:line="240" w:lineRule="auto"/>
        <w:rPr>
          <w:b/>
        </w:rPr>
      </w:pPr>
    </w:p>
    <w:p w14:paraId="00000054" w14:textId="34687A64" w:rsidR="00B5425A" w:rsidRDefault="00B5425A" w:rsidP="0039546C">
      <w:pPr>
        <w:spacing w:after="0" w:line="240" w:lineRule="auto"/>
        <w:rPr>
          <w:b/>
        </w:rPr>
      </w:pPr>
    </w:p>
    <w:p w14:paraId="00000055" w14:textId="77777777" w:rsidR="00B5425A" w:rsidRDefault="00B5425A" w:rsidP="0039546C">
      <w:pPr>
        <w:spacing w:after="0" w:line="240" w:lineRule="auto"/>
        <w:rPr>
          <w:b/>
        </w:rPr>
      </w:pPr>
    </w:p>
    <w:p w14:paraId="00000056" w14:textId="77777777" w:rsidR="00B5425A" w:rsidRDefault="00B5425A" w:rsidP="0039546C">
      <w:pPr>
        <w:spacing w:after="0" w:line="240" w:lineRule="auto"/>
        <w:rPr>
          <w:b/>
        </w:rPr>
      </w:pPr>
    </w:p>
    <w:p w14:paraId="00000057" w14:textId="77777777" w:rsidR="00B5425A" w:rsidRDefault="00B5425A" w:rsidP="0039546C">
      <w:pPr>
        <w:spacing w:after="0" w:line="240" w:lineRule="auto"/>
        <w:rPr>
          <w:b/>
        </w:rPr>
      </w:pPr>
    </w:p>
    <w:p w14:paraId="00000058" w14:textId="77777777" w:rsidR="00B5425A" w:rsidRDefault="00B5425A" w:rsidP="0039546C">
      <w:pPr>
        <w:spacing w:after="0" w:line="240" w:lineRule="auto"/>
        <w:rPr>
          <w:b/>
        </w:rPr>
      </w:pPr>
    </w:p>
    <w:p w14:paraId="00000059" w14:textId="77777777" w:rsidR="00B5425A" w:rsidRDefault="00B5425A" w:rsidP="0039546C">
      <w:pPr>
        <w:spacing w:after="0" w:line="240" w:lineRule="auto"/>
        <w:rPr>
          <w:b/>
        </w:rPr>
      </w:pPr>
    </w:p>
    <w:p w14:paraId="0000005A" w14:textId="77777777" w:rsidR="00B5425A" w:rsidRDefault="00B5425A" w:rsidP="0039546C">
      <w:pPr>
        <w:spacing w:after="0" w:line="240" w:lineRule="auto"/>
        <w:rPr>
          <w:b/>
        </w:rPr>
        <w:sectPr w:rsidR="00B5425A">
          <w:headerReference w:type="even" r:id="rId14"/>
          <w:headerReference w:type="default" r:id="rId15"/>
          <w:footerReference w:type="default" r:id="rId16"/>
          <w:headerReference w:type="first" r:id="rId17"/>
          <w:footerReference w:type="first" r:id="rId18"/>
          <w:pgSz w:w="11906" w:h="16838"/>
          <w:pgMar w:top="2722" w:right="1928" w:bottom="2041" w:left="851" w:header="709" w:footer="709" w:gutter="0"/>
          <w:pgNumType w:start="1"/>
          <w:cols w:space="720"/>
          <w:titlePg/>
        </w:sectPr>
      </w:pPr>
    </w:p>
    <w:p w14:paraId="00000088" w14:textId="4DB8EABF" w:rsidR="00B5425A" w:rsidRDefault="00E86273" w:rsidP="00CD14D2">
      <w:pPr>
        <w:pStyle w:val="HeadingstyleSBTI0"/>
        <w:numPr>
          <w:ilvl w:val="0"/>
          <w:numId w:val="1"/>
        </w:numPr>
      </w:pPr>
      <w:r>
        <w:lastRenderedPageBreak/>
        <w:t>General Information</w:t>
      </w:r>
      <w:bookmarkStart w:id="4" w:name="_heading=h.lnxbz9" w:colFirst="0" w:colLast="0"/>
      <w:bookmarkEnd w:id="4"/>
    </w:p>
    <w:tbl>
      <w:tblPr>
        <w:tblStyle w:val="73"/>
        <w:tblW w:w="13500" w:type="dxa"/>
        <w:tblInd w:w="-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3870"/>
        <w:gridCol w:w="5040"/>
        <w:gridCol w:w="4590"/>
      </w:tblGrid>
      <w:tr w:rsidR="00B5425A" w14:paraId="47C30E56" w14:textId="77777777" w:rsidTr="003528BA">
        <w:trPr>
          <w:trHeight w:val="170"/>
        </w:trPr>
        <w:tc>
          <w:tcPr>
            <w:tcW w:w="8910" w:type="dxa"/>
            <w:gridSpan w:val="2"/>
            <w:tcBorders>
              <w:top w:val="single" w:sz="8" w:space="0" w:color="000000"/>
              <w:left w:val="single" w:sz="8" w:space="0" w:color="000000"/>
              <w:bottom w:val="single" w:sz="4" w:space="0" w:color="000000"/>
            </w:tcBorders>
            <w:shd w:val="clear" w:color="auto" w:fill="97ADC3"/>
            <w:tcMar>
              <w:top w:w="45" w:type="dxa"/>
              <w:left w:w="45" w:type="dxa"/>
              <w:bottom w:w="45" w:type="dxa"/>
              <w:right w:w="45" w:type="dxa"/>
            </w:tcMar>
            <w:vAlign w:val="center"/>
          </w:tcPr>
          <w:p w14:paraId="00000089" w14:textId="0DFC25D9" w:rsidR="00B5425A" w:rsidRPr="003528BA" w:rsidRDefault="00B5425A" w:rsidP="00CD14D2">
            <w:pPr>
              <w:widowControl w:val="0"/>
              <w:spacing w:line="240" w:lineRule="auto"/>
              <w:ind w:left="90"/>
              <w:rPr>
                <w:color w:val="F7F7F7" w:themeColor="background1"/>
              </w:rPr>
            </w:pPr>
          </w:p>
        </w:tc>
        <w:tc>
          <w:tcPr>
            <w:tcW w:w="4590" w:type="dxa"/>
            <w:tcBorders>
              <w:top w:val="single" w:sz="8" w:space="0" w:color="000000"/>
              <w:left w:val="single" w:sz="8" w:space="0" w:color="000000"/>
              <w:bottom w:val="single" w:sz="4" w:space="0" w:color="000000"/>
            </w:tcBorders>
            <w:shd w:val="clear" w:color="auto" w:fill="9BBB59"/>
            <w:vAlign w:val="center"/>
          </w:tcPr>
          <w:p w14:paraId="0000008B" w14:textId="77777777" w:rsidR="00B5425A" w:rsidRPr="003528BA" w:rsidRDefault="00DD2C85" w:rsidP="003528BA">
            <w:pPr>
              <w:widowControl w:val="0"/>
              <w:spacing w:line="240" w:lineRule="auto"/>
              <w:ind w:left="45"/>
              <w:jc w:val="center"/>
              <w:rPr>
                <w:b/>
              </w:rPr>
            </w:pPr>
            <w:r w:rsidRPr="003528BA">
              <w:rPr>
                <w:b/>
                <w:color w:val="4F6228"/>
              </w:rPr>
              <w:t>SUBMISSION FORM GUIDANCE</w:t>
            </w:r>
          </w:p>
        </w:tc>
      </w:tr>
      <w:tr w:rsidR="00D82BCB" w14:paraId="2109C7FE" w14:textId="77777777">
        <w:trPr>
          <w:trHeight w:val="509"/>
        </w:trPr>
        <w:tc>
          <w:tcPr>
            <w:tcW w:w="3870" w:type="dxa"/>
            <w:tcBorders>
              <w:top w:val="single" w:sz="4" w:space="0" w:color="000000"/>
              <w:left w:val="single" w:sz="8" w:space="0" w:color="000000"/>
            </w:tcBorders>
            <w:shd w:val="clear" w:color="auto" w:fill="E7ECF1"/>
            <w:tcMar>
              <w:top w:w="45" w:type="dxa"/>
              <w:left w:w="45" w:type="dxa"/>
              <w:bottom w:w="45" w:type="dxa"/>
              <w:right w:w="45" w:type="dxa"/>
            </w:tcMar>
          </w:tcPr>
          <w:p w14:paraId="67018AF7" w14:textId="77777777" w:rsidR="00580413" w:rsidRDefault="00D82BCB" w:rsidP="00CD14D2">
            <w:pPr>
              <w:pStyle w:val="ListParagraph"/>
              <w:numPr>
                <w:ilvl w:val="1"/>
                <w:numId w:val="1"/>
              </w:numPr>
              <w:pBdr>
                <w:top w:val="nil"/>
                <w:left w:val="nil"/>
                <w:bottom w:val="nil"/>
                <w:right w:val="nil"/>
                <w:between w:val="nil"/>
              </w:pBdr>
              <w:spacing w:after="0" w:line="276" w:lineRule="auto"/>
              <w:jc w:val="both"/>
              <w:rPr>
                <w:b/>
                <w:color w:val="0F243E"/>
                <w:sz w:val="20"/>
                <w:szCs w:val="20"/>
              </w:rPr>
            </w:pPr>
            <w:r w:rsidRPr="00CD14D2">
              <w:rPr>
                <w:b/>
                <w:color w:val="0F243E"/>
                <w:sz w:val="20"/>
                <w:szCs w:val="20"/>
              </w:rPr>
              <w:t xml:space="preserve">Financial institution name </w:t>
            </w:r>
          </w:p>
          <w:p w14:paraId="0000008C" w14:textId="61B7E60E" w:rsidR="00D82BCB" w:rsidRPr="00580413" w:rsidRDefault="00D82BCB" w:rsidP="00580413">
            <w:pPr>
              <w:pBdr>
                <w:top w:val="nil"/>
                <w:left w:val="nil"/>
                <w:bottom w:val="nil"/>
                <w:right w:val="nil"/>
                <w:between w:val="nil"/>
              </w:pBdr>
              <w:spacing w:after="0" w:line="276" w:lineRule="auto"/>
              <w:jc w:val="both"/>
              <w:rPr>
                <w:b/>
                <w:color w:val="0F243E"/>
                <w:sz w:val="20"/>
                <w:szCs w:val="20"/>
              </w:rPr>
            </w:pPr>
            <w:r w:rsidRPr="00580413">
              <w:rPr>
                <w:i/>
                <w:color w:val="0F243E"/>
                <w:sz w:val="20"/>
                <w:szCs w:val="20"/>
              </w:rPr>
              <w:t>Please indicate correct spelling, capitalization and punctuation to be used in public communications.</w:t>
            </w:r>
          </w:p>
        </w:tc>
        <w:tc>
          <w:tcPr>
            <w:tcW w:w="5040" w:type="dxa"/>
            <w:tcBorders>
              <w:top w:val="single" w:sz="4" w:space="0" w:color="000000"/>
              <w:left w:val="single" w:sz="8" w:space="0" w:color="000000"/>
            </w:tcBorders>
            <w:shd w:val="clear" w:color="auto" w:fill="FFFFFF"/>
          </w:tcPr>
          <w:p w14:paraId="0000008D" w14:textId="77777777" w:rsidR="00D82BCB" w:rsidRPr="007717D8" w:rsidRDefault="00D82BCB" w:rsidP="00D82BCB">
            <w:pPr>
              <w:spacing w:after="0" w:line="276" w:lineRule="auto"/>
              <w:jc w:val="both"/>
              <w:rPr>
                <w:color w:val="0F243E"/>
              </w:rPr>
            </w:pPr>
          </w:p>
        </w:tc>
        <w:tc>
          <w:tcPr>
            <w:tcW w:w="4590" w:type="dxa"/>
            <w:tcBorders>
              <w:top w:val="single" w:sz="4" w:space="0" w:color="000000"/>
              <w:left w:val="single" w:sz="8" w:space="0" w:color="000000"/>
            </w:tcBorders>
            <w:shd w:val="clear" w:color="auto" w:fill="EBF1DD"/>
          </w:tcPr>
          <w:p w14:paraId="0000008E" w14:textId="07983A5F" w:rsidR="00D82BCB" w:rsidRPr="007717D8" w:rsidRDefault="00D82BCB" w:rsidP="00D82BCB">
            <w:pPr>
              <w:spacing w:after="0" w:line="276" w:lineRule="auto"/>
              <w:jc w:val="both"/>
              <w:rPr>
                <w:rFonts w:asciiTheme="minorHAnsi" w:hAnsiTheme="minorHAnsi" w:cstheme="minorHAnsi"/>
                <w:i/>
                <w:color w:val="000000"/>
                <w:sz w:val="20"/>
                <w:szCs w:val="20"/>
              </w:rPr>
            </w:pPr>
            <w:r w:rsidRPr="000A3146">
              <w:rPr>
                <w:i/>
                <w:color w:val="000000"/>
                <w:sz w:val="20"/>
                <w:szCs w:val="20"/>
              </w:rPr>
              <w:t xml:space="preserve">Financial institution name as you want it to be publicly displayed on the SBTi and its partner’s websites, as well as in other communication materials. If you are using your </w:t>
            </w:r>
            <w:r>
              <w:rPr>
                <w:i/>
                <w:color w:val="000000"/>
                <w:sz w:val="20"/>
                <w:szCs w:val="20"/>
              </w:rPr>
              <w:t>f</w:t>
            </w:r>
            <w:r w:rsidRPr="000A3146">
              <w:rPr>
                <w:i/>
                <w:color w:val="000000"/>
                <w:sz w:val="20"/>
                <w:szCs w:val="20"/>
              </w:rPr>
              <w:t xml:space="preserve">inancial institution’s legal designation, please make sure that the spelling, capitalization and punctuation of your </w:t>
            </w:r>
            <w:r>
              <w:rPr>
                <w:i/>
                <w:color w:val="000000"/>
                <w:sz w:val="20"/>
                <w:szCs w:val="20"/>
              </w:rPr>
              <w:t>f</w:t>
            </w:r>
            <w:r w:rsidRPr="000A3146">
              <w:rPr>
                <w:i/>
                <w:color w:val="000000"/>
                <w:sz w:val="20"/>
                <w:szCs w:val="20"/>
              </w:rPr>
              <w:t>inancial institution name is correct. If you are a CDP Responder and the name differs from how it appears in your CDP questionnaire response, please indicate how it differs.</w:t>
            </w:r>
          </w:p>
        </w:tc>
      </w:tr>
      <w:tr w:rsidR="007E3006" w14:paraId="746DCCD2" w14:textId="77777777" w:rsidTr="001D0D24">
        <w:trPr>
          <w:trHeight w:val="509"/>
        </w:trPr>
        <w:tc>
          <w:tcPr>
            <w:tcW w:w="13500" w:type="dxa"/>
            <w:gridSpan w:val="3"/>
            <w:tcBorders>
              <w:top w:val="single" w:sz="4" w:space="0" w:color="000000"/>
              <w:left w:val="single" w:sz="8" w:space="0" w:color="000000"/>
            </w:tcBorders>
            <w:shd w:val="clear" w:color="auto" w:fill="E7ECF1"/>
            <w:tcMar>
              <w:top w:w="45" w:type="dxa"/>
              <w:left w:w="45" w:type="dxa"/>
              <w:bottom w:w="45" w:type="dxa"/>
              <w:right w:w="45" w:type="dxa"/>
            </w:tcMar>
          </w:tcPr>
          <w:p w14:paraId="4AF6AD93" w14:textId="015237A0" w:rsidR="007E3006" w:rsidRPr="007717D8" w:rsidRDefault="007E3006" w:rsidP="007717D8">
            <w:pPr>
              <w:spacing w:after="0" w:line="276" w:lineRule="auto"/>
              <w:jc w:val="both"/>
              <w:rPr>
                <w:rFonts w:asciiTheme="minorHAnsi" w:hAnsiTheme="minorHAnsi" w:cstheme="minorHAnsi"/>
                <w:i/>
                <w:color w:val="0F243E"/>
                <w:sz w:val="20"/>
                <w:szCs w:val="20"/>
              </w:rPr>
            </w:pPr>
            <w:r w:rsidRPr="007717D8">
              <w:rPr>
                <w:rFonts w:asciiTheme="minorHAnsi" w:hAnsiTheme="minorHAnsi" w:cstheme="minorHAnsi"/>
                <w:i/>
                <w:color w:val="0F243E"/>
                <w:sz w:val="20"/>
                <w:szCs w:val="20"/>
              </w:rPr>
              <w:t xml:space="preserve">Sections </w:t>
            </w:r>
            <w:r w:rsidR="00F5369C" w:rsidRPr="007717D8">
              <w:rPr>
                <w:rFonts w:asciiTheme="minorHAnsi" w:hAnsiTheme="minorHAnsi" w:cstheme="minorHAnsi"/>
                <w:i/>
                <w:color w:val="0F243E"/>
                <w:sz w:val="20"/>
                <w:szCs w:val="20"/>
              </w:rPr>
              <w:t>1.</w:t>
            </w:r>
            <w:r w:rsidRPr="007717D8">
              <w:rPr>
                <w:rFonts w:asciiTheme="minorHAnsi" w:hAnsiTheme="minorHAnsi" w:cstheme="minorHAnsi"/>
                <w:i/>
                <w:color w:val="0F243E"/>
                <w:sz w:val="20"/>
                <w:szCs w:val="20"/>
              </w:rPr>
              <w:t xml:space="preserve">2.2 and </w:t>
            </w:r>
            <w:r w:rsidR="00F5369C" w:rsidRPr="007717D8">
              <w:rPr>
                <w:rFonts w:asciiTheme="minorHAnsi" w:hAnsiTheme="minorHAnsi" w:cstheme="minorHAnsi"/>
                <w:i/>
                <w:color w:val="0F243E"/>
                <w:sz w:val="20"/>
                <w:szCs w:val="20"/>
              </w:rPr>
              <w:t>1.</w:t>
            </w:r>
            <w:r w:rsidRPr="007717D8">
              <w:rPr>
                <w:rFonts w:asciiTheme="minorHAnsi" w:hAnsiTheme="minorHAnsi" w:cstheme="minorHAnsi"/>
                <w:i/>
                <w:color w:val="0F243E"/>
                <w:sz w:val="20"/>
                <w:szCs w:val="20"/>
              </w:rPr>
              <w:t>2.3 are for tracking and identification purposes. ISINs are currently applicable only at the security level whereas LEIs will serve as a company level identifier. Both indicators, if applicable and available, should be disclosed.</w:t>
            </w:r>
          </w:p>
        </w:tc>
      </w:tr>
      <w:tr w:rsidR="007E3006" w14:paraId="06AC0B21" w14:textId="77777777">
        <w:trPr>
          <w:trHeight w:val="509"/>
        </w:trPr>
        <w:tc>
          <w:tcPr>
            <w:tcW w:w="3870" w:type="dxa"/>
            <w:tcBorders>
              <w:top w:val="single" w:sz="4" w:space="0" w:color="000000"/>
              <w:left w:val="single" w:sz="8" w:space="0" w:color="000000"/>
            </w:tcBorders>
            <w:shd w:val="clear" w:color="auto" w:fill="E7ECF1"/>
            <w:tcMar>
              <w:top w:w="45" w:type="dxa"/>
              <w:left w:w="45" w:type="dxa"/>
              <w:bottom w:w="45" w:type="dxa"/>
              <w:right w:w="45" w:type="dxa"/>
            </w:tcMar>
          </w:tcPr>
          <w:p w14:paraId="3A294B4D" w14:textId="77666775" w:rsidR="002562C3" w:rsidRPr="00CD14D2" w:rsidRDefault="00446D55" w:rsidP="00CD14D2">
            <w:pPr>
              <w:pStyle w:val="ListParagraph"/>
              <w:numPr>
                <w:ilvl w:val="1"/>
                <w:numId w:val="1"/>
              </w:numPr>
              <w:pBdr>
                <w:top w:val="nil"/>
                <w:left w:val="nil"/>
                <w:bottom w:val="nil"/>
                <w:right w:val="nil"/>
                <w:between w:val="nil"/>
              </w:pBdr>
              <w:spacing w:after="0" w:line="276" w:lineRule="auto"/>
              <w:rPr>
                <w:rFonts w:asciiTheme="minorHAnsi" w:hAnsiTheme="minorHAnsi" w:cstheme="minorHAnsi"/>
                <w:b/>
                <w:color w:val="0F243E"/>
                <w:sz w:val="20"/>
                <w:szCs w:val="20"/>
              </w:rPr>
            </w:pPr>
            <w:r>
              <w:rPr>
                <w:rFonts w:asciiTheme="minorHAnsi" w:hAnsiTheme="minorHAnsi" w:cstheme="minorHAnsi"/>
                <w:b/>
                <w:color w:val="0F243E"/>
                <w:sz w:val="20"/>
                <w:szCs w:val="20"/>
              </w:rPr>
              <w:t>Financial Institution</w:t>
            </w:r>
            <w:r w:rsidR="007E3006" w:rsidRPr="00CD14D2">
              <w:rPr>
                <w:rFonts w:asciiTheme="minorHAnsi" w:hAnsiTheme="minorHAnsi" w:cstheme="minorHAnsi"/>
                <w:b/>
                <w:color w:val="0F243E"/>
                <w:sz w:val="20"/>
                <w:szCs w:val="20"/>
              </w:rPr>
              <w:t xml:space="preserve"> ISIN </w:t>
            </w:r>
          </w:p>
          <w:p w14:paraId="52F5C49B" w14:textId="33FD000E" w:rsidR="007E3006" w:rsidRPr="007717D8" w:rsidRDefault="007E3006" w:rsidP="007717D8">
            <w:pPr>
              <w:pBdr>
                <w:top w:val="nil"/>
                <w:left w:val="nil"/>
                <w:bottom w:val="nil"/>
                <w:right w:val="nil"/>
                <w:between w:val="nil"/>
              </w:pBdr>
              <w:spacing w:after="0" w:line="276" w:lineRule="auto"/>
              <w:rPr>
                <w:rFonts w:asciiTheme="minorHAnsi" w:hAnsiTheme="minorHAnsi" w:cstheme="minorHAnsi"/>
                <w:b/>
                <w:color w:val="0F243E"/>
                <w:sz w:val="20"/>
                <w:szCs w:val="20"/>
              </w:rPr>
            </w:pPr>
            <w:r w:rsidRPr="007717D8">
              <w:rPr>
                <w:rFonts w:asciiTheme="minorHAnsi" w:hAnsiTheme="minorHAnsi" w:cstheme="minorHAnsi"/>
                <w:i/>
                <w:color w:val="0F243E"/>
                <w:sz w:val="20"/>
                <w:szCs w:val="20"/>
              </w:rPr>
              <w:t>Please indicate the ISIN (if relevant, and available) to be used to identify the</w:t>
            </w:r>
            <w:r w:rsidR="00446D55">
              <w:rPr>
                <w:rFonts w:asciiTheme="minorHAnsi" w:hAnsiTheme="minorHAnsi" w:cstheme="minorHAnsi"/>
                <w:i/>
                <w:color w:val="0F243E"/>
                <w:sz w:val="20"/>
                <w:szCs w:val="20"/>
              </w:rPr>
              <w:t xml:space="preserve"> f</w:t>
            </w:r>
            <w:r w:rsidR="00446D55" w:rsidRPr="00446D55">
              <w:rPr>
                <w:rFonts w:asciiTheme="minorHAnsi" w:hAnsiTheme="minorHAnsi" w:cstheme="minorHAnsi"/>
                <w:i/>
                <w:color w:val="0F243E"/>
                <w:sz w:val="20"/>
                <w:szCs w:val="20"/>
              </w:rPr>
              <w:t xml:space="preserve">inancial </w:t>
            </w:r>
            <w:r w:rsidR="00446D55">
              <w:rPr>
                <w:rFonts w:asciiTheme="minorHAnsi" w:hAnsiTheme="minorHAnsi" w:cstheme="minorHAnsi"/>
                <w:i/>
                <w:color w:val="0F243E"/>
                <w:sz w:val="20"/>
                <w:szCs w:val="20"/>
              </w:rPr>
              <w:t>i</w:t>
            </w:r>
            <w:r w:rsidR="00446D55" w:rsidRPr="00446D55">
              <w:rPr>
                <w:rFonts w:asciiTheme="minorHAnsi" w:hAnsiTheme="minorHAnsi" w:cstheme="minorHAnsi"/>
                <w:i/>
                <w:color w:val="0F243E"/>
                <w:sz w:val="20"/>
                <w:szCs w:val="20"/>
              </w:rPr>
              <w:t xml:space="preserve">nstitution </w:t>
            </w:r>
            <w:r w:rsidRPr="007717D8">
              <w:rPr>
                <w:rFonts w:asciiTheme="minorHAnsi" w:hAnsiTheme="minorHAnsi" w:cstheme="minorHAnsi"/>
                <w:i/>
                <w:color w:val="0F243E"/>
                <w:sz w:val="20"/>
                <w:szCs w:val="20"/>
              </w:rPr>
              <w:t>in the public SBTi database.</w:t>
            </w:r>
          </w:p>
        </w:tc>
        <w:tc>
          <w:tcPr>
            <w:tcW w:w="5040" w:type="dxa"/>
            <w:tcBorders>
              <w:top w:val="single" w:sz="4" w:space="0" w:color="000000"/>
              <w:left w:val="single" w:sz="8" w:space="0" w:color="000000"/>
            </w:tcBorders>
            <w:shd w:val="clear" w:color="auto" w:fill="FFFFFF"/>
          </w:tcPr>
          <w:p w14:paraId="398459AE" w14:textId="77777777" w:rsidR="007E3006" w:rsidRPr="007717D8" w:rsidRDefault="007E3006" w:rsidP="007717D8">
            <w:pPr>
              <w:spacing w:after="0" w:line="276" w:lineRule="auto"/>
              <w:rPr>
                <w:rFonts w:asciiTheme="minorHAnsi" w:hAnsiTheme="minorHAnsi" w:cstheme="minorHAnsi"/>
                <w:color w:val="0F243E"/>
                <w:sz w:val="20"/>
                <w:szCs w:val="20"/>
              </w:rPr>
            </w:pPr>
          </w:p>
        </w:tc>
        <w:tc>
          <w:tcPr>
            <w:tcW w:w="4590" w:type="dxa"/>
            <w:tcBorders>
              <w:top w:val="single" w:sz="4" w:space="0" w:color="000000"/>
              <w:left w:val="single" w:sz="8" w:space="0" w:color="000000"/>
            </w:tcBorders>
            <w:shd w:val="clear" w:color="auto" w:fill="EBF1DD"/>
          </w:tcPr>
          <w:p w14:paraId="25714D37" w14:textId="25F8EC9B" w:rsidR="007E3006" w:rsidRPr="007717D8" w:rsidRDefault="007E3006" w:rsidP="007717D8">
            <w:pPr>
              <w:spacing w:after="0" w:line="276" w:lineRule="auto"/>
              <w:jc w:val="both"/>
              <w:rPr>
                <w:rFonts w:asciiTheme="minorHAnsi" w:hAnsiTheme="minorHAnsi" w:cstheme="minorHAnsi"/>
                <w:i/>
                <w:color w:val="000000"/>
                <w:sz w:val="20"/>
                <w:szCs w:val="20"/>
              </w:rPr>
            </w:pPr>
            <w:r w:rsidRPr="007717D8">
              <w:rPr>
                <w:rFonts w:asciiTheme="minorHAnsi" w:hAnsiTheme="minorHAnsi" w:cstheme="minorHAnsi"/>
                <w:i/>
                <w:color w:val="000000"/>
                <w:sz w:val="20"/>
                <w:szCs w:val="20"/>
              </w:rPr>
              <w:t>An International Securities Identification Number (ISIN) is a code that uniquely identifies a specific securities issue. ISIN codes have a total of 12 characters consisting of both letters and numbers.</w:t>
            </w:r>
          </w:p>
        </w:tc>
      </w:tr>
      <w:tr w:rsidR="007E3006" w14:paraId="26E1EFD5" w14:textId="77777777">
        <w:trPr>
          <w:trHeight w:val="509"/>
        </w:trPr>
        <w:tc>
          <w:tcPr>
            <w:tcW w:w="3870" w:type="dxa"/>
            <w:tcBorders>
              <w:top w:val="single" w:sz="4" w:space="0" w:color="000000"/>
              <w:left w:val="single" w:sz="8" w:space="0" w:color="000000"/>
            </w:tcBorders>
            <w:shd w:val="clear" w:color="auto" w:fill="E7ECF1"/>
            <w:tcMar>
              <w:top w:w="45" w:type="dxa"/>
              <w:left w:w="45" w:type="dxa"/>
              <w:bottom w:w="45" w:type="dxa"/>
              <w:right w:w="45" w:type="dxa"/>
            </w:tcMar>
          </w:tcPr>
          <w:p w14:paraId="5BA9B713" w14:textId="0BFFE6E3" w:rsidR="002562C3" w:rsidRPr="00CD14D2" w:rsidRDefault="00446D55" w:rsidP="00CD14D2">
            <w:pPr>
              <w:pStyle w:val="ListParagraph"/>
              <w:numPr>
                <w:ilvl w:val="1"/>
                <w:numId w:val="1"/>
              </w:numPr>
              <w:pBdr>
                <w:top w:val="nil"/>
                <w:left w:val="nil"/>
                <w:bottom w:val="nil"/>
                <w:right w:val="nil"/>
                <w:between w:val="nil"/>
              </w:pBdr>
              <w:spacing w:after="0" w:line="276" w:lineRule="auto"/>
              <w:rPr>
                <w:rFonts w:asciiTheme="minorHAnsi" w:hAnsiTheme="minorHAnsi" w:cstheme="minorHAnsi"/>
                <w:b/>
                <w:color w:val="0F243E"/>
                <w:sz w:val="20"/>
                <w:szCs w:val="20"/>
              </w:rPr>
            </w:pPr>
            <w:r>
              <w:rPr>
                <w:rFonts w:asciiTheme="minorHAnsi" w:hAnsiTheme="minorHAnsi" w:cstheme="minorHAnsi"/>
                <w:b/>
                <w:color w:val="0F243E"/>
                <w:sz w:val="20"/>
                <w:szCs w:val="20"/>
              </w:rPr>
              <w:t>Financial Institution</w:t>
            </w:r>
            <w:r w:rsidRPr="00CD14D2">
              <w:rPr>
                <w:rFonts w:asciiTheme="minorHAnsi" w:hAnsiTheme="minorHAnsi" w:cstheme="minorHAnsi"/>
                <w:b/>
                <w:color w:val="0F243E"/>
                <w:sz w:val="20"/>
                <w:szCs w:val="20"/>
              </w:rPr>
              <w:t xml:space="preserve"> </w:t>
            </w:r>
            <w:r w:rsidR="007E3006" w:rsidRPr="00CD14D2">
              <w:rPr>
                <w:rFonts w:asciiTheme="minorHAnsi" w:hAnsiTheme="minorHAnsi" w:cstheme="minorHAnsi"/>
                <w:b/>
                <w:color w:val="0F243E"/>
                <w:sz w:val="20"/>
                <w:szCs w:val="20"/>
              </w:rPr>
              <w:t xml:space="preserve">LEI </w:t>
            </w:r>
          </w:p>
          <w:p w14:paraId="7048927F" w14:textId="361B7168" w:rsidR="007E3006" w:rsidRPr="007717D8" w:rsidRDefault="007E3006" w:rsidP="007717D8">
            <w:pPr>
              <w:pBdr>
                <w:top w:val="nil"/>
                <w:left w:val="nil"/>
                <w:bottom w:val="nil"/>
                <w:right w:val="nil"/>
                <w:between w:val="nil"/>
              </w:pBdr>
              <w:spacing w:after="0" w:line="276" w:lineRule="auto"/>
              <w:rPr>
                <w:rFonts w:asciiTheme="minorHAnsi" w:hAnsiTheme="minorHAnsi" w:cstheme="minorHAnsi"/>
                <w:b/>
                <w:color w:val="0F243E"/>
                <w:sz w:val="20"/>
                <w:szCs w:val="20"/>
              </w:rPr>
            </w:pPr>
            <w:r w:rsidRPr="007717D8">
              <w:rPr>
                <w:rFonts w:asciiTheme="minorHAnsi" w:hAnsiTheme="minorHAnsi" w:cstheme="minorHAnsi"/>
                <w:i/>
                <w:color w:val="0F243E"/>
                <w:sz w:val="20"/>
                <w:szCs w:val="20"/>
              </w:rPr>
              <w:t xml:space="preserve">Please indicate the </w:t>
            </w:r>
            <w:r w:rsidRPr="007717D8">
              <w:rPr>
                <w:rFonts w:asciiTheme="minorHAnsi" w:hAnsiTheme="minorHAnsi" w:cstheme="minorHAnsi"/>
                <w:bCs/>
                <w:i/>
                <w:iCs/>
                <w:color w:val="0F243E"/>
                <w:sz w:val="20"/>
                <w:szCs w:val="20"/>
              </w:rPr>
              <w:t>LEI</w:t>
            </w:r>
            <w:r w:rsidRPr="007717D8">
              <w:rPr>
                <w:rFonts w:asciiTheme="minorHAnsi" w:hAnsiTheme="minorHAnsi" w:cstheme="minorHAnsi"/>
                <w:i/>
                <w:color w:val="0F243E"/>
                <w:sz w:val="20"/>
                <w:szCs w:val="20"/>
              </w:rPr>
              <w:t xml:space="preserve"> (if relevant, and available) to be used to identify the </w:t>
            </w:r>
            <w:r w:rsidR="00446D55">
              <w:rPr>
                <w:rFonts w:asciiTheme="minorHAnsi" w:hAnsiTheme="minorHAnsi" w:cstheme="minorHAnsi"/>
                <w:i/>
                <w:color w:val="0F243E"/>
                <w:sz w:val="20"/>
                <w:szCs w:val="20"/>
              </w:rPr>
              <w:t>f</w:t>
            </w:r>
            <w:r w:rsidR="00446D55" w:rsidRPr="00446D55">
              <w:rPr>
                <w:rFonts w:asciiTheme="minorHAnsi" w:hAnsiTheme="minorHAnsi" w:cstheme="minorHAnsi"/>
                <w:i/>
                <w:color w:val="0F243E"/>
                <w:sz w:val="20"/>
                <w:szCs w:val="20"/>
              </w:rPr>
              <w:t xml:space="preserve">inancial </w:t>
            </w:r>
            <w:r w:rsidR="00446D55">
              <w:rPr>
                <w:rFonts w:asciiTheme="minorHAnsi" w:hAnsiTheme="minorHAnsi" w:cstheme="minorHAnsi"/>
                <w:i/>
                <w:color w:val="0F243E"/>
                <w:sz w:val="20"/>
                <w:szCs w:val="20"/>
              </w:rPr>
              <w:t>i</w:t>
            </w:r>
            <w:r w:rsidR="00446D55" w:rsidRPr="00446D55">
              <w:rPr>
                <w:rFonts w:asciiTheme="minorHAnsi" w:hAnsiTheme="minorHAnsi" w:cstheme="minorHAnsi"/>
                <w:i/>
                <w:color w:val="0F243E"/>
                <w:sz w:val="20"/>
                <w:szCs w:val="20"/>
              </w:rPr>
              <w:t xml:space="preserve">nstitution </w:t>
            </w:r>
            <w:r w:rsidRPr="007717D8">
              <w:rPr>
                <w:rFonts w:asciiTheme="minorHAnsi" w:hAnsiTheme="minorHAnsi" w:cstheme="minorHAnsi"/>
                <w:i/>
                <w:color w:val="0F243E"/>
                <w:sz w:val="20"/>
                <w:szCs w:val="20"/>
              </w:rPr>
              <w:t>in the public SBTi database.</w:t>
            </w:r>
          </w:p>
        </w:tc>
        <w:tc>
          <w:tcPr>
            <w:tcW w:w="5040" w:type="dxa"/>
            <w:tcBorders>
              <w:top w:val="single" w:sz="4" w:space="0" w:color="000000"/>
              <w:left w:val="single" w:sz="8" w:space="0" w:color="000000"/>
            </w:tcBorders>
            <w:shd w:val="clear" w:color="auto" w:fill="FFFFFF"/>
          </w:tcPr>
          <w:p w14:paraId="2B2908E6" w14:textId="77777777" w:rsidR="007E3006" w:rsidRPr="007717D8" w:rsidRDefault="007E3006" w:rsidP="007717D8">
            <w:pPr>
              <w:spacing w:after="0" w:line="276" w:lineRule="auto"/>
              <w:rPr>
                <w:rFonts w:asciiTheme="minorHAnsi" w:hAnsiTheme="minorHAnsi" w:cstheme="minorHAnsi"/>
                <w:color w:val="0F243E"/>
                <w:sz w:val="20"/>
                <w:szCs w:val="20"/>
              </w:rPr>
            </w:pPr>
          </w:p>
        </w:tc>
        <w:tc>
          <w:tcPr>
            <w:tcW w:w="4590" w:type="dxa"/>
            <w:tcBorders>
              <w:top w:val="single" w:sz="4" w:space="0" w:color="000000"/>
              <w:left w:val="single" w:sz="8" w:space="0" w:color="000000"/>
            </w:tcBorders>
            <w:shd w:val="clear" w:color="auto" w:fill="EBF1DD"/>
          </w:tcPr>
          <w:p w14:paraId="60930F29" w14:textId="24E829F9" w:rsidR="007E3006" w:rsidRPr="007717D8" w:rsidRDefault="007E3006" w:rsidP="007717D8">
            <w:pPr>
              <w:spacing w:after="0" w:line="276" w:lineRule="auto"/>
              <w:jc w:val="both"/>
              <w:rPr>
                <w:rFonts w:asciiTheme="minorHAnsi" w:hAnsiTheme="minorHAnsi" w:cstheme="minorHAnsi"/>
                <w:i/>
                <w:color w:val="000000"/>
                <w:sz w:val="20"/>
                <w:szCs w:val="20"/>
              </w:rPr>
            </w:pPr>
            <w:r w:rsidRPr="007717D8">
              <w:rPr>
                <w:rFonts w:asciiTheme="minorHAnsi" w:hAnsiTheme="minorHAnsi" w:cstheme="minorHAnsi"/>
                <w:i/>
                <w:color w:val="000000"/>
                <w:sz w:val="20"/>
                <w:szCs w:val="20"/>
              </w:rPr>
              <w:t xml:space="preserve">The </w:t>
            </w:r>
            <w:hyperlink r:id="rId19" w:history="1">
              <w:r w:rsidRPr="007717D8">
                <w:rPr>
                  <w:rStyle w:val="Hyperlink"/>
                  <w:rFonts w:asciiTheme="minorHAnsi" w:hAnsiTheme="minorHAnsi" w:cstheme="minorHAnsi"/>
                  <w:i/>
                  <w:sz w:val="20"/>
                  <w:szCs w:val="20"/>
                </w:rPr>
                <w:t>Legal Entity Identifier</w:t>
              </w:r>
            </w:hyperlink>
            <w:r w:rsidRPr="007717D8">
              <w:rPr>
                <w:rFonts w:asciiTheme="minorHAnsi" w:hAnsiTheme="minorHAnsi" w:cstheme="minorHAnsi"/>
                <w:i/>
                <w:color w:val="000000"/>
                <w:sz w:val="20"/>
                <w:szCs w:val="20"/>
              </w:rPr>
              <w:t xml:space="preserve"> (LEI) is a unique global identifier for legal entities participating in financial transactions. Also known as an LEI code or LEI number. The identifier is formatted as a 20-character, alpha-numeric code based on ISO </w:t>
            </w:r>
            <w:r w:rsidR="002562C3" w:rsidRPr="007717D8">
              <w:rPr>
                <w:rFonts w:asciiTheme="minorHAnsi" w:hAnsiTheme="minorHAnsi" w:cstheme="minorHAnsi"/>
                <w:i/>
                <w:color w:val="000000"/>
                <w:sz w:val="20"/>
                <w:szCs w:val="20"/>
              </w:rPr>
              <w:t>17442.</w:t>
            </w:r>
            <w:r w:rsidRPr="007717D8">
              <w:rPr>
                <w:rFonts w:asciiTheme="minorHAnsi" w:hAnsiTheme="minorHAnsi" w:cstheme="minorHAnsi"/>
                <w:i/>
                <w:color w:val="000000"/>
                <w:sz w:val="20"/>
                <w:szCs w:val="20"/>
              </w:rPr>
              <w:t xml:space="preserve"> It connects to key information that </w:t>
            </w:r>
            <w:r w:rsidRPr="007717D8">
              <w:rPr>
                <w:rFonts w:asciiTheme="minorHAnsi" w:hAnsiTheme="minorHAnsi" w:cstheme="minorHAnsi"/>
                <w:i/>
                <w:color w:val="000000"/>
                <w:sz w:val="20"/>
                <w:szCs w:val="20"/>
              </w:rPr>
              <w:lastRenderedPageBreak/>
              <w:t>enables clear and unique identification of legal entities participating in financial transactions.</w:t>
            </w:r>
          </w:p>
          <w:p w14:paraId="04B98DC3" w14:textId="77777777" w:rsidR="007E3006" w:rsidRPr="007717D8" w:rsidRDefault="007E3006" w:rsidP="007717D8">
            <w:pPr>
              <w:spacing w:after="0" w:line="276" w:lineRule="auto"/>
              <w:jc w:val="both"/>
              <w:rPr>
                <w:rFonts w:asciiTheme="minorHAnsi" w:hAnsiTheme="minorHAnsi" w:cstheme="minorHAnsi"/>
                <w:i/>
                <w:color w:val="000000"/>
                <w:sz w:val="20"/>
                <w:szCs w:val="20"/>
              </w:rPr>
            </w:pPr>
          </w:p>
          <w:p w14:paraId="604735A5" w14:textId="5D801A99" w:rsidR="007E3006" w:rsidRPr="007717D8" w:rsidRDefault="007E3006" w:rsidP="007717D8">
            <w:pPr>
              <w:spacing w:after="0" w:line="276" w:lineRule="auto"/>
              <w:jc w:val="both"/>
              <w:rPr>
                <w:rFonts w:asciiTheme="minorHAnsi" w:hAnsiTheme="minorHAnsi" w:cstheme="minorHAnsi"/>
                <w:i/>
                <w:color w:val="000000"/>
                <w:sz w:val="20"/>
                <w:szCs w:val="20"/>
              </w:rPr>
            </w:pPr>
            <w:r w:rsidRPr="007717D8">
              <w:rPr>
                <w:rFonts w:asciiTheme="minorHAnsi" w:hAnsiTheme="minorHAnsi" w:cstheme="minorHAnsi"/>
                <w:i/>
                <w:color w:val="000000"/>
                <w:sz w:val="20"/>
                <w:szCs w:val="20"/>
              </w:rPr>
              <w:t xml:space="preserve">To determine if your organisation has an LEI, please search </w:t>
            </w:r>
            <w:hyperlink r:id="rId20" w:anchor="/search/simpleSearch" w:history="1">
              <w:r w:rsidRPr="007717D8">
                <w:rPr>
                  <w:rStyle w:val="Hyperlink"/>
                  <w:rFonts w:asciiTheme="minorHAnsi" w:hAnsiTheme="minorHAnsi" w:cstheme="minorHAnsi"/>
                  <w:i/>
                  <w:sz w:val="20"/>
                  <w:szCs w:val="20"/>
                </w:rPr>
                <w:t>here</w:t>
              </w:r>
            </w:hyperlink>
            <w:r w:rsidRPr="007717D8">
              <w:rPr>
                <w:rFonts w:asciiTheme="minorHAnsi" w:hAnsiTheme="minorHAnsi" w:cstheme="minorHAnsi"/>
                <w:i/>
                <w:color w:val="000000"/>
                <w:sz w:val="20"/>
                <w:szCs w:val="20"/>
              </w:rPr>
              <w:t>.</w:t>
            </w:r>
          </w:p>
        </w:tc>
      </w:tr>
      <w:tr w:rsidR="00F5369C" w14:paraId="573EDCB8" w14:textId="77777777">
        <w:trPr>
          <w:trHeight w:val="1004"/>
        </w:trPr>
        <w:tc>
          <w:tcPr>
            <w:tcW w:w="3870" w:type="dxa"/>
            <w:tcBorders>
              <w:top w:val="single" w:sz="4" w:space="0" w:color="000000"/>
              <w:left w:val="single" w:sz="8" w:space="0" w:color="000000"/>
            </w:tcBorders>
            <w:shd w:val="clear" w:color="auto" w:fill="E7ECF1"/>
            <w:tcMar>
              <w:top w:w="45" w:type="dxa"/>
              <w:left w:w="45" w:type="dxa"/>
              <w:bottom w:w="45" w:type="dxa"/>
              <w:right w:w="45" w:type="dxa"/>
            </w:tcMar>
          </w:tcPr>
          <w:p w14:paraId="70FC2306" w14:textId="69250E58" w:rsidR="00F5369C" w:rsidRPr="00CD14D2" w:rsidRDefault="00F5369C" w:rsidP="00CD14D2">
            <w:pPr>
              <w:pStyle w:val="ListParagraph"/>
              <w:numPr>
                <w:ilvl w:val="1"/>
                <w:numId w:val="1"/>
              </w:numPr>
              <w:pBdr>
                <w:top w:val="nil"/>
                <w:left w:val="nil"/>
                <w:bottom w:val="nil"/>
                <w:right w:val="nil"/>
                <w:between w:val="nil"/>
              </w:pBdr>
              <w:spacing w:after="0" w:line="276" w:lineRule="auto"/>
              <w:rPr>
                <w:rFonts w:asciiTheme="minorHAnsi" w:hAnsiTheme="minorHAnsi" w:cstheme="minorHAnsi"/>
                <w:b/>
                <w:color w:val="0F243E"/>
                <w:sz w:val="20"/>
                <w:szCs w:val="20"/>
              </w:rPr>
            </w:pPr>
            <w:bookmarkStart w:id="5" w:name="_heading=h.30j0zll" w:colFirst="0" w:colLast="0"/>
            <w:bookmarkEnd w:id="5"/>
            <w:r w:rsidRPr="00CD14D2">
              <w:rPr>
                <w:rFonts w:asciiTheme="minorHAnsi" w:hAnsiTheme="minorHAnsi" w:cstheme="minorHAnsi"/>
                <w:b/>
                <w:color w:val="0F243E"/>
                <w:sz w:val="20"/>
                <w:szCs w:val="20"/>
              </w:rPr>
              <w:lastRenderedPageBreak/>
              <w:t>Headquarters’ location (city and country)</w:t>
            </w:r>
          </w:p>
        </w:tc>
        <w:tc>
          <w:tcPr>
            <w:tcW w:w="5040" w:type="dxa"/>
            <w:tcBorders>
              <w:top w:val="single" w:sz="4" w:space="0" w:color="000000"/>
              <w:left w:val="single" w:sz="8" w:space="0" w:color="000000"/>
            </w:tcBorders>
            <w:shd w:val="clear" w:color="auto" w:fill="FFFFFF"/>
          </w:tcPr>
          <w:p w14:paraId="19181A82" w14:textId="1BCB5773" w:rsidR="00F5369C" w:rsidRPr="007717D8" w:rsidRDefault="00F5369C" w:rsidP="007717D8">
            <w:pPr>
              <w:spacing w:after="0" w:line="276" w:lineRule="auto"/>
              <w:rPr>
                <w:rFonts w:asciiTheme="minorHAnsi" w:eastAsia="Arial Unicode MS" w:hAnsiTheme="minorHAnsi" w:cstheme="minorHAnsi"/>
                <w:color w:val="0F243E"/>
                <w:sz w:val="20"/>
                <w:szCs w:val="20"/>
              </w:rPr>
            </w:pPr>
            <w:r w:rsidRPr="007717D8">
              <w:rPr>
                <w:rFonts w:asciiTheme="minorHAnsi" w:eastAsia="Arial Unicode MS" w:hAnsiTheme="minorHAnsi" w:cstheme="minorHAnsi"/>
                <w:color w:val="0F243E"/>
                <w:sz w:val="20"/>
                <w:szCs w:val="20"/>
              </w:rPr>
              <w:t xml:space="preserve">City: </w:t>
            </w:r>
            <w:r w:rsidR="002C3225">
              <w:rPr>
                <w:rFonts w:asciiTheme="minorHAnsi" w:eastAsia="Arial Unicode MS" w:hAnsiTheme="minorHAnsi" w:cstheme="minorHAnsi"/>
                <w:color w:val="0F243E"/>
                <w:sz w:val="20"/>
                <w:szCs w:val="20"/>
              </w:rPr>
              <w:fldChar w:fldCharType="begin">
                <w:ffData>
                  <w:name w:val="Text3"/>
                  <w:enabled/>
                  <w:calcOnExit w:val="0"/>
                  <w:textInput/>
                </w:ffData>
              </w:fldChar>
            </w:r>
            <w:bookmarkStart w:id="6" w:name="Text3"/>
            <w:r w:rsidR="002C3225">
              <w:rPr>
                <w:rFonts w:asciiTheme="minorHAnsi" w:eastAsia="Arial Unicode MS" w:hAnsiTheme="minorHAnsi" w:cstheme="minorHAnsi"/>
                <w:color w:val="0F243E"/>
                <w:sz w:val="20"/>
                <w:szCs w:val="20"/>
              </w:rPr>
              <w:instrText xml:space="preserve"> FORMTEXT </w:instrText>
            </w:r>
            <w:r w:rsidR="002C3225">
              <w:rPr>
                <w:rFonts w:asciiTheme="minorHAnsi" w:eastAsia="Arial Unicode MS" w:hAnsiTheme="minorHAnsi" w:cstheme="minorHAnsi"/>
                <w:color w:val="0F243E"/>
                <w:sz w:val="20"/>
                <w:szCs w:val="20"/>
              </w:rPr>
            </w:r>
            <w:r w:rsidR="002C3225">
              <w:rPr>
                <w:rFonts w:asciiTheme="minorHAnsi" w:eastAsia="Arial Unicode MS" w:hAnsiTheme="minorHAnsi" w:cstheme="minorHAnsi"/>
                <w:color w:val="0F243E"/>
                <w:sz w:val="20"/>
                <w:szCs w:val="20"/>
              </w:rPr>
              <w:fldChar w:fldCharType="separate"/>
            </w:r>
            <w:r w:rsidR="002C3225">
              <w:rPr>
                <w:rFonts w:asciiTheme="minorHAnsi" w:eastAsia="Arial Unicode MS" w:hAnsiTheme="minorHAnsi" w:cstheme="minorHAnsi"/>
                <w:noProof/>
                <w:color w:val="0F243E"/>
                <w:sz w:val="20"/>
                <w:szCs w:val="20"/>
              </w:rPr>
              <w:t> </w:t>
            </w:r>
            <w:r w:rsidR="002C3225">
              <w:rPr>
                <w:rFonts w:asciiTheme="minorHAnsi" w:eastAsia="Arial Unicode MS" w:hAnsiTheme="minorHAnsi" w:cstheme="minorHAnsi"/>
                <w:noProof/>
                <w:color w:val="0F243E"/>
                <w:sz w:val="20"/>
                <w:szCs w:val="20"/>
              </w:rPr>
              <w:t> </w:t>
            </w:r>
            <w:r w:rsidR="002C3225">
              <w:rPr>
                <w:rFonts w:asciiTheme="minorHAnsi" w:eastAsia="Arial Unicode MS" w:hAnsiTheme="minorHAnsi" w:cstheme="minorHAnsi"/>
                <w:noProof/>
                <w:color w:val="0F243E"/>
                <w:sz w:val="20"/>
                <w:szCs w:val="20"/>
              </w:rPr>
              <w:t> </w:t>
            </w:r>
            <w:r w:rsidR="002C3225">
              <w:rPr>
                <w:rFonts w:asciiTheme="minorHAnsi" w:eastAsia="Arial Unicode MS" w:hAnsiTheme="minorHAnsi" w:cstheme="minorHAnsi"/>
                <w:noProof/>
                <w:color w:val="0F243E"/>
                <w:sz w:val="20"/>
                <w:szCs w:val="20"/>
              </w:rPr>
              <w:t> </w:t>
            </w:r>
            <w:r w:rsidR="002C3225">
              <w:rPr>
                <w:rFonts w:asciiTheme="minorHAnsi" w:eastAsia="Arial Unicode MS" w:hAnsiTheme="minorHAnsi" w:cstheme="minorHAnsi"/>
                <w:noProof/>
                <w:color w:val="0F243E"/>
                <w:sz w:val="20"/>
                <w:szCs w:val="20"/>
              </w:rPr>
              <w:t> </w:t>
            </w:r>
            <w:r w:rsidR="002C3225">
              <w:rPr>
                <w:rFonts w:asciiTheme="minorHAnsi" w:eastAsia="Arial Unicode MS" w:hAnsiTheme="minorHAnsi" w:cstheme="minorHAnsi"/>
                <w:color w:val="0F243E"/>
                <w:sz w:val="20"/>
                <w:szCs w:val="20"/>
              </w:rPr>
              <w:fldChar w:fldCharType="end"/>
            </w:r>
            <w:bookmarkEnd w:id="6"/>
          </w:p>
          <w:p w14:paraId="3D5ED12A" w14:textId="77777777" w:rsidR="00F5369C" w:rsidRPr="007717D8" w:rsidRDefault="00F5369C" w:rsidP="007717D8">
            <w:pPr>
              <w:spacing w:after="0" w:line="276" w:lineRule="auto"/>
              <w:rPr>
                <w:rFonts w:asciiTheme="minorHAnsi" w:eastAsia="Arial Unicode MS" w:hAnsiTheme="minorHAnsi" w:cstheme="minorHAnsi"/>
                <w:color w:val="0F243E"/>
                <w:sz w:val="20"/>
                <w:szCs w:val="20"/>
              </w:rPr>
            </w:pPr>
          </w:p>
          <w:p w14:paraId="13D8833C" w14:textId="3FB5E3BF" w:rsidR="00F5369C" w:rsidRPr="007717D8" w:rsidRDefault="00F5369C" w:rsidP="007717D8">
            <w:pPr>
              <w:spacing w:after="0" w:line="276" w:lineRule="auto"/>
              <w:rPr>
                <w:rFonts w:asciiTheme="minorHAnsi" w:eastAsia="Arial Unicode MS" w:hAnsiTheme="minorHAnsi" w:cstheme="minorHAnsi"/>
                <w:color w:val="0F243E"/>
                <w:sz w:val="20"/>
                <w:szCs w:val="20"/>
              </w:rPr>
            </w:pPr>
            <w:r w:rsidRPr="007717D8">
              <w:rPr>
                <w:rFonts w:asciiTheme="minorHAnsi" w:eastAsia="Arial Unicode MS" w:hAnsiTheme="minorHAnsi" w:cstheme="minorHAnsi"/>
                <w:color w:val="0F243E"/>
                <w:sz w:val="20"/>
                <w:szCs w:val="20"/>
              </w:rPr>
              <w:t>Country:</w:t>
            </w:r>
            <w:r w:rsidR="002C3225">
              <w:rPr>
                <w:rFonts w:asciiTheme="minorHAnsi" w:eastAsia="Arial Unicode MS" w:hAnsiTheme="minorHAnsi" w:cstheme="minorHAnsi"/>
                <w:color w:val="0F243E"/>
                <w:sz w:val="20"/>
                <w:szCs w:val="20"/>
              </w:rPr>
              <w:t xml:space="preserve"> </w:t>
            </w:r>
            <w:r w:rsidR="002C3225">
              <w:rPr>
                <w:rFonts w:asciiTheme="minorHAnsi" w:eastAsia="Arial Unicode MS" w:hAnsiTheme="minorHAnsi" w:cstheme="minorHAnsi"/>
                <w:color w:val="0F243E"/>
                <w:sz w:val="20"/>
                <w:szCs w:val="20"/>
              </w:rPr>
              <w:fldChar w:fldCharType="begin">
                <w:ffData>
                  <w:name w:val="Text4"/>
                  <w:enabled/>
                  <w:calcOnExit w:val="0"/>
                  <w:textInput/>
                </w:ffData>
              </w:fldChar>
            </w:r>
            <w:bookmarkStart w:id="7" w:name="Text4"/>
            <w:r w:rsidR="002C3225">
              <w:rPr>
                <w:rFonts w:asciiTheme="minorHAnsi" w:eastAsia="Arial Unicode MS" w:hAnsiTheme="minorHAnsi" w:cstheme="minorHAnsi"/>
                <w:color w:val="0F243E"/>
                <w:sz w:val="20"/>
                <w:szCs w:val="20"/>
              </w:rPr>
              <w:instrText xml:space="preserve"> FORMTEXT </w:instrText>
            </w:r>
            <w:r w:rsidR="002C3225">
              <w:rPr>
                <w:rFonts w:asciiTheme="minorHAnsi" w:eastAsia="Arial Unicode MS" w:hAnsiTheme="minorHAnsi" w:cstheme="minorHAnsi"/>
                <w:color w:val="0F243E"/>
                <w:sz w:val="20"/>
                <w:szCs w:val="20"/>
              </w:rPr>
            </w:r>
            <w:r w:rsidR="002C3225">
              <w:rPr>
                <w:rFonts w:asciiTheme="minorHAnsi" w:eastAsia="Arial Unicode MS" w:hAnsiTheme="minorHAnsi" w:cstheme="minorHAnsi"/>
                <w:color w:val="0F243E"/>
                <w:sz w:val="20"/>
                <w:szCs w:val="20"/>
              </w:rPr>
              <w:fldChar w:fldCharType="separate"/>
            </w:r>
            <w:r w:rsidR="002C3225">
              <w:rPr>
                <w:rFonts w:asciiTheme="minorHAnsi" w:eastAsia="Arial Unicode MS" w:hAnsiTheme="minorHAnsi" w:cstheme="minorHAnsi"/>
                <w:noProof/>
                <w:color w:val="0F243E"/>
                <w:sz w:val="20"/>
                <w:szCs w:val="20"/>
              </w:rPr>
              <w:t> </w:t>
            </w:r>
            <w:r w:rsidR="002C3225">
              <w:rPr>
                <w:rFonts w:asciiTheme="minorHAnsi" w:eastAsia="Arial Unicode MS" w:hAnsiTheme="minorHAnsi" w:cstheme="minorHAnsi"/>
                <w:noProof/>
                <w:color w:val="0F243E"/>
                <w:sz w:val="20"/>
                <w:szCs w:val="20"/>
              </w:rPr>
              <w:t> </w:t>
            </w:r>
            <w:r w:rsidR="002C3225">
              <w:rPr>
                <w:rFonts w:asciiTheme="minorHAnsi" w:eastAsia="Arial Unicode MS" w:hAnsiTheme="minorHAnsi" w:cstheme="minorHAnsi"/>
                <w:noProof/>
                <w:color w:val="0F243E"/>
                <w:sz w:val="20"/>
                <w:szCs w:val="20"/>
              </w:rPr>
              <w:t> </w:t>
            </w:r>
            <w:r w:rsidR="002C3225">
              <w:rPr>
                <w:rFonts w:asciiTheme="minorHAnsi" w:eastAsia="Arial Unicode MS" w:hAnsiTheme="minorHAnsi" w:cstheme="minorHAnsi"/>
                <w:noProof/>
                <w:color w:val="0F243E"/>
                <w:sz w:val="20"/>
                <w:szCs w:val="20"/>
              </w:rPr>
              <w:t> </w:t>
            </w:r>
            <w:r w:rsidR="002C3225">
              <w:rPr>
                <w:rFonts w:asciiTheme="minorHAnsi" w:eastAsia="Arial Unicode MS" w:hAnsiTheme="minorHAnsi" w:cstheme="minorHAnsi"/>
                <w:noProof/>
                <w:color w:val="0F243E"/>
                <w:sz w:val="20"/>
                <w:szCs w:val="20"/>
              </w:rPr>
              <w:t> </w:t>
            </w:r>
            <w:r w:rsidR="002C3225">
              <w:rPr>
                <w:rFonts w:asciiTheme="minorHAnsi" w:eastAsia="Arial Unicode MS" w:hAnsiTheme="minorHAnsi" w:cstheme="minorHAnsi"/>
                <w:color w:val="0F243E"/>
                <w:sz w:val="20"/>
                <w:szCs w:val="20"/>
              </w:rPr>
              <w:fldChar w:fldCharType="end"/>
            </w:r>
            <w:bookmarkEnd w:id="7"/>
          </w:p>
        </w:tc>
        <w:tc>
          <w:tcPr>
            <w:tcW w:w="4590" w:type="dxa"/>
            <w:tcBorders>
              <w:top w:val="single" w:sz="4" w:space="0" w:color="000000"/>
              <w:left w:val="single" w:sz="8" w:space="0" w:color="000000"/>
            </w:tcBorders>
            <w:shd w:val="clear" w:color="auto" w:fill="EBF1DD"/>
          </w:tcPr>
          <w:p w14:paraId="742F578E" w14:textId="4BC903CE" w:rsidR="00F5369C" w:rsidRPr="007717D8" w:rsidRDefault="002562C3" w:rsidP="007717D8">
            <w:pPr>
              <w:pBdr>
                <w:top w:val="nil"/>
                <w:left w:val="nil"/>
                <w:bottom w:val="nil"/>
                <w:right w:val="nil"/>
                <w:between w:val="nil"/>
              </w:pBdr>
              <w:spacing w:after="0" w:line="276" w:lineRule="auto"/>
              <w:jc w:val="both"/>
              <w:rPr>
                <w:rFonts w:asciiTheme="minorHAnsi" w:hAnsiTheme="minorHAnsi" w:cstheme="minorHAnsi"/>
                <w:i/>
                <w:color w:val="000000"/>
                <w:sz w:val="20"/>
                <w:szCs w:val="20"/>
              </w:rPr>
            </w:pPr>
            <w:r w:rsidRPr="007717D8">
              <w:rPr>
                <w:rFonts w:asciiTheme="minorHAnsi" w:hAnsiTheme="minorHAnsi" w:cstheme="minorHAnsi"/>
                <w:i/>
                <w:iCs/>
                <w:color w:val="000000"/>
                <w:sz w:val="20"/>
                <w:szCs w:val="20"/>
              </w:rPr>
              <w:t>Please indicate the c</w:t>
            </w:r>
            <w:r w:rsidR="00F5369C" w:rsidRPr="007717D8">
              <w:rPr>
                <w:rFonts w:asciiTheme="minorHAnsi" w:hAnsiTheme="minorHAnsi" w:cstheme="minorHAnsi"/>
                <w:i/>
                <w:iCs/>
                <w:color w:val="000000"/>
                <w:sz w:val="20"/>
                <w:szCs w:val="20"/>
              </w:rPr>
              <w:t>ity and country where your headquarters are located.</w:t>
            </w:r>
          </w:p>
        </w:tc>
      </w:tr>
      <w:tr w:rsidR="00DE3DE0" w14:paraId="160A2D68" w14:textId="77777777">
        <w:trPr>
          <w:trHeight w:val="1004"/>
        </w:trPr>
        <w:tc>
          <w:tcPr>
            <w:tcW w:w="3870" w:type="dxa"/>
            <w:tcBorders>
              <w:top w:val="single" w:sz="4" w:space="0" w:color="000000"/>
              <w:left w:val="single" w:sz="8" w:space="0" w:color="000000"/>
            </w:tcBorders>
            <w:shd w:val="clear" w:color="auto" w:fill="E7ECF1"/>
            <w:tcMar>
              <w:top w:w="45" w:type="dxa"/>
              <w:left w:w="45" w:type="dxa"/>
              <w:bottom w:w="45" w:type="dxa"/>
              <w:right w:w="45" w:type="dxa"/>
            </w:tcMar>
          </w:tcPr>
          <w:p w14:paraId="70D6154D" w14:textId="507AAA61" w:rsidR="00DE3DE0" w:rsidRPr="00CD14D2" w:rsidRDefault="00446D55" w:rsidP="00CD14D2">
            <w:pPr>
              <w:pStyle w:val="ListParagraph"/>
              <w:numPr>
                <w:ilvl w:val="1"/>
                <w:numId w:val="1"/>
              </w:numPr>
              <w:pBdr>
                <w:top w:val="nil"/>
                <w:left w:val="nil"/>
                <w:bottom w:val="nil"/>
                <w:right w:val="nil"/>
                <w:between w:val="nil"/>
              </w:pBdr>
              <w:spacing w:after="0" w:line="276" w:lineRule="auto"/>
              <w:rPr>
                <w:rFonts w:asciiTheme="minorHAnsi" w:hAnsiTheme="minorHAnsi" w:cstheme="minorHAnsi"/>
                <w:b/>
                <w:color w:val="0F243E"/>
                <w:sz w:val="20"/>
                <w:szCs w:val="20"/>
              </w:rPr>
            </w:pPr>
            <w:r>
              <w:rPr>
                <w:rFonts w:asciiTheme="minorHAnsi" w:hAnsiTheme="minorHAnsi" w:cstheme="minorHAnsi"/>
                <w:b/>
                <w:color w:val="0F243E"/>
                <w:sz w:val="20"/>
                <w:szCs w:val="20"/>
              </w:rPr>
              <w:t>Financial Institution’s</w:t>
            </w:r>
            <w:r w:rsidR="00DE3DE0" w:rsidRPr="00CD14D2">
              <w:rPr>
                <w:rFonts w:asciiTheme="minorHAnsi" w:hAnsiTheme="minorHAnsi" w:cstheme="minorHAnsi"/>
                <w:b/>
                <w:color w:val="0F243E"/>
                <w:sz w:val="20"/>
                <w:szCs w:val="20"/>
              </w:rPr>
              <w:t xml:space="preserve"> website</w:t>
            </w:r>
          </w:p>
        </w:tc>
        <w:tc>
          <w:tcPr>
            <w:tcW w:w="5040" w:type="dxa"/>
            <w:tcBorders>
              <w:top w:val="single" w:sz="4" w:space="0" w:color="000000"/>
              <w:left w:val="single" w:sz="8" w:space="0" w:color="000000"/>
            </w:tcBorders>
            <w:shd w:val="clear" w:color="auto" w:fill="FFFFFF"/>
          </w:tcPr>
          <w:p w14:paraId="6736BE73" w14:textId="70576D5A" w:rsidR="00DE3DE0" w:rsidRPr="007717D8" w:rsidRDefault="00446D55" w:rsidP="007717D8">
            <w:pPr>
              <w:spacing w:after="0" w:line="276" w:lineRule="auto"/>
              <w:rPr>
                <w:rFonts w:asciiTheme="minorHAnsi" w:hAnsiTheme="minorHAnsi" w:cstheme="minorHAnsi"/>
                <w:color w:val="0F243E"/>
                <w:sz w:val="20"/>
                <w:szCs w:val="20"/>
              </w:rPr>
            </w:pPr>
            <w:r>
              <w:rPr>
                <w:rFonts w:asciiTheme="minorHAnsi" w:hAnsiTheme="minorHAnsi" w:cstheme="minorHAnsi"/>
                <w:color w:val="0F243E"/>
                <w:sz w:val="20"/>
                <w:szCs w:val="20"/>
              </w:rPr>
              <w:t>F</w:t>
            </w:r>
            <w:r w:rsidRPr="00446D55">
              <w:rPr>
                <w:rFonts w:asciiTheme="minorHAnsi" w:hAnsiTheme="minorHAnsi" w:cstheme="minorHAnsi"/>
                <w:color w:val="0F243E"/>
                <w:sz w:val="20"/>
                <w:szCs w:val="20"/>
              </w:rPr>
              <w:t xml:space="preserve">inancial institution </w:t>
            </w:r>
            <w:r w:rsidR="00DE3DE0" w:rsidRPr="007717D8">
              <w:rPr>
                <w:rFonts w:asciiTheme="minorHAnsi" w:hAnsiTheme="minorHAnsi" w:cstheme="minorHAnsi"/>
                <w:color w:val="0F243E"/>
                <w:sz w:val="20"/>
                <w:szCs w:val="20"/>
              </w:rPr>
              <w:t xml:space="preserve">website URL (English): </w:t>
            </w:r>
            <w:r w:rsidR="00F665E6">
              <w:rPr>
                <w:rFonts w:asciiTheme="minorHAnsi" w:hAnsiTheme="minorHAnsi" w:cstheme="minorHAnsi"/>
                <w:color w:val="0F243E"/>
                <w:sz w:val="20"/>
                <w:szCs w:val="20"/>
              </w:rPr>
              <w:fldChar w:fldCharType="begin">
                <w:ffData>
                  <w:name w:val="Text8"/>
                  <w:enabled/>
                  <w:calcOnExit w:val="0"/>
                  <w:textInput/>
                </w:ffData>
              </w:fldChar>
            </w:r>
            <w:bookmarkStart w:id="8" w:name="Text8"/>
            <w:r w:rsidR="00F665E6">
              <w:rPr>
                <w:rFonts w:asciiTheme="minorHAnsi" w:hAnsiTheme="minorHAnsi" w:cstheme="minorHAnsi"/>
                <w:color w:val="0F243E"/>
                <w:sz w:val="20"/>
                <w:szCs w:val="20"/>
              </w:rPr>
              <w:instrText xml:space="preserve"> FORMTEXT </w:instrText>
            </w:r>
            <w:r w:rsidR="00F665E6">
              <w:rPr>
                <w:rFonts w:asciiTheme="minorHAnsi" w:hAnsiTheme="minorHAnsi" w:cstheme="minorHAnsi"/>
                <w:color w:val="0F243E"/>
                <w:sz w:val="20"/>
                <w:szCs w:val="20"/>
              </w:rPr>
            </w:r>
            <w:r w:rsidR="00F665E6">
              <w:rPr>
                <w:rFonts w:asciiTheme="minorHAnsi" w:hAnsiTheme="minorHAnsi" w:cstheme="minorHAnsi"/>
                <w:color w:val="0F243E"/>
                <w:sz w:val="20"/>
                <w:szCs w:val="20"/>
              </w:rPr>
              <w:fldChar w:fldCharType="separate"/>
            </w:r>
            <w:r w:rsidR="00F665E6">
              <w:rPr>
                <w:rFonts w:asciiTheme="minorHAnsi" w:hAnsiTheme="minorHAnsi" w:cstheme="minorHAnsi"/>
                <w:noProof/>
                <w:color w:val="0F243E"/>
                <w:sz w:val="20"/>
                <w:szCs w:val="20"/>
              </w:rPr>
              <w:t> </w:t>
            </w:r>
            <w:r w:rsidR="00F665E6">
              <w:rPr>
                <w:rFonts w:asciiTheme="minorHAnsi" w:hAnsiTheme="minorHAnsi" w:cstheme="minorHAnsi"/>
                <w:noProof/>
                <w:color w:val="0F243E"/>
                <w:sz w:val="20"/>
                <w:szCs w:val="20"/>
              </w:rPr>
              <w:t> </w:t>
            </w:r>
            <w:r w:rsidR="00F665E6">
              <w:rPr>
                <w:rFonts w:asciiTheme="minorHAnsi" w:hAnsiTheme="minorHAnsi" w:cstheme="minorHAnsi"/>
                <w:noProof/>
                <w:color w:val="0F243E"/>
                <w:sz w:val="20"/>
                <w:szCs w:val="20"/>
              </w:rPr>
              <w:t> </w:t>
            </w:r>
            <w:r w:rsidR="00F665E6">
              <w:rPr>
                <w:rFonts w:asciiTheme="minorHAnsi" w:hAnsiTheme="minorHAnsi" w:cstheme="minorHAnsi"/>
                <w:noProof/>
                <w:color w:val="0F243E"/>
                <w:sz w:val="20"/>
                <w:szCs w:val="20"/>
              </w:rPr>
              <w:t> </w:t>
            </w:r>
            <w:r w:rsidR="00F665E6">
              <w:rPr>
                <w:rFonts w:asciiTheme="minorHAnsi" w:hAnsiTheme="minorHAnsi" w:cstheme="minorHAnsi"/>
                <w:noProof/>
                <w:color w:val="0F243E"/>
                <w:sz w:val="20"/>
                <w:szCs w:val="20"/>
              </w:rPr>
              <w:t> </w:t>
            </w:r>
            <w:r w:rsidR="00F665E6">
              <w:rPr>
                <w:rFonts w:asciiTheme="minorHAnsi" w:hAnsiTheme="minorHAnsi" w:cstheme="minorHAnsi"/>
                <w:color w:val="0F243E"/>
                <w:sz w:val="20"/>
                <w:szCs w:val="20"/>
              </w:rPr>
              <w:fldChar w:fldCharType="end"/>
            </w:r>
            <w:bookmarkEnd w:id="8"/>
          </w:p>
          <w:p w14:paraId="67AD1B3B" w14:textId="77777777" w:rsidR="00DE3DE0" w:rsidRPr="007717D8" w:rsidRDefault="00DE3DE0" w:rsidP="007717D8">
            <w:pPr>
              <w:spacing w:after="0" w:line="276" w:lineRule="auto"/>
              <w:rPr>
                <w:rFonts w:asciiTheme="minorHAnsi" w:hAnsiTheme="minorHAnsi" w:cstheme="minorHAnsi"/>
                <w:color w:val="0F243E"/>
                <w:sz w:val="20"/>
                <w:szCs w:val="20"/>
              </w:rPr>
            </w:pPr>
          </w:p>
          <w:p w14:paraId="5FFC20C2" w14:textId="50250654" w:rsidR="00DE3DE0" w:rsidRPr="007717D8" w:rsidRDefault="00446D55" w:rsidP="007717D8">
            <w:pPr>
              <w:spacing w:after="0" w:line="276" w:lineRule="auto"/>
              <w:rPr>
                <w:rFonts w:asciiTheme="minorHAnsi" w:hAnsiTheme="minorHAnsi" w:cstheme="minorHAnsi"/>
                <w:color w:val="0F243E"/>
                <w:sz w:val="20"/>
                <w:szCs w:val="20"/>
              </w:rPr>
            </w:pPr>
            <w:r>
              <w:rPr>
                <w:rFonts w:asciiTheme="minorHAnsi" w:hAnsiTheme="minorHAnsi" w:cstheme="minorHAnsi"/>
                <w:color w:val="0F243E"/>
                <w:sz w:val="20"/>
                <w:szCs w:val="20"/>
              </w:rPr>
              <w:t>F</w:t>
            </w:r>
            <w:r w:rsidRPr="00446D55">
              <w:rPr>
                <w:rFonts w:asciiTheme="minorHAnsi" w:hAnsiTheme="minorHAnsi" w:cstheme="minorHAnsi"/>
                <w:color w:val="0F243E"/>
                <w:sz w:val="20"/>
                <w:szCs w:val="20"/>
              </w:rPr>
              <w:t xml:space="preserve">inancial institution </w:t>
            </w:r>
            <w:r w:rsidR="00DE3DE0" w:rsidRPr="007717D8">
              <w:rPr>
                <w:rFonts w:asciiTheme="minorHAnsi" w:hAnsiTheme="minorHAnsi" w:cstheme="minorHAnsi"/>
                <w:color w:val="0F243E"/>
                <w:sz w:val="20"/>
                <w:szCs w:val="20"/>
              </w:rPr>
              <w:t xml:space="preserve">website URL (original language version): </w:t>
            </w:r>
            <w:r w:rsidR="00F665E6">
              <w:rPr>
                <w:rFonts w:asciiTheme="minorHAnsi" w:hAnsiTheme="minorHAnsi" w:cstheme="minorHAnsi"/>
                <w:color w:val="0F243E"/>
                <w:sz w:val="20"/>
                <w:szCs w:val="20"/>
              </w:rPr>
              <w:fldChar w:fldCharType="begin">
                <w:ffData>
                  <w:name w:val="Text9"/>
                  <w:enabled/>
                  <w:calcOnExit w:val="0"/>
                  <w:textInput/>
                </w:ffData>
              </w:fldChar>
            </w:r>
            <w:bookmarkStart w:id="9" w:name="Text9"/>
            <w:r w:rsidR="00F665E6">
              <w:rPr>
                <w:rFonts w:asciiTheme="minorHAnsi" w:hAnsiTheme="minorHAnsi" w:cstheme="minorHAnsi"/>
                <w:color w:val="0F243E"/>
                <w:sz w:val="20"/>
                <w:szCs w:val="20"/>
              </w:rPr>
              <w:instrText xml:space="preserve"> FORMTEXT </w:instrText>
            </w:r>
            <w:r w:rsidR="00F665E6">
              <w:rPr>
                <w:rFonts w:asciiTheme="minorHAnsi" w:hAnsiTheme="minorHAnsi" w:cstheme="minorHAnsi"/>
                <w:color w:val="0F243E"/>
                <w:sz w:val="20"/>
                <w:szCs w:val="20"/>
              </w:rPr>
            </w:r>
            <w:r w:rsidR="00F665E6">
              <w:rPr>
                <w:rFonts w:asciiTheme="minorHAnsi" w:hAnsiTheme="minorHAnsi" w:cstheme="minorHAnsi"/>
                <w:color w:val="0F243E"/>
                <w:sz w:val="20"/>
                <w:szCs w:val="20"/>
              </w:rPr>
              <w:fldChar w:fldCharType="separate"/>
            </w:r>
            <w:r w:rsidR="00F665E6">
              <w:rPr>
                <w:rFonts w:asciiTheme="minorHAnsi" w:hAnsiTheme="minorHAnsi" w:cstheme="minorHAnsi"/>
                <w:noProof/>
                <w:color w:val="0F243E"/>
                <w:sz w:val="20"/>
                <w:szCs w:val="20"/>
              </w:rPr>
              <w:t> </w:t>
            </w:r>
            <w:r w:rsidR="00F665E6">
              <w:rPr>
                <w:rFonts w:asciiTheme="minorHAnsi" w:hAnsiTheme="minorHAnsi" w:cstheme="minorHAnsi"/>
                <w:noProof/>
                <w:color w:val="0F243E"/>
                <w:sz w:val="20"/>
                <w:szCs w:val="20"/>
              </w:rPr>
              <w:t> </w:t>
            </w:r>
            <w:r w:rsidR="00F665E6">
              <w:rPr>
                <w:rFonts w:asciiTheme="minorHAnsi" w:hAnsiTheme="minorHAnsi" w:cstheme="minorHAnsi"/>
                <w:noProof/>
                <w:color w:val="0F243E"/>
                <w:sz w:val="20"/>
                <w:szCs w:val="20"/>
              </w:rPr>
              <w:t> </w:t>
            </w:r>
            <w:r w:rsidR="00F665E6">
              <w:rPr>
                <w:rFonts w:asciiTheme="minorHAnsi" w:hAnsiTheme="minorHAnsi" w:cstheme="minorHAnsi"/>
                <w:noProof/>
                <w:color w:val="0F243E"/>
                <w:sz w:val="20"/>
                <w:szCs w:val="20"/>
              </w:rPr>
              <w:t> </w:t>
            </w:r>
            <w:r w:rsidR="00F665E6">
              <w:rPr>
                <w:rFonts w:asciiTheme="minorHAnsi" w:hAnsiTheme="minorHAnsi" w:cstheme="minorHAnsi"/>
                <w:noProof/>
                <w:color w:val="0F243E"/>
                <w:sz w:val="20"/>
                <w:szCs w:val="20"/>
              </w:rPr>
              <w:t> </w:t>
            </w:r>
            <w:r w:rsidR="00F665E6">
              <w:rPr>
                <w:rFonts w:asciiTheme="minorHAnsi" w:hAnsiTheme="minorHAnsi" w:cstheme="minorHAnsi"/>
                <w:color w:val="0F243E"/>
                <w:sz w:val="20"/>
                <w:szCs w:val="20"/>
              </w:rPr>
              <w:fldChar w:fldCharType="end"/>
            </w:r>
            <w:bookmarkEnd w:id="9"/>
          </w:p>
        </w:tc>
        <w:tc>
          <w:tcPr>
            <w:tcW w:w="4590" w:type="dxa"/>
            <w:tcBorders>
              <w:top w:val="single" w:sz="4" w:space="0" w:color="000000"/>
              <w:left w:val="single" w:sz="8" w:space="0" w:color="000000"/>
            </w:tcBorders>
            <w:shd w:val="clear" w:color="auto" w:fill="EBF1DD"/>
          </w:tcPr>
          <w:p w14:paraId="6681A0FE" w14:textId="243E7FD7" w:rsidR="00DE3DE0" w:rsidRPr="007717D8" w:rsidRDefault="00DE3DE0" w:rsidP="007717D8">
            <w:pPr>
              <w:pStyle w:val="NormalWeb"/>
              <w:spacing w:before="0" w:beforeAutospacing="0" w:after="0" w:afterAutospacing="0" w:line="276" w:lineRule="auto"/>
              <w:jc w:val="both"/>
              <w:rPr>
                <w:rFonts w:asciiTheme="minorHAnsi" w:hAnsiTheme="minorHAnsi" w:cstheme="minorHAnsi"/>
                <w:i/>
                <w:iCs/>
                <w:color w:val="000000"/>
                <w:sz w:val="20"/>
                <w:szCs w:val="20"/>
              </w:rPr>
            </w:pPr>
            <w:r w:rsidRPr="007717D8">
              <w:rPr>
                <w:rFonts w:asciiTheme="minorHAnsi" w:hAnsiTheme="minorHAnsi" w:cstheme="minorHAnsi"/>
                <w:i/>
                <w:iCs/>
                <w:color w:val="000000"/>
                <w:sz w:val="20"/>
                <w:szCs w:val="20"/>
              </w:rPr>
              <w:t xml:space="preserve">Please include your company’s website address. If your company operates in a country in which English is not the dominate spoken language and your main </w:t>
            </w:r>
            <w:r w:rsidR="000C23DB">
              <w:rPr>
                <w:rFonts w:asciiTheme="minorHAnsi" w:hAnsiTheme="minorHAnsi" w:cstheme="minorHAnsi"/>
                <w:i/>
                <w:iCs/>
                <w:color w:val="000000"/>
                <w:sz w:val="20"/>
                <w:szCs w:val="20"/>
              </w:rPr>
              <w:t xml:space="preserve">company </w:t>
            </w:r>
            <w:r w:rsidRPr="007717D8">
              <w:rPr>
                <w:rFonts w:asciiTheme="minorHAnsi" w:hAnsiTheme="minorHAnsi" w:cstheme="minorHAnsi"/>
                <w:i/>
                <w:iCs/>
                <w:color w:val="000000"/>
                <w:sz w:val="20"/>
                <w:szCs w:val="20"/>
              </w:rPr>
              <w:t>website is in a different language, please also include this website address.</w:t>
            </w:r>
          </w:p>
        </w:tc>
      </w:tr>
      <w:tr w:rsidR="00B5425A" w14:paraId="47D1FCCD" w14:textId="77777777">
        <w:trPr>
          <w:trHeight w:val="20"/>
        </w:trPr>
        <w:tc>
          <w:tcPr>
            <w:tcW w:w="3870" w:type="dxa"/>
            <w:tcBorders>
              <w:top w:val="single" w:sz="8" w:space="0" w:color="000000"/>
              <w:left w:val="single" w:sz="8" w:space="0" w:color="000000"/>
            </w:tcBorders>
            <w:shd w:val="clear" w:color="auto" w:fill="E7ECF1"/>
            <w:tcMar>
              <w:top w:w="45" w:type="dxa"/>
              <w:left w:w="45" w:type="dxa"/>
              <w:bottom w:w="45" w:type="dxa"/>
              <w:right w:w="45" w:type="dxa"/>
            </w:tcMar>
          </w:tcPr>
          <w:p w14:paraId="00000098" w14:textId="69AB0A6F" w:rsidR="00B5425A" w:rsidRPr="00CD14D2" w:rsidRDefault="00DD2C85" w:rsidP="00CD14D2">
            <w:pPr>
              <w:pStyle w:val="ListParagraph"/>
              <w:numPr>
                <w:ilvl w:val="1"/>
                <w:numId w:val="1"/>
              </w:numPr>
              <w:spacing w:after="0" w:line="276" w:lineRule="auto"/>
              <w:rPr>
                <w:rFonts w:asciiTheme="minorHAnsi" w:hAnsiTheme="minorHAnsi" w:cstheme="minorHAnsi"/>
                <w:b/>
                <w:color w:val="0F243E"/>
                <w:sz w:val="20"/>
                <w:szCs w:val="20"/>
              </w:rPr>
            </w:pPr>
            <w:r w:rsidRPr="00CD14D2">
              <w:rPr>
                <w:rFonts w:asciiTheme="minorHAnsi" w:hAnsiTheme="minorHAnsi" w:cstheme="minorHAnsi"/>
                <w:b/>
                <w:color w:val="0F243E"/>
                <w:sz w:val="20"/>
                <w:szCs w:val="20"/>
              </w:rPr>
              <w:t>Tec</w:t>
            </w:r>
            <w:r w:rsidR="00DE3DE0" w:rsidRPr="00CD14D2">
              <w:rPr>
                <w:rFonts w:asciiTheme="minorHAnsi" w:hAnsiTheme="minorHAnsi" w:cstheme="minorHAnsi"/>
                <w:b/>
                <w:color w:val="0F243E"/>
                <w:sz w:val="20"/>
                <w:szCs w:val="20"/>
              </w:rPr>
              <w:t xml:space="preserve">hnical contact (name, title, </w:t>
            </w:r>
            <w:r w:rsidRPr="00CD14D2">
              <w:rPr>
                <w:rFonts w:asciiTheme="minorHAnsi" w:hAnsiTheme="minorHAnsi" w:cstheme="minorHAnsi"/>
                <w:b/>
                <w:color w:val="0F243E"/>
                <w:sz w:val="20"/>
                <w:szCs w:val="20"/>
              </w:rPr>
              <w:t>e-mail</w:t>
            </w:r>
            <w:r w:rsidR="00DE3DE0" w:rsidRPr="00CD14D2">
              <w:rPr>
                <w:rFonts w:asciiTheme="minorHAnsi" w:hAnsiTheme="minorHAnsi" w:cstheme="minorHAnsi"/>
                <w:b/>
                <w:color w:val="0F243E"/>
                <w:sz w:val="20"/>
                <w:szCs w:val="20"/>
              </w:rPr>
              <w:t>, and phone number</w:t>
            </w:r>
            <w:r w:rsidRPr="00CD14D2">
              <w:rPr>
                <w:rFonts w:asciiTheme="minorHAnsi" w:hAnsiTheme="minorHAnsi" w:cstheme="minorHAnsi"/>
                <w:b/>
                <w:color w:val="0F243E"/>
                <w:sz w:val="20"/>
                <w:szCs w:val="20"/>
              </w:rPr>
              <w:t>)</w:t>
            </w:r>
          </w:p>
        </w:tc>
        <w:tc>
          <w:tcPr>
            <w:tcW w:w="5040" w:type="dxa"/>
            <w:tcBorders>
              <w:top w:val="single" w:sz="8" w:space="0" w:color="000000"/>
              <w:left w:val="single" w:sz="8" w:space="0" w:color="000000"/>
            </w:tcBorders>
            <w:shd w:val="clear" w:color="auto" w:fill="FFFFFF"/>
          </w:tcPr>
          <w:p w14:paraId="31BD09FE" w14:textId="58186C8F" w:rsidR="00B5425A" w:rsidRPr="007717D8" w:rsidRDefault="00DE3DE0" w:rsidP="007717D8">
            <w:pPr>
              <w:spacing w:after="0" w:line="276" w:lineRule="auto"/>
              <w:rPr>
                <w:rFonts w:asciiTheme="minorHAnsi" w:hAnsiTheme="minorHAnsi" w:cstheme="minorHAnsi"/>
                <w:color w:val="0F243E"/>
                <w:sz w:val="20"/>
                <w:szCs w:val="20"/>
              </w:rPr>
            </w:pPr>
            <w:r w:rsidRPr="007717D8">
              <w:rPr>
                <w:rFonts w:asciiTheme="minorHAnsi" w:hAnsiTheme="minorHAnsi" w:cstheme="minorHAnsi"/>
                <w:color w:val="0F243E"/>
                <w:sz w:val="20"/>
                <w:szCs w:val="20"/>
              </w:rPr>
              <w:t xml:space="preserve">Primary contact name: </w:t>
            </w:r>
            <w:r w:rsidR="009B3FDB">
              <w:rPr>
                <w:rFonts w:asciiTheme="minorHAnsi" w:hAnsiTheme="minorHAnsi" w:cstheme="minorHAnsi"/>
                <w:color w:val="0F243E"/>
                <w:sz w:val="20"/>
                <w:szCs w:val="20"/>
              </w:rPr>
              <w:fldChar w:fldCharType="begin">
                <w:ffData>
                  <w:name w:val="Text13"/>
                  <w:enabled/>
                  <w:calcOnExit w:val="0"/>
                  <w:textInput/>
                </w:ffData>
              </w:fldChar>
            </w:r>
            <w:bookmarkStart w:id="10" w:name="Text13"/>
            <w:r w:rsidR="009B3FDB">
              <w:rPr>
                <w:rFonts w:asciiTheme="minorHAnsi" w:hAnsiTheme="minorHAnsi" w:cstheme="minorHAnsi"/>
                <w:color w:val="0F243E"/>
                <w:sz w:val="20"/>
                <w:szCs w:val="20"/>
              </w:rPr>
              <w:instrText xml:space="preserve"> FORMTEXT </w:instrText>
            </w:r>
            <w:r w:rsidR="009B3FDB">
              <w:rPr>
                <w:rFonts w:asciiTheme="minorHAnsi" w:hAnsiTheme="minorHAnsi" w:cstheme="minorHAnsi"/>
                <w:color w:val="0F243E"/>
                <w:sz w:val="20"/>
                <w:szCs w:val="20"/>
              </w:rPr>
            </w:r>
            <w:r w:rsidR="009B3FDB">
              <w:rPr>
                <w:rFonts w:asciiTheme="minorHAnsi" w:hAnsiTheme="minorHAnsi" w:cstheme="minorHAnsi"/>
                <w:color w:val="0F243E"/>
                <w:sz w:val="20"/>
                <w:szCs w:val="20"/>
              </w:rPr>
              <w:fldChar w:fldCharType="separate"/>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color w:val="0F243E"/>
                <w:sz w:val="20"/>
                <w:szCs w:val="20"/>
              </w:rPr>
              <w:fldChar w:fldCharType="end"/>
            </w:r>
            <w:bookmarkEnd w:id="10"/>
          </w:p>
          <w:p w14:paraId="1AB97CA8" w14:textId="65811981" w:rsidR="00DE3DE0" w:rsidRPr="007717D8" w:rsidRDefault="00DE3DE0" w:rsidP="007717D8">
            <w:pPr>
              <w:spacing w:after="0" w:line="276" w:lineRule="auto"/>
              <w:rPr>
                <w:rFonts w:asciiTheme="minorHAnsi" w:hAnsiTheme="minorHAnsi" w:cstheme="minorHAnsi"/>
                <w:color w:val="0F243E"/>
                <w:sz w:val="20"/>
                <w:szCs w:val="20"/>
              </w:rPr>
            </w:pPr>
            <w:r w:rsidRPr="007717D8">
              <w:rPr>
                <w:rFonts w:asciiTheme="minorHAnsi" w:hAnsiTheme="minorHAnsi" w:cstheme="minorHAnsi"/>
                <w:color w:val="0F243E"/>
                <w:sz w:val="20"/>
                <w:szCs w:val="20"/>
              </w:rPr>
              <w:t xml:space="preserve">Title: </w:t>
            </w:r>
            <w:r w:rsidR="009B3FDB">
              <w:rPr>
                <w:rFonts w:asciiTheme="minorHAnsi" w:hAnsiTheme="minorHAnsi" w:cstheme="minorHAnsi"/>
                <w:color w:val="0F243E"/>
                <w:sz w:val="20"/>
                <w:szCs w:val="20"/>
              </w:rPr>
              <w:fldChar w:fldCharType="begin">
                <w:ffData>
                  <w:name w:val="Text14"/>
                  <w:enabled/>
                  <w:calcOnExit w:val="0"/>
                  <w:textInput/>
                </w:ffData>
              </w:fldChar>
            </w:r>
            <w:bookmarkStart w:id="11" w:name="Text14"/>
            <w:r w:rsidR="009B3FDB">
              <w:rPr>
                <w:rFonts w:asciiTheme="minorHAnsi" w:hAnsiTheme="minorHAnsi" w:cstheme="minorHAnsi"/>
                <w:color w:val="0F243E"/>
                <w:sz w:val="20"/>
                <w:szCs w:val="20"/>
              </w:rPr>
              <w:instrText xml:space="preserve"> FORMTEXT </w:instrText>
            </w:r>
            <w:r w:rsidR="009B3FDB">
              <w:rPr>
                <w:rFonts w:asciiTheme="minorHAnsi" w:hAnsiTheme="minorHAnsi" w:cstheme="minorHAnsi"/>
                <w:color w:val="0F243E"/>
                <w:sz w:val="20"/>
                <w:szCs w:val="20"/>
              </w:rPr>
            </w:r>
            <w:r w:rsidR="009B3FDB">
              <w:rPr>
                <w:rFonts w:asciiTheme="minorHAnsi" w:hAnsiTheme="minorHAnsi" w:cstheme="minorHAnsi"/>
                <w:color w:val="0F243E"/>
                <w:sz w:val="20"/>
                <w:szCs w:val="20"/>
              </w:rPr>
              <w:fldChar w:fldCharType="separate"/>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color w:val="0F243E"/>
                <w:sz w:val="20"/>
                <w:szCs w:val="20"/>
              </w:rPr>
              <w:fldChar w:fldCharType="end"/>
            </w:r>
            <w:bookmarkEnd w:id="11"/>
          </w:p>
          <w:p w14:paraId="1234377D" w14:textId="0F834CA8" w:rsidR="00DE3DE0" w:rsidRPr="007717D8" w:rsidRDefault="00DE3DE0" w:rsidP="007717D8">
            <w:pPr>
              <w:spacing w:after="0" w:line="276" w:lineRule="auto"/>
              <w:rPr>
                <w:rFonts w:asciiTheme="minorHAnsi" w:hAnsiTheme="minorHAnsi" w:cstheme="minorHAnsi"/>
                <w:color w:val="0F243E"/>
                <w:sz w:val="20"/>
                <w:szCs w:val="20"/>
              </w:rPr>
            </w:pPr>
            <w:r w:rsidRPr="007717D8">
              <w:rPr>
                <w:rFonts w:asciiTheme="minorHAnsi" w:hAnsiTheme="minorHAnsi" w:cstheme="minorHAnsi"/>
                <w:color w:val="0F243E"/>
                <w:sz w:val="20"/>
                <w:szCs w:val="20"/>
              </w:rPr>
              <w:t xml:space="preserve">Email: </w:t>
            </w:r>
            <w:r w:rsidR="009B3FDB">
              <w:rPr>
                <w:rFonts w:asciiTheme="minorHAnsi" w:hAnsiTheme="minorHAnsi" w:cstheme="minorHAnsi"/>
                <w:color w:val="0F243E"/>
                <w:sz w:val="20"/>
                <w:szCs w:val="20"/>
              </w:rPr>
              <w:fldChar w:fldCharType="begin">
                <w:ffData>
                  <w:name w:val="Text15"/>
                  <w:enabled/>
                  <w:calcOnExit w:val="0"/>
                  <w:textInput/>
                </w:ffData>
              </w:fldChar>
            </w:r>
            <w:bookmarkStart w:id="12" w:name="Text15"/>
            <w:r w:rsidR="009B3FDB">
              <w:rPr>
                <w:rFonts w:asciiTheme="minorHAnsi" w:hAnsiTheme="minorHAnsi" w:cstheme="minorHAnsi"/>
                <w:color w:val="0F243E"/>
                <w:sz w:val="20"/>
                <w:szCs w:val="20"/>
              </w:rPr>
              <w:instrText xml:space="preserve"> FORMTEXT </w:instrText>
            </w:r>
            <w:r w:rsidR="009B3FDB">
              <w:rPr>
                <w:rFonts w:asciiTheme="minorHAnsi" w:hAnsiTheme="minorHAnsi" w:cstheme="minorHAnsi"/>
                <w:color w:val="0F243E"/>
                <w:sz w:val="20"/>
                <w:szCs w:val="20"/>
              </w:rPr>
            </w:r>
            <w:r w:rsidR="009B3FDB">
              <w:rPr>
                <w:rFonts w:asciiTheme="minorHAnsi" w:hAnsiTheme="minorHAnsi" w:cstheme="minorHAnsi"/>
                <w:color w:val="0F243E"/>
                <w:sz w:val="20"/>
                <w:szCs w:val="20"/>
              </w:rPr>
              <w:fldChar w:fldCharType="separate"/>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color w:val="0F243E"/>
                <w:sz w:val="20"/>
                <w:szCs w:val="20"/>
              </w:rPr>
              <w:fldChar w:fldCharType="end"/>
            </w:r>
            <w:bookmarkEnd w:id="12"/>
          </w:p>
          <w:p w14:paraId="00C77919" w14:textId="68290293" w:rsidR="00DE3DE0" w:rsidRPr="007717D8" w:rsidRDefault="00DE3DE0" w:rsidP="007717D8">
            <w:pPr>
              <w:spacing w:after="0" w:line="276" w:lineRule="auto"/>
              <w:rPr>
                <w:rFonts w:asciiTheme="minorHAnsi" w:hAnsiTheme="minorHAnsi" w:cstheme="minorHAnsi"/>
                <w:color w:val="0F243E"/>
                <w:sz w:val="20"/>
                <w:szCs w:val="20"/>
              </w:rPr>
            </w:pPr>
            <w:r w:rsidRPr="007717D8">
              <w:rPr>
                <w:rFonts w:asciiTheme="minorHAnsi" w:hAnsiTheme="minorHAnsi" w:cstheme="minorHAnsi"/>
                <w:color w:val="0F243E"/>
                <w:sz w:val="20"/>
                <w:szCs w:val="20"/>
              </w:rPr>
              <w:t xml:space="preserve">Phone number: </w:t>
            </w:r>
            <w:r w:rsidR="009B3FDB">
              <w:rPr>
                <w:rFonts w:asciiTheme="minorHAnsi" w:hAnsiTheme="minorHAnsi" w:cstheme="minorHAnsi"/>
                <w:color w:val="0F243E"/>
                <w:sz w:val="20"/>
                <w:szCs w:val="20"/>
              </w:rPr>
              <w:fldChar w:fldCharType="begin">
                <w:ffData>
                  <w:name w:val="Text16"/>
                  <w:enabled/>
                  <w:calcOnExit w:val="0"/>
                  <w:textInput/>
                </w:ffData>
              </w:fldChar>
            </w:r>
            <w:bookmarkStart w:id="13" w:name="Text16"/>
            <w:r w:rsidR="009B3FDB">
              <w:rPr>
                <w:rFonts w:asciiTheme="minorHAnsi" w:hAnsiTheme="minorHAnsi" w:cstheme="minorHAnsi"/>
                <w:color w:val="0F243E"/>
                <w:sz w:val="20"/>
                <w:szCs w:val="20"/>
              </w:rPr>
              <w:instrText xml:space="preserve"> FORMTEXT </w:instrText>
            </w:r>
            <w:r w:rsidR="009B3FDB">
              <w:rPr>
                <w:rFonts w:asciiTheme="minorHAnsi" w:hAnsiTheme="minorHAnsi" w:cstheme="minorHAnsi"/>
                <w:color w:val="0F243E"/>
                <w:sz w:val="20"/>
                <w:szCs w:val="20"/>
              </w:rPr>
            </w:r>
            <w:r w:rsidR="009B3FDB">
              <w:rPr>
                <w:rFonts w:asciiTheme="minorHAnsi" w:hAnsiTheme="minorHAnsi" w:cstheme="minorHAnsi"/>
                <w:color w:val="0F243E"/>
                <w:sz w:val="20"/>
                <w:szCs w:val="20"/>
              </w:rPr>
              <w:fldChar w:fldCharType="separate"/>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color w:val="0F243E"/>
                <w:sz w:val="20"/>
                <w:szCs w:val="20"/>
              </w:rPr>
              <w:fldChar w:fldCharType="end"/>
            </w:r>
            <w:bookmarkEnd w:id="13"/>
          </w:p>
          <w:p w14:paraId="6995CE65" w14:textId="77777777" w:rsidR="00DE3DE0" w:rsidRPr="007717D8" w:rsidRDefault="00DE3DE0" w:rsidP="007717D8">
            <w:pPr>
              <w:spacing w:after="0" w:line="276" w:lineRule="auto"/>
              <w:rPr>
                <w:rFonts w:asciiTheme="minorHAnsi" w:hAnsiTheme="minorHAnsi" w:cstheme="minorHAnsi"/>
                <w:color w:val="0F243E"/>
                <w:sz w:val="20"/>
                <w:szCs w:val="20"/>
              </w:rPr>
            </w:pPr>
          </w:p>
          <w:p w14:paraId="3A198BDD" w14:textId="6820BC8C" w:rsidR="00DE3DE0" w:rsidRPr="007717D8" w:rsidRDefault="00DE3DE0" w:rsidP="007717D8">
            <w:pPr>
              <w:spacing w:after="0" w:line="276" w:lineRule="auto"/>
              <w:rPr>
                <w:rFonts w:asciiTheme="minorHAnsi" w:hAnsiTheme="minorHAnsi" w:cstheme="minorHAnsi"/>
                <w:color w:val="0F243E"/>
                <w:sz w:val="20"/>
                <w:szCs w:val="20"/>
              </w:rPr>
            </w:pPr>
            <w:r w:rsidRPr="007717D8">
              <w:rPr>
                <w:rFonts w:asciiTheme="minorHAnsi" w:hAnsiTheme="minorHAnsi" w:cstheme="minorHAnsi"/>
                <w:color w:val="0F243E"/>
                <w:sz w:val="20"/>
                <w:szCs w:val="20"/>
              </w:rPr>
              <w:t xml:space="preserve">Secondary contact name: </w:t>
            </w:r>
            <w:r w:rsidR="009B3FDB">
              <w:rPr>
                <w:rFonts w:asciiTheme="minorHAnsi" w:hAnsiTheme="minorHAnsi" w:cstheme="minorHAnsi"/>
                <w:color w:val="0F243E"/>
                <w:sz w:val="20"/>
                <w:szCs w:val="20"/>
              </w:rPr>
              <w:fldChar w:fldCharType="begin">
                <w:ffData>
                  <w:name w:val="Text17"/>
                  <w:enabled/>
                  <w:calcOnExit w:val="0"/>
                  <w:textInput/>
                </w:ffData>
              </w:fldChar>
            </w:r>
            <w:bookmarkStart w:id="14" w:name="Text17"/>
            <w:r w:rsidR="009B3FDB">
              <w:rPr>
                <w:rFonts w:asciiTheme="minorHAnsi" w:hAnsiTheme="minorHAnsi" w:cstheme="minorHAnsi"/>
                <w:color w:val="0F243E"/>
                <w:sz w:val="20"/>
                <w:szCs w:val="20"/>
              </w:rPr>
              <w:instrText xml:space="preserve"> FORMTEXT </w:instrText>
            </w:r>
            <w:r w:rsidR="009B3FDB">
              <w:rPr>
                <w:rFonts w:asciiTheme="minorHAnsi" w:hAnsiTheme="minorHAnsi" w:cstheme="minorHAnsi"/>
                <w:color w:val="0F243E"/>
                <w:sz w:val="20"/>
                <w:szCs w:val="20"/>
              </w:rPr>
            </w:r>
            <w:r w:rsidR="009B3FDB">
              <w:rPr>
                <w:rFonts w:asciiTheme="minorHAnsi" w:hAnsiTheme="minorHAnsi" w:cstheme="minorHAnsi"/>
                <w:color w:val="0F243E"/>
                <w:sz w:val="20"/>
                <w:szCs w:val="20"/>
              </w:rPr>
              <w:fldChar w:fldCharType="separate"/>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color w:val="0F243E"/>
                <w:sz w:val="20"/>
                <w:szCs w:val="20"/>
              </w:rPr>
              <w:fldChar w:fldCharType="end"/>
            </w:r>
            <w:bookmarkEnd w:id="14"/>
          </w:p>
          <w:p w14:paraId="2D994654" w14:textId="31FD8511" w:rsidR="00DE3DE0" w:rsidRPr="007717D8" w:rsidRDefault="00DE3DE0" w:rsidP="007717D8">
            <w:pPr>
              <w:spacing w:after="0" w:line="276" w:lineRule="auto"/>
              <w:rPr>
                <w:rFonts w:asciiTheme="minorHAnsi" w:hAnsiTheme="minorHAnsi" w:cstheme="minorHAnsi"/>
                <w:color w:val="0F243E"/>
                <w:sz w:val="20"/>
                <w:szCs w:val="20"/>
              </w:rPr>
            </w:pPr>
            <w:r w:rsidRPr="007717D8">
              <w:rPr>
                <w:rFonts w:asciiTheme="minorHAnsi" w:hAnsiTheme="minorHAnsi" w:cstheme="minorHAnsi"/>
                <w:color w:val="0F243E"/>
                <w:sz w:val="20"/>
                <w:szCs w:val="20"/>
              </w:rPr>
              <w:t xml:space="preserve">Title: </w:t>
            </w:r>
            <w:r w:rsidR="009B3FDB">
              <w:rPr>
                <w:rFonts w:asciiTheme="minorHAnsi" w:hAnsiTheme="minorHAnsi" w:cstheme="minorHAnsi"/>
                <w:color w:val="0F243E"/>
                <w:sz w:val="20"/>
                <w:szCs w:val="20"/>
              </w:rPr>
              <w:fldChar w:fldCharType="begin">
                <w:ffData>
                  <w:name w:val="Text18"/>
                  <w:enabled/>
                  <w:calcOnExit w:val="0"/>
                  <w:textInput/>
                </w:ffData>
              </w:fldChar>
            </w:r>
            <w:bookmarkStart w:id="15" w:name="Text18"/>
            <w:r w:rsidR="009B3FDB">
              <w:rPr>
                <w:rFonts w:asciiTheme="minorHAnsi" w:hAnsiTheme="minorHAnsi" w:cstheme="minorHAnsi"/>
                <w:color w:val="0F243E"/>
                <w:sz w:val="20"/>
                <w:szCs w:val="20"/>
              </w:rPr>
              <w:instrText xml:space="preserve"> FORMTEXT </w:instrText>
            </w:r>
            <w:r w:rsidR="009B3FDB">
              <w:rPr>
                <w:rFonts w:asciiTheme="minorHAnsi" w:hAnsiTheme="minorHAnsi" w:cstheme="minorHAnsi"/>
                <w:color w:val="0F243E"/>
                <w:sz w:val="20"/>
                <w:szCs w:val="20"/>
              </w:rPr>
            </w:r>
            <w:r w:rsidR="009B3FDB">
              <w:rPr>
                <w:rFonts w:asciiTheme="minorHAnsi" w:hAnsiTheme="minorHAnsi" w:cstheme="minorHAnsi"/>
                <w:color w:val="0F243E"/>
                <w:sz w:val="20"/>
                <w:szCs w:val="20"/>
              </w:rPr>
              <w:fldChar w:fldCharType="separate"/>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color w:val="0F243E"/>
                <w:sz w:val="20"/>
                <w:szCs w:val="20"/>
              </w:rPr>
              <w:fldChar w:fldCharType="end"/>
            </w:r>
            <w:bookmarkEnd w:id="15"/>
          </w:p>
          <w:p w14:paraId="2AE6CD40" w14:textId="136889AD" w:rsidR="00DE3DE0" w:rsidRPr="007717D8" w:rsidRDefault="00DE3DE0" w:rsidP="007717D8">
            <w:pPr>
              <w:spacing w:after="0" w:line="276" w:lineRule="auto"/>
              <w:rPr>
                <w:rFonts w:asciiTheme="minorHAnsi" w:hAnsiTheme="minorHAnsi" w:cstheme="minorHAnsi"/>
                <w:color w:val="0F243E"/>
                <w:sz w:val="20"/>
                <w:szCs w:val="20"/>
              </w:rPr>
            </w:pPr>
            <w:r w:rsidRPr="007717D8">
              <w:rPr>
                <w:rFonts w:asciiTheme="minorHAnsi" w:hAnsiTheme="minorHAnsi" w:cstheme="minorHAnsi"/>
                <w:color w:val="0F243E"/>
                <w:sz w:val="20"/>
                <w:szCs w:val="20"/>
              </w:rPr>
              <w:t xml:space="preserve">Email: </w:t>
            </w:r>
            <w:r w:rsidR="009B3FDB">
              <w:rPr>
                <w:rFonts w:asciiTheme="minorHAnsi" w:hAnsiTheme="minorHAnsi" w:cstheme="minorHAnsi"/>
                <w:color w:val="0F243E"/>
                <w:sz w:val="20"/>
                <w:szCs w:val="20"/>
              </w:rPr>
              <w:fldChar w:fldCharType="begin">
                <w:ffData>
                  <w:name w:val="Text19"/>
                  <w:enabled/>
                  <w:calcOnExit w:val="0"/>
                  <w:textInput/>
                </w:ffData>
              </w:fldChar>
            </w:r>
            <w:bookmarkStart w:id="16" w:name="Text19"/>
            <w:r w:rsidR="009B3FDB">
              <w:rPr>
                <w:rFonts w:asciiTheme="minorHAnsi" w:hAnsiTheme="minorHAnsi" w:cstheme="minorHAnsi"/>
                <w:color w:val="0F243E"/>
                <w:sz w:val="20"/>
                <w:szCs w:val="20"/>
              </w:rPr>
              <w:instrText xml:space="preserve"> FORMTEXT </w:instrText>
            </w:r>
            <w:r w:rsidR="009B3FDB">
              <w:rPr>
                <w:rFonts w:asciiTheme="minorHAnsi" w:hAnsiTheme="minorHAnsi" w:cstheme="minorHAnsi"/>
                <w:color w:val="0F243E"/>
                <w:sz w:val="20"/>
                <w:szCs w:val="20"/>
              </w:rPr>
            </w:r>
            <w:r w:rsidR="009B3FDB">
              <w:rPr>
                <w:rFonts w:asciiTheme="minorHAnsi" w:hAnsiTheme="minorHAnsi" w:cstheme="minorHAnsi"/>
                <w:color w:val="0F243E"/>
                <w:sz w:val="20"/>
                <w:szCs w:val="20"/>
              </w:rPr>
              <w:fldChar w:fldCharType="separate"/>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color w:val="0F243E"/>
                <w:sz w:val="20"/>
                <w:szCs w:val="20"/>
              </w:rPr>
              <w:fldChar w:fldCharType="end"/>
            </w:r>
            <w:bookmarkEnd w:id="16"/>
          </w:p>
          <w:p w14:paraId="00000099" w14:textId="6EE25585" w:rsidR="00DE3DE0" w:rsidRPr="007717D8" w:rsidRDefault="00DE3DE0" w:rsidP="007717D8">
            <w:pPr>
              <w:spacing w:after="0" w:line="276" w:lineRule="auto"/>
              <w:rPr>
                <w:rFonts w:asciiTheme="minorHAnsi" w:hAnsiTheme="minorHAnsi" w:cstheme="minorHAnsi"/>
                <w:color w:val="0F243E"/>
                <w:sz w:val="20"/>
                <w:szCs w:val="20"/>
              </w:rPr>
            </w:pPr>
            <w:r w:rsidRPr="007717D8">
              <w:rPr>
                <w:rFonts w:asciiTheme="minorHAnsi" w:hAnsiTheme="minorHAnsi" w:cstheme="minorHAnsi"/>
                <w:color w:val="0F243E"/>
                <w:sz w:val="20"/>
                <w:szCs w:val="20"/>
              </w:rPr>
              <w:t xml:space="preserve">Phone number: </w:t>
            </w:r>
            <w:r w:rsidR="009B3FDB">
              <w:rPr>
                <w:rFonts w:asciiTheme="minorHAnsi" w:hAnsiTheme="minorHAnsi" w:cstheme="minorHAnsi"/>
                <w:color w:val="0F243E"/>
                <w:sz w:val="20"/>
                <w:szCs w:val="20"/>
              </w:rPr>
              <w:fldChar w:fldCharType="begin">
                <w:ffData>
                  <w:name w:val="Text20"/>
                  <w:enabled/>
                  <w:calcOnExit w:val="0"/>
                  <w:textInput/>
                </w:ffData>
              </w:fldChar>
            </w:r>
            <w:bookmarkStart w:id="17" w:name="Text20"/>
            <w:r w:rsidR="009B3FDB">
              <w:rPr>
                <w:rFonts w:asciiTheme="minorHAnsi" w:hAnsiTheme="minorHAnsi" w:cstheme="minorHAnsi"/>
                <w:color w:val="0F243E"/>
                <w:sz w:val="20"/>
                <w:szCs w:val="20"/>
              </w:rPr>
              <w:instrText xml:space="preserve"> FORMTEXT </w:instrText>
            </w:r>
            <w:r w:rsidR="009B3FDB">
              <w:rPr>
                <w:rFonts w:asciiTheme="minorHAnsi" w:hAnsiTheme="minorHAnsi" w:cstheme="minorHAnsi"/>
                <w:color w:val="0F243E"/>
                <w:sz w:val="20"/>
                <w:szCs w:val="20"/>
              </w:rPr>
            </w:r>
            <w:r w:rsidR="009B3FDB">
              <w:rPr>
                <w:rFonts w:asciiTheme="minorHAnsi" w:hAnsiTheme="minorHAnsi" w:cstheme="minorHAnsi"/>
                <w:color w:val="0F243E"/>
                <w:sz w:val="20"/>
                <w:szCs w:val="20"/>
              </w:rPr>
              <w:fldChar w:fldCharType="separate"/>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color w:val="0F243E"/>
                <w:sz w:val="20"/>
                <w:szCs w:val="20"/>
              </w:rPr>
              <w:fldChar w:fldCharType="end"/>
            </w:r>
            <w:bookmarkEnd w:id="17"/>
          </w:p>
        </w:tc>
        <w:tc>
          <w:tcPr>
            <w:tcW w:w="4590" w:type="dxa"/>
            <w:tcBorders>
              <w:top w:val="single" w:sz="8" w:space="0" w:color="000000"/>
              <w:left w:val="single" w:sz="8" w:space="0" w:color="000000"/>
            </w:tcBorders>
            <w:shd w:val="clear" w:color="auto" w:fill="EBF1DD"/>
          </w:tcPr>
          <w:p w14:paraId="0000009A" w14:textId="0672E42D" w:rsidR="00B5425A" w:rsidRPr="007717D8" w:rsidRDefault="00DD2C85" w:rsidP="007717D8">
            <w:pPr>
              <w:spacing w:after="0" w:line="276" w:lineRule="auto"/>
              <w:jc w:val="both"/>
              <w:rPr>
                <w:rFonts w:asciiTheme="minorHAnsi" w:hAnsiTheme="minorHAnsi" w:cstheme="minorHAnsi"/>
                <w:i/>
                <w:sz w:val="20"/>
                <w:szCs w:val="20"/>
              </w:rPr>
            </w:pPr>
            <w:r w:rsidRPr="007717D8">
              <w:rPr>
                <w:rFonts w:asciiTheme="minorHAnsi" w:hAnsiTheme="minorHAnsi" w:cstheme="minorHAnsi"/>
                <w:i/>
                <w:color w:val="000000"/>
                <w:sz w:val="20"/>
                <w:szCs w:val="20"/>
              </w:rPr>
              <w:t>Name, job title</w:t>
            </w:r>
            <w:r w:rsidR="00372268" w:rsidRPr="007717D8">
              <w:rPr>
                <w:rFonts w:asciiTheme="minorHAnsi" w:hAnsiTheme="minorHAnsi" w:cstheme="minorHAnsi"/>
                <w:i/>
                <w:color w:val="000000"/>
                <w:sz w:val="20"/>
                <w:szCs w:val="20"/>
              </w:rPr>
              <w:t xml:space="preserve">, </w:t>
            </w:r>
            <w:r w:rsidRPr="007717D8">
              <w:rPr>
                <w:rFonts w:asciiTheme="minorHAnsi" w:hAnsiTheme="minorHAnsi" w:cstheme="minorHAnsi"/>
                <w:i/>
                <w:color w:val="000000"/>
                <w:sz w:val="20"/>
                <w:szCs w:val="20"/>
              </w:rPr>
              <w:t>e-mail</w:t>
            </w:r>
            <w:r w:rsidR="00372268" w:rsidRPr="007717D8">
              <w:rPr>
                <w:rFonts w:asciiTheme="minorHAnsi" w:hAnsiTheme="minorHAnsi" w:cstheme="minorHAnsi"/>
                <w:i/>
                <w:color w:val="000000"/>
                <w:sz w:val="20"/>
                <w:szCs w:val="20"/>
              </w:rPr>
              <w:t xml:space="preserve"> and phone number </w:t>
            </w:r>
            <w:r w:rsidRPr="007717D8">
              <w:rPr>
                <w:rFonts w:asciiTheme="minorHAnsi" w:hAnsiTheme="minorHAnsi" w:cstheme="minorHAnsi"/>
                <w:i/>
                <w:color w:val="000000"/>
                <w:sz w:val="20"/>
                <w:szCs w:val="20"/>
              </w:rPr>
              <w:t>of the person responsible for technical matters related to science-based targets within your company. This person will be the primary contact for our technical team. More than one contact may be listed if relevant, but please indicate who should be the primary contact.</w:t>
            </w:r>
          </w:p>
        </w:tc>
      </w:tr>
      <w:tr w:rsidR="00B5425A" w14:paraId="5DDC2487" w14:textId="77777777">
        <w:tc>
          <w:tcPr>
            <w:tcW w:w="3870" w:type="dxa"/>
            <w:tcBorders>
              <w:top w:val="single" w:sz="8" w:space="0" w:color="000000"/>
              <w:left w:val="single" w:sz="8" w:space="0" w:color="000000"/>
              <w:bottom w:val="single" w:sz="8" w:space="0" w:color="000000"/>
              <w:right w:val="single" w:sz="8" w:space="0" w:color="000000"/>
            </w:tcBorders>
            <w:shd w:val="clear" w:color="auto" w:fill="E7ECF1"/>
            <w:tcMar>
              <w:top w:w="45" w:type="dxa"/>
              <w:left w:w="45" w:type="dxa"/>
              <w:bottom w:w="45" w:type="dxa"/>
              <w:right w:w="45" w:type="dxa"/>
            </w:tcMar>
          </w:tcPr>
          <w:p w14:paraId="0000009B" w14:textId="613AF3B7" w:rsidR="00B5425A" w:rsidRPr="00CD14D2" w:rsidRDefault="00DD2C85" w:rsidP="00CD14D2">
            <w:pPr>
              <w:pStyle w:val="ListParagraph"/>
              <w:numPr>
                <w:ilvl w:val="1"/>
                <w:numId w:val="1"/>
              </w:numPr>
              <w:spacing w:after="0" w:line="276" w:lineRule="auto"/>
              <w:rPr>
                <w:rFonts w:asciiTheme="minorHAnsi" w:hAnsiTheme="minorHAnsi" w:cstheme="minorHAnsi"/>
                <w:b/>
                <w:color w:val="0F243E"/>
                <w:sz w:val="20"/>
                <w:szCs w:val="20"/>
              </w:rPr>
            </w:pPr>
            <w:r w:rsidRPr="00CD14D2">
              <w:rPr>
                <w:rFonts w:asciiTheme="minorHAnsi" w:hAnsiTheme="minorHAnsi" w:cstheme="minorHAnsi"/>
                <w:b/>
                <w:color w:val="0F243E"/>
                <w:sz w:val="20"/>
                <w:szCs w:val="20"/>
              </w:rPr>
              <w:t>Communications contact (name, title and e-mail)</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Pr>
          <w:p w14:paraId="3281FC8F" w14:textId="65BB5199" w:rsidR="00DE3DE0" w:rsidRPr="007717D8" w:rsidRDefault="00DE3DE0" w:rsidP="007717D8">
            <w:pPr>
              <w:spacing w:after="0" w:line="276" w:lineRule="auto"/>
              <w:rPr>
                <w:rFonts w:asciiTheme="minorHAnsi" w:hAnsiTheme="minorHAnsi" w:cstheme="minorHAnsi"/>
                <w:color w:val="0F243E"/>
                <w:sz w:val="20"/>
                <w:szCs w:val="20"/>
              </w:rPr>
            </w:pPr>
            <w:r w:rsidRPr="007717D8">
              <w:rPr>
                <w:rFonts w:asciiTheme="minorHAnsi" w:hAnsiTheme="minorHAnsi" w:cstheme="minorHAnsi"/>
                <w:color w:val="0F243E"/>
                <w:sz w:val="20"/>
                <w:szCs w:val="20"/>
              </w:rPr>
              <w:t xml:space="preserve">Primary contact name: </w:t>
            </w:r>
            <w:r w:rsidR="009B3FDB">
              <w:rPr>
                <w:rFonts w:asciiTheme="minorHAnsi" w:hAnsiTheme="minorHAnsi" w:cstheme="minorHAnsi"/>
                <w:color w:val="0F243E"/>
                <w:sz w:val="20"/>
                <w:szCs w:val="20"/>
              </w:rPr>
              <w:fldChar w:fldCharType="begin">
                <w:ffData>
                  <w:name w:val="Text21"/>
                  <w:enabled/>
                  <w:calcOnExit w:val="0"/>
                  <w:textInput/>
                </w:ffData>
              </w:fldChar>
            </w:r>
            <w:bookmarkStart w:id="18" w:name="Text21"/>
            <w:r w:rsidR="009B3FDB">
              <w:rPr>
                <w:rFonts w:asciiTheme="minorHAnsi" w:hAnsiTheme="minorHAnsi" w:cstheme="minorHAnsi"/>
                <w:color w:val="0F243E"/>
                <w:sz w:val="20"/>
                <w:szCs w:val="20"/>
              </w:rPr>
              <w:instrText xml:space="preserve"> FORMTEXT </w:instrText>
            </w:r>
            <w:r w:rsidR="009B3FDB">
              <w:rPr>
                <w:rFonts w:asciiTheme="minorHAnsi" w:hAnsiTheme="minorHAnsi" w:cstheme="minorHAnsi"/>
                <w:color w:val="0F243E"/>
                <w:sz w:val="20"/>
                <w:szCs w:val="20"/>
              </w:rPr>
            </w:r>
            <w:r w:rsidR="009B3FDB">
              <w:rPr>
                <w:rFonts w:asciiTheme="minorHAnsi" w:hAnsiTheme="minorHAnsi" w:cstheme="minorHAnsi"/>
                <w:color w:val="0F243E"/>
                <w:sz w:val="20"/>
                <w:szCs w:val="20"/>
              </w:rPr>
              <w:fldChar w:fldCharType="separate"/>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color w:val="0F243E"/>
                <w:sz w:val="20"/>
                <w:szCs w:val="20"/>
              </w:rPr>
              <w:fldChar w:fldCharType="end"/>
            </w:r>
            <w:bookmarkEnd w:id="18"/>
          </w:p>
          <w:p w14:paraId="3FC2BAEA" w14:textId="6CB400F2" w:rsidR="00DE3DE0" w:rsidRPr="007717D8" w:rsidRDefault="00DE3DE0" w:rsidP="007717D8">
            <w:pPr>
              <w:spacing w:after="0" w:line="276" w:lineRule="auto"/>
              <w:rPr>
                <w:rFonts w:asciiTheme="minorHAnsi" w:hAnsiTheme="minorHAnsi" w:cstheme="minorHAnsi"/>
                <w:color w:val="0F243E"/>
                <w:sz w:val="20"/>
                <w:szCs w:val="20"/>
              </w:rPr>
            </w:pPr>
            <w:r w:rsidRPr="007717D8">
              <w:rPr>
                <w:rFonts w:asciiTheme="minorHAnsi" w:hAnsiTheme="minorHAnsi" w:cstheme="minorHAnsi"/>
                <w:color w:val="0F243E"/>
                <w:sz w:val="20"/>
                <w:szCs w:val="20"/>
              </w:rPr>
              <w:t xml:space="preserve">Title: </w:t>
            </w:r>
            <w:r w:rsidR="009B3FDB">
              <w:rPr>
                <w:rFonts w:asciiTheme="minorHAnsi" w:hAnsiTheme="minorHAnsi" w:cstheme="minorHAnsi"/>
                <w:color w:val="0F243E"/>
                <w:sz w:val="20"/>
                <w:szCs w:val="20"/>
              </w:rPr>
              <w:fldChar w:fldCharType="begin">
                <w:ffData>
                  <w:name w:val="Text22"/>
                  <w:enabled/>
                  <w:calcOnExit w:val="0"/>
                  <w:textInput/>
                </w:ffData>
              </w:fldChar>
            </w:r>
            <w:bookmarkStart w:id="19" w:name="Text22"/>
            <w:r w:rsidR="009B3FDB">
              <w:rPr>
                <w:rFonts w:asciiTheme="minorHAnsi" w:hAnsiTheme="minorHAnsi" w:cstheme="minorHAnsi"/>
                <w:color w:val="0F243E"/>
                <w:sz w:val="20"/>
                <w:szCs w:val="20"/>
              </w:rPr>
              <w:instrText xml:space="preserve"> FORMTEXT </w:instrText>
            </w:r>
            <w:r w:rsidR="009B3FDB">
              <w:rPr>
                <w:rFonts w:asciiTheme="minorHAnsi" w:hAnsiTheme="minorHAnsi" w:cstheme="minorHAnsi"/>
                <w:color w:val="0F243E"/>
                <w:sz w:val="20"/>
                <w:szCs w:val="20"/>
              </w:rPr>
            </w:r>
            <w:r w:rsidR="009B3FDB">
              <w:rPr>
                <w:rFonts w:asciiTheme="minorHAnsi" w:hAnsiTheme="minorHAnsi" w:cstheme="minorHAnsi"/>
                <w:color w:val="0F243E"/>
                <w:sz w:val="20"/>
                <w:szCs w:val="20"/>
              </w:rPr>
              <w:fldChar w:fldCharType="separate"/>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color w:val="0F243E"/>
                <w:sz w:val="20"/>
                <w:szCs w:val="20"/>
              </w:rPr>
              <w:fldChar w:fldCharType="end"/>
            </w:r>
            <w:bookmarkEnd w:id="19"/>
          </w:p>
          <w:p w14:paraId="2C8968FE" w14:textId="1729D96E" w:rsidR="00DE3DE0" w:rsidRPr="007717D8" w:rsidRDefault="00DE3DE0" w:rsidP="007717D8">
            <w:pPr>
              <w:spacing w:after="0" w:line="276" w:lineRule="auto"/>
              <w:rPr>
                <w:rFonts w:asciiTheme="minorHAnsi" w:hAnsiTheme="minorHAnsi" w:cstheme="minorHAnsi"/>
                <w:color w:val="0F243E"/>
                <w:sz w:val="20"/>
                <w:szCs w:val="20"/>
              </w:rPr>
            </w:pPr>
            <w:r w:rsidRPr="007717D8">
              <w:rPr>
                <w:rFonts w:asciiTheme="minorHAnsi" w:hAnsiTheme="minorHAnsi" w:cstheme="minorHAnsi"/>
                <w:color w:val="0F243E"/>
                <w:sz w:val="20"/>
                <w:szCs w:val="20"/>
              </w:rPr>
              <w:t xml:space="preserve">Email: </w:t>
            </w:r>
            <w:r w:rsidR="009B3FDB">
              <w:rPr>
                <w:rFonts w:asciiTheme="minorHAnsi" w:hAnsiTheme="minorHAnsi" w:cstheme="minorHAnsi"/>
                <w:color w:val="0F243E"/>
                <w:sz w:val="20"/>
                <w:szCs w:val="20"/>
              </w:rPr>
              <w:fldChar w:fldCharType="begin">
                <w:ffData>
                  <w:name w:val="Text23"/>
                  <w:enabled/>
                  <w:calcOnExit w:val="0"/>
                  <w:textInput/>
                </w:ffData>
              </w:fldChar>
            </w:r>
            <w:bookmarkStart w:id="20" w:name="Text23"/>
            <w:r w:rsidR="009B3FDB">
              <w:rPr>
                <w:rFonts w:asciiTheme="minorHAnsi" w:hAnsiTheme="minorHAnsi" w:cstheme="minorHAnsi"/>
                <w:color w:val="0F243E"/>
                <w:sz w:val="20"/>
                <w:szCs w:val="20"/>
              </w:rPr>
              <w:instrText xml:space="preserve"> FORMTEXT </w:instrText>
            </w:r>
            <w:r w:rsidR="009B3FDB">
              <w:rPr>
                <w:rFonts w:asciiTheme="minorHAnsi" w:hAnsiTheme="minorHAnsi" w:cstheme="minorHAnsi"/>
                <w:color w:val="0F243E"/>
                <w:sz w:val="20"/>
                <w:szCs w:val="20"/>
              </w:rPr>
            </w:r>
            <w:r w:rsidR="009B3FDB">
              <w:rPr>
                <w:rFonts w:asciiTheme="minorHAnsi" w:hAnsiTheme="minorHAnsi" w:cstheme="minorHAnsi"/>
                <w:color w:val="0F243E"/>
                <w:sz w:val="20"/>
                <w:szCs w:val="20"/>
              </w:rPr>
              <w:fldChar w:fldCharType="separate"/>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color w:val="0F243E"/>
                <w:sz w:val="20"/>
                <w:szCs w:val="20"/>
              </w:rPr>
              <w:fldChar w:fldCharType="end"/>
            </w:r>
            <w:bookmarkEnd w:id="20"/>
          </w:p>
          <w:p w14:paraId="03FC4EF6" w14:textId="77777777" w:rsidR="009B3FDB" w:rsidRPr="007717D8" w:rsidRDefault="009B3FDB" w:rsidP="009B3FDB">
            <w:pPr>
              <w:spacing w:after="0" w:line="276" w:lineRule="auto"/>
              <w:rPr>
                <w:rFonts w:asciiTheme="minorHAnsi" w:hAnsiTheme="minorHAnsi" w:cstheme="minorHAnsi"/>
                <w:color w:val="0F243E"/>
                <w:sz w:val="20"/>
                <w:szCs w:val="20"/>
              </w:rPr>
            </w:pPr>
            <w:r w:rsidRPr="007717D8">
              <w:rPr>
                <w:rFonts w:asciiTheme="minorHAnsi" w:hAnsiTheme="minorHAnsi" w:cstheme="minorHAnsi"/>
                <w:color w:val="0F243E"/>
                <w:sz w:val="20"/>
                <w:szCs w:val="20"/>
              </w:rPr>
              <w:lastRenderedPageBreak/>
              <w:t xml:space="preserve">Phone number: </w:t>
            </w:r>
            <w:r>
              <w:rPr>
                <w:rFonts w:asciiTheme="minorHAnsi" w:hAnsiTheme="minorHAnsi" w:cstheme="minorHAnsi"/>
                <w:color w:val="0F243E"/>
                <w:sz w:val="20"/>
                <w:szCs w:val="20"/>
              </w:rPr>
              <w:fldChar w:fldCharType="begin">
                <w:ffData>
                  <w:name w:val="Text16"/>
                  <w:enabled/>
                  <w:calcOnExit w:val="0"/>
                  <w:textInput/>
                </w:ffData>
              </w:fldChar>
            </w:r>
            <w:r>
              <w:rPr>
                <w:rFonts w:asciiTheme="minorHAnsi" w:hAnsiTheme="minorHAnsi" w:cstheme="minorHAnsi"/>
                <w:color w:val="0F243E"/>
                <w:sz w:val="20"/>
                <w:szCs w:val="20"/>
              </w:rPr>
              <w:instrText xml:space="preserve"> FORMTEXT </w:instrText>
            </w:r>
            <w:r>
              <w:rPr>
                <w:rFonts w:asciiTheme="minorHAnsi" w:hAnsiTheme="minorHAnsi" w:cstheme="minorHAnsi"/>
                <w:color w:val="0F243E"/>
                <w:sz w:val="20"/>
                <w:szCs w:val="20"/>
              </w:rPr>
            </w:r>
            <w:r>
              <w:rPr>
                <w:rFonts w:asciiTheme="minorHAnsi" w:hAnsiTheme="minorHAnsi" w:cstheme="minorHAnsi"/>
                <w:color w:val="0F243E"/>
                <w:sz w:val="20"/>
                <w:szCs w:val="20"/>
              </w:rPr>
              <w:fldChar w:fldCharType="separate"/>
            </w:r>
            <w:r>
              <w:rPr>
                <w:rFonts w:asciiTheme="minorHAnsi" w:hAnsiTheme="minorHAnsi" w:cstheme="minorHAnsi"/>
                <w:noProof/>
                <w:color w:val="0F243E"/>
                <w:sz w:val="20"/>
                <w:szCs w:val="20"/>
              </w:rPr>
              <w:t> </w:t>
            </w:r>
            <w:r>
              <w:rPr>
                <w:rFonts w:asciiTheme="minorHAnsi" w:hAnsiTheme="minorHAnsi" w:cstheme="minorHAnsi"/>
                <w:noProof/>
                <w:color w:val="0F243E"/>
                <w:sz w:val="20"/>
                <w:szCs w:val="20"/>
              </w:rPr>
              <w:t> </w:t>
            </w:r>
            <w:r>
              <w:rPr>
                <w:rFonts w:asciiTheme="minorHAnsi" w:hAnsiTheme="minorHAnsi" w:cstheme="minorHAnsi"/>
                <w:noProof/>
                <w:color w:val="0F243E"/>
                <w:sz w:val="20"/>
                <w:szCs w:val="20"/>
              </w:rPr>
              <w:t> </w:t>
            </w:r>
            <w:r>
              <w:rPr>
                <w:rFonts w:asciiTheme="minorHAnsi" w:hAnsiTheme="minorHAnsi" w:cstheme="minorHAnsi"/>
                <w:noProof/>
                <w:color w:val="0F243E"/>
                <w:sz w:val="20"/>
                <w:szCs w:val="20"/>
              </w:rPr>
              <w:t> </w:t>
            </w:r>
            <w:r>
              <w:rPr>
                <w:rFonts w:asciiTheme="minorHAnsi" w:hAnsiTheme="minorHAnsi" w:cstheme="minorHAnsi"/>
                <w:noProof/>
                <w:color w:val="0F243E"/>
                <w:sz w:val="20"/>
                <w:szCs w:val="20"/>
              </w:rPr>
              <w:t> </w:t>
            </w:r>
            <w:r>
              <w:rPr>
                <w:rFonts w:asciiTheme="minorHAnsi" w:hAnsiTheme="minorHAnsi" w:cstheme="minorHAnsi"/>
                <w:color w:val="0F243E"/>
                <w:sz w:val="20"/>
                <w:szCs w:val="20"/>
              </w:rPr>
              <w:fldChar w:fldCharType="end"/>
            </w:r>
          </w:p>
          <w:p w14:paraId="0AF72B3B" w14:textId="77777777" w:rsidR="00DE3DE0" w:rsidRPr="007717D8" w:rsidRDefault="00DE3DE0" w:rsidP="007717D8">
            <w:pPr>
              <w:spacing w:after="0" w:line="276" w:lineRule="auto"/>
              <w:rPr>
                <w:rFonts w:asciiTheme="minorHAnsi" w:hAnsiTheme="minorHAnsi" w:cstheme="minorHAnsi"/>
                <w:color w:val="0F243E"/>
                <w:sz w:val="20"/>
                <w:szCs w:val="20"/>
              </w:rPr>
            </w:pPr>
          </w:p>
          <w:p w14:paraId="47422E1B" w14:textId="79428564" w:rsidR="00DE3DE0" w:rsidRPr="007717D8" w:rsidRDefault="00DE3DE0" w:rsidP="007717D8">
            <w:pPr>
              <w:spacing w:after="0" w:line="276" w:lineRule="auto"/>
              <w:rPr>
                <w:rFonts w:asciiTheme="minorHAnsi" w:hAnsiTheme="minorHAnsi" w:cstheme="minorHAnsi"/>
                <w:color w:val="0F243E"/>
                <w:sz w:val="20"/>
                <w:szCs w:val="20"/>
              </w:rPr>
            </w:pPr>
            <w:r w:rsidRPr="007717D8">
              <w:rPr>
                <w:rFonts w:asciiTheme="minorHAnsi" w:hAnsiTheme="minorHAnsi" w:cstheme="minorHAnsi"/>
                <w:color w:val="0F243E"/>
                <w:sz w:val="20"/>
                <w:szCs w:val="20"/>
              </w:rPr>
              <w:t xml:space="preserve">Secondary contact name: </w:t>
            </w:r>
            <w:r w:rsidR="009B3FDB">
              <w:rPr>
                <w:rFonts w:asciiTheme="minorHAnsi" w:hAnsiTheme="minorHAnsi" w:cstheme="minorHAnsi"/>
                <w:color w:val="0F243E"/>
                <w:sz w:val="20"/>
                <w:szCs w:val="20"/>
              </w:rPr>
              <w:fldChar w:fldCharType="begin">
                <w:ffData>
                  <w:name w:val="Text24"/>
                  <w:enabled/>
                  <w:calcOnExit w:val="0"/>
                  <w:textInput/>
                </w:ffData>
              </w:fldChar>
            </w:r>
            <w:bookmarkStart w:id="21" w:name="Text24"/>
            <w:r w:rsidR="009B3FDB">
              <w:rPr>
                <w:rFonts w:asciiTheme="minorHAnsi" w:hAnsiTheme="minorHAnsi" w:cstheme="minorHAnsi"/>
                <w:color w:val="0F243E"/>
                <w:sz w:val="20"/>
                <w:szCs w:val="20"/>
              </w:rPr>
              <w:instrText xml:space="preserve"> FORMTEXT </w:instrText>
            </w:r>
            <w:r w:rsidR="009B3FDB">
              <w:rPr>
                <w:rFonts w:asciiTheme="minorHAnsi" w:hAnsiTheme="minorHAnsi" w:cstheme="minorHAnsi"/>
                <w:color w:val="0F243E"/>
                <w:sz w:val="20"/>
                <w:szCs w:val="20"/>
              </w:rPr>
            </w:r>
            <w:r w:rsidR="009B3FDB">
              <w:rPr>
                <w:rFonts w:asciiTheme="minorHAnsi" w:hAnsiTheme="minorHAnsi" w:cstheme="minorHAnsi"/>
                <w:color w:val="0F243E"/>
                <w:sz w:val="20"/>
                <w:szCs w:val="20"/>
              </w:rPr>
              <w:fldChar w:fldCharType="separate"/>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color w:val="0F243E"/>
                <w:sz w:val="20"/>
                <w:szCs w:val="20"/>
              </w:rPr>
              <w:fldChar w:fldCharType="end"/>
            </w:r>
            <w:bookmarkEnd w:id="21"/>
          </w:p>
          <w:p w14:paraId="50EF9A13" w14:textId="32BCBDA5" w:rsidR="00DE3DE0" w:rsidRPr="007717D8" w:rsidRDefault="00DE3DE0" w:rsidP="007717D8">
            <w:pPr>
              <w:spacing w:after="0" w:line="276" w:lineRule="auto"/>
              <w:rPr>
                <w:rFonts w:asciiTheme="minorHAnsi" w:hAnsiTheme="minorHAnsi" w:cstheme="minorHAnsi"/>
                <w:color w:val="0F243E"/>
                <w:sz w:val="20"/>
                <w:szCs w:val="20"/>
              </w:rPr>
            </w:pPr>
            <w:r w:rsidRPr="007717D8">
              <w:rPr>
                <w:rFonts w:asciiTheme="minorHAnsi" w:hAnsiTheme="minorHAnsi" w:cstheme="minorHAnsi"/>
                <w:color w:val="0F243E"/>
                <w:sz w:val="20"/>
                <w:szCs w:val="20"/>
              </w:rPr>
              <w:t xml:space="preserve">Title: </w:t>
            </w:r>
            <w:r w:rsidR="009B3FDB">
              <w:rPr>
                <w:rFonts w:asciiTheme="minorHAnsi" w:hAnsiTheme="minorHAnsi" w:cstheme="minorHAnsi"/>
                <w:color w:val="0F243E"/>
                <w:sz w:val="20"/>
                <w:szCs w:val="20"/>
              </w:rPr>
              <w:fldChar w:fldCharType="begin">
                <w:ffData>
                  <w:name w:val="Text25"/>
                  <w:enabled/>
                  <w:calcOnExit w:val="0"/>
                  <w:textInput/>
                </w:ffData>
              </w:fldChar>
            </w:r>
            <w:bookmarkStart w:id="22" w:name="Text25"/>
            <w:r w:rsidR="009B3FDB">
              <w:rPr>
                <w:rFonts w:asciiTheme="minorHAnsi" w:hAnsiTheme="minorHAnsi" w:cstheme="minorHAnsi"/>
                <w:color w:val="0F243E"/>
                <w:sz w:val="20"/>
                <w:szCs w:val="20"/>
              </w:rPr>
              <w:instrText xml:space="preserve"> FORMTEXT </w:instrText>
            </w:r>
            <w:r w:rsidR="009B3FDB">
              <w:rPr>
                <w:rFonts w:asciiTheme="minorHAnsi" w:hAnsiTheme="minorHAnsi" w:cstheme="minorHAnsi"/>
                <w:color w:val="0F243E"/>
                <w:sz w:val="20"/>
                <w:szCs w:val="20"/>
              </w:rPr>
            </w:r>
            <w:r w:rsidR="009B3FDB">
              <w:rPr>
                <w:rFonts w:asciiTheme="minorHAnsi" w:hAnsiTheme="minorHAnsi" w:cstheme="minorHAnsi"/>
                <w:color w:val="0F243E"/>
                <w:sz w:val="20"/>
                <w:szCs w:val="20"/>
              </w:rPr>
              <w:fldChar w:fldCharType="separate"/>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color w:val="0F243E"/>
                <w:sz w:val="20"/>
                <w:szCs w:val="20"/>
              </w:rPr>
              <w:fldChar w:fldCharType="end"/>
            </w:r>
            <w:bookmarkEnd w:id="22"/>
          </w:p>
          <w:p w14:paraId="727CA446" w14:textId="77777777" w:rsidR="00B5425A" w:rsidRDefault="00DE3DE0" w:rsidP="007717D8">
            <w:pPr>
              <w:spacing w:after="0" w:line="276" w:lineRule="auto"/>
              <w:rPr>
                <w:rFonts w:asciiTheme="minorHAnsi" w:hAnsiTheme="minorHAnsi" w:cstheme="minorHAnsi"/>
                <w:color w:val="0F243E"/>
                <w:sz w:val="20"/>
                <w:szCs w:val="20"/>
              </w:rPr>
            </w:pPr>
            <w:r w:rsidRPr="007717D8">
              <w:rPr>
                <w:rFonts w:asciiTheme="minorHAnsi" w:hAnsiTheme="minorHAnsi" w:cstheme="minorHAnsi"/>
                <w:color w:val="0F243E"/>
                <w:sz w:val="20"/>
                <w:szCs w:val="20"/>
              </w:rPr>
              <w:t xml:space="preserve">Email: </w:t>
            </w:r>
            <w:r w:rsidR="009B3FDB">
              <w:rPr>
                <w:rFonts w:asciiTheme="minorHAnsi" w:hAnsiTheme="minorHAnsi" w:cstheme="minorHAnsi"/>
                <w:color w:val="0F243E"/>
                <w:sz w:val="20"/>
                <w:szCs w:val="20"/>
              </w:rPr>
              <w:fldChar w:fldCharType="begin">
                <w:ffData>
                  <w:name w:val="Text26"/>
                  <w:enabled/>
                  <w:calcOnExit w:val="0"/>
                  <w:textInput/>
                </w:ffData>
              </w:fldChar>
            </w:r>
            <w:bookmarkStart w:id="23" w:name="Text26"/>
            <w:r w:rsidR="009B3FDB">
              <w:rPr>
                <w:rFonts w:asciiTheme="minorHAnsi" w:hAnsiTheme="minorHAnsi" w:cstheme="minorHAnsi"/>
                <w:color w:val="0F243E"/>
                <w:sz w:val="20"/>
                <w:szCs w:val="20"/>
              </w:rPr>
              <w:instrText xml:space="preserve"> FORMTEXT </w:instrText>
            </w:r>
            <w:r w:rsidR="009B3FDB">
              <w:rPr>
                <w:rFonts w:asciiTheme="minorHAnsi" w:hAnsiTheme="minorHAnsi" w:cstheme="minorHAnsi"/>
                <w:color w:val="0F243E"/>
                <w:sz w:val="20"/>
                <w:szCs w:val="20"/>
              </w:rPr>
            </w:r>
            <w:r w:rsidR="009B3FDB">
              <w:rPr>
                <w:rFonts w:asciiTheme="minorHAnsi" w:hAnsiTheme="minorHAnsi" w:cstheme="minorHAnsi"/>
                <w:color w:val="0F243E"/>
                <w:sz w:val="20"/>
                <w:szCs w:val="20"/>
              </w:rPr>
              <w:fldChar w:fldCharType="separate"/>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color w:val="0F243E"/>
                <w:sz w:val="20"/>
                <w:szCs w:val="20"/>
              </w:rPr>
              <w:fldChar w:fldCharType="end"/>
            </w:r>
            <w:bookmarkEnd w:id="23"/>
          </w:p>
          <w:p w14:paraId="0000009C" w14:textId="315231FD" w:rsidR="009B3FDB" w:rsidRPr="007717D8" w:rsidRDefault="009B3FDB" w:rsidP="007717D8">
            <w:pPr>
              <w:spacing w:after="0" w:line="276" w:lineRule="auto"/>
              <w:rPr>
                <w:rFonts w:asciiTheme="minorHAnsi" w:hAnsiTheme="minorHAnsi" w:cstheme="minorHAnsi"/>
                <w:color w:val="0F243E"/>
                <w:sz w:val="20"/>
                <w:szCs w:val="20"/>
              </w:rPr>
            </w:pPr>
            <w:r w:rsidRPr="007717D8">
              <w:rPr>
                <w:rFonts w:asciiTheme="minorHAnsi" w:hAnsiTheme="minorHAnsi" w:cstheme="minorHAnsi"/>
                <w:color w:val="0F243E"/>
                <w:sz w:val="20"/>
                <w:szCs w:val="20"/>
              </w:rPr>
              <w:t xml:space="preserve">Phone number: </w:t>
            </w:r>
            <w:r>
              <w:rPr>
                <w:rFonts w:asciiTheme="minorHAnsi" w:hAnsiTheme="minorHAnsi" w:cstheme="minorHAnsi"/>
                <w:color w:val="0F243E"/>
                <w:sz w:val="20"/>
                <w:szCs w:val="20"/>
              </w:rPr>
              <w:fldChar w:fldCharType="begin">
                <w:ffData>
                  <w:name w:val="Text16"/>
                  <w:enabled/>
                  <w:calcOnExit w:val="0"/>
                  <w:textInput/>
                </w:ffData>
              </w:fldChar>
            </w:r>
            <w:r>
              <w:rPr>
                <w:rFonts w:asciiTheme="minorHAnsi" w:hAnsiTheme="minorHAnsi" w:cstheme="minorHAnsi"/>
                <w:color w:val="0F243E"/>
                <w:sz w:val="20"/>
                <w:szCs w:val="20"/>
              </w:rPr>
              <w:instrText xml:space="preserve"> FORMTEXT </w:instrText>
            </w:r>
            <w:r>
              <w:rPr>
                <w:rFonts w:asciiTheme="minorHAnsi" w:hAnsiTheme="minorHAnsi" w:cstheme="minorHAnsi"/>
                <w:color w:val="0F243E"/>
                <w:sz w:val="20"/>
                <w:szCs w:val="20"/>
              </w:rPr>
            </w:r>
            <w:r>
              <w:rPr>
                <w:rFonts w:asciiTheme="minorHAnsi" w:hAnsiTheme="minorHAnsi" w:cstheme="minorHAnsi"/>
                <w:color w:val="0F243E"/>
                <w:sz w:val="20"/>
                <w:szCs w:val="20"/>
              </w:rPr>
              <w:fldChar w:fldCharType="separate"/>
            </w:r>
            <w:r>
              <w:rPr>
                <w:rFonts w:asciiTheme="minorHAnsi" w:hAnsiTheme="minorHAnsi" w:cstheme="minorHAnsi"/>
                <w:noProof/>
                <w:color w:val="0F243E"/>
                <w:sz w:val="20"/>
                <w:szCs w:val="20"/>
              </w:rPr>
              <w:t> </w:t>
            </w:r>
            <w:r>
              <w:rPr>
                <w:rFonts w:asciiTheme="minorHAnsi" w:hAnsiTheme="minorHAnsi" w:cstheme="minorHAnsi"/>
                <w:noProof/>
                <w:color w:val="0F243E"/>
                <w:sz w:val="20"/>
                <w:szCs w:val="20"/>
              </w:rPr>
              <w:t> </w:t>
            </w:r>
            <w:r>
              <w:rPr>
                <w:rFonts w:asciiTheme="minorHAnsi" w:hAnsiTheme="minorHAnsi" w:cstheme="minorHAnsi"/>
                <w:noProof/>
                <w:color w:val="0F243E"/>
                <w:sz w:val="20"/>
                <w:szCs w:val="20"/>
              </w:rPr>
              <w:t> </w:t>
            </w:r>
            <w:r>
              <w:rPr>
                <w:rFonts w:asciiTheme="minorHAnsi" w:hAnsiTheme="minorHAnsi" w:cstheme="minorHAnsi"/>
                <w:noProof/>
                <w:color w:val="0F243E"/>
                <w:sz w:val="20"/>
                <w:szCs w:val="20"/>
              </w:rPr>
              <w:t> </w:t>
            </w:r>
            <w:r>
              <w:rPr>
                <w:rFonts w:asciiTheme="minorHAnsi" w:hAnsiTheme="minorHAnsi" w:cstheme="minorHAnsi"/>
                <w:noProof/>
                <w:color w:val="0F243E"/>
                <w:sz w:val="20"/>
                <w:szCs w:val="20"/>
              </w:rPr>
              <w:t> </w:t>
            </w:r>
            <w:r>
              <w:rPr>
                <w:rFonts w:asciiTheme="minorHAnsi" w:hAnsiTheme="minorHAnsi" w:cstheme="minorHAnsi"/>
                <w:color w:val="0F243E"/>
                <w:sz w:val="20"/>
                <w:szCs w:val="20"/>
              </w:rPr>
              <w:fldChar w:fldCharType="end"/>
            </w:r>
          </w:p>
        </w:tc>
        <w:tc>
          <w:tcPr>
            <w:tcW w:w="4590" w:type="dxa"/>
            <w:tcBorders>
              <w:top w:val="single" w:sz="8" w:space="0" w:color="000000"/>
              <w:left w:val="single" w:sz="8" w:space="0" w:color="000000"/>
              <w:bottom w:val="single" w:sz="8" w:space="0" w:color="000000"/>
              <w:right w:val="single" w:sz="8" w:space="0" w:color="000000"/>
            </w:tcBorders>
            <w:shd w:val="clear" w:color="auto" w:fill="EBF1DD"/>
          </w:tcPr>
          <w:p w14:paraId="0000009D" w14:textId="119F6FC8" w:rsidR="00B5425A" w:rsidRPr="007717D8" w:rsidRDefault="00DD2C85" w:rsidP="007717D8">
            <w:pPr>
              <w:spacing w:after="0" w:line="276" w:lineRule="auto"/>
              <w:jc w:val="both"/>
              <w:rPr>
                <w:rFonts w:asciiTheme="minorHAnsi" w:hAnsiTheme="minorHAnsi" w:cstheme="minorHAnsi"/>
                <w:i/>
                <w:sz w:val="20"/>
                <w:szCs w:val="20"/>
              </w:rPr>
            </w:pPr>
            <w:r w:rsidRPr="007717D8">
              <w:rPr>
                <w:rFonts w:asciiTheme="minorHAnsi" w:hAnsiTheme="minorHAnsi" w:cstheme="minorHAnsi"/>
                <w:i/>
                <w:color w:val="000000"/>
                <w:sz w:val="20"/>
                <w:szCs w:val="20"/>
              </w:rPr>
              <w:lastRenderedPageBreak/>
              <w:t>Name, job title</w:t>
            </w:r>
            <w:r w:rsidR="00372268" w:rsidRPr="007717D8">
              <w:rPr>
                <w:rFonts w:asciiTheme="minorHAnsi" w:hAnsiTheme="minorHAnsi" w:cstheme="minorHAnsi"/>
                <w:i/>
                <w:color w:val="000000"/>
                <w:sz w:val="20"/>
                <w:szCs w:val="20"/>
              </w:rPr>
              <w:t xml:space="preserve">, </w:t>
            </w:r>
            <w:r w:rsidRPr="007717D8">
              <w:rPr>
                <w:rFonts w:asciiTheme="minorHAnsi" w:hAnsiTheme="minorHAnsi" w:cstheme="minorHAnsi"/>
                <w:i/>
                <w:color w:val="000000"/>
                <w:sz w:val="20"/>
                <w:szCs w:val="20"/>
              </w:rPr>
              <w:t xml:space="preserve">e-mail </w:t>
            </w:r>
            <w:r w:rsidR="00372268" w:rsidRPr="007717D8">
              <w:rPr>
                <w:rFonts w:asciiTheme="minorHAnsi" w:hAnsiTheme="minorHAnsi" w:cstheme="minorHAnsi"/>
                <w:i/>
                <w:color w:val="000000"/>
                <w:sz w:val="20"/>
                <w:szCs w:val="20"/>
              </w:rPr>
              <w:t xml:space="preserve">and phone number </w:t>
            </w:r>
            <w:r w:rsidRPr="007717D8">
              <w:rPr>
                <w:rFonts w:asciiTheme="minorHAnsi" w:hAnsiTheme="minorHAnsi" w:cstheme="minorHAnsi"/>
                <w:i/>
                <w:color w:val="000000"/>
                <w:sz w:val="20"/>
                <w:szCs w:val="20"/>
              </w:rPr>
              <w:t xml:space="preserve">of the person responsible for communications matters related to science-based targets within your </w:t>
            </w:r>
            <w:r w:rsidRPr="007717D8">
              <w:rPr>
                <w:rFonts w:asciiTheme="minorHAnsi" w:hAnsiTheme="minorHAnsi" w:cstheme="minorHAnsi"/>
                <w:i/>
                <w:color w:val="000000"/>
                <w:sz w:val="20"/>
                <w:szCs w:val="20"/>
              </w:rPr>
              <w:lastRenderedPageBreak/>
              <w:t>company. If your company’s targets are approved, this person will be contacted by the SBTi communications team to coordinate the publication of the targets. You can list more than one contact if relevant, but please indicate who should be the primary contact.</w:t>
            </w:r>
          </w:p>
        </w:tc>
      </w:tr>
      <w:tr w:rsidR="00472B30" w14:paraId="4B4B00B4" w14:textId="77777777" w:rsidTr="00472B30">
        <w:trPr>
          <w:trHeight w:val="100"/>
        </w:trPr>
        <w:tc>
          <w:tcPr>
            <w:tcW w:w="3870"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798D678A" w14:textId="77777777" w:rsidR="00580413" w:rsidRPr="00580413" w:rsidRDefault="00472B30" w:rsidP="00CD14D2">
            <w:pPr>
              <w:pStyle w:val="ListParagraph"/>
              <w:numPr>
                <w:ilvl w:val="1"/>
                <w:numId w:val="1"/>
              </w:numPr>
              <w:spacing w:after="0" w:line="276" w:lineRule="auto"/>
              <w:rPr>
                <w:rFonts w:asciiTheme="minorHAnsi" w:hAnsiTheme="minorHAnsi" w:cstheme="minorHAnsi"/>
                <w:b/>
                <w:color w:val="0F243E"/>
                <w:sz w:val="20"/>
                <w:szCs w:val="20"/>
              </w:rPr>
            </w:pPr>
            <w:r w:rsidRPr="00CD14D2">
              <w:rPr>
                <w:b/>
                <w:color w:val="0F243E"/>
                <w:sz w:val="20"/>
                <w:szCs w:val="20"/>
              </w:rPr>
              <w:lastRenderedPageBreak/>
              <w:t>Financial institution type</w:t>
            </w:r>
            <w:r w:rsidRPr="00CD14D2">
              <w:rPr>
                <w:i/>
                <w:color w:val="0F243E"/>
                <w:sz w:val="20"/>
                <w:szCs w:val="20"/>
              </w:rPr>
              <w:t xml:space="preserve"> </w:t>
            </w:r>
          </w:p>
          <w:p w14:paraId="73DD11EC" w14:textId="37B6C417" w:rsidR="00472B30" w:rsidRPr="00580413" w:rsidRDefault="00472B30" w:rsidP="00580413">
            <w:pPr>
              <w:spacing w:after="0" w:line="276" w:lineRule="auto"/>
              <w:rPr>
                <w:rFonts w:asciiTheme="minorHAnsi" w:hAnsiTheme="minorHAnsi" w:cstheme="minorHAnsi"/>
                <w:b/>
                <w:color w:val="0F243E"/>
                <w:sz w:val="20"/>
                <w:szCs w:val="20"/>
              </w:rPr>
            </w:pPr>
            <w:r w:rsidRPr="00580413">
              <w:rPr>
                <w:i/>
                <w:color w:val="0F243E"/>
                <w:sz w:val="20"/>
                <w:szCs w:val="20"/>
              </w:rPr>
              <w:t xml:space="preserve">Please indicate what type of financial institution you are and check multiple boxes if your business spans across multiple categories </w:t>
            </w:r>
          </w:p>
        </w:tc>
        <w:tc>
          <w:tcPr>
            <w:tcW w:w="5040" w:type="dxa"/>
            <w:tcBorders>
              <w:top w:val="single" w:sz="8" w:space="0" w:color="000000"/>
              <w:left w:val="single" w:sz="8" w:space="0" w:color="000000"/>
              <w:bottom w:val="single" w:sz="8" w:space="0" w:color="000000"/>
            </w:tcBorders>
            <w:shd w:val="clear" w:color="auto" w:fill="FFFFFF"/>
          </w:tcPr>
          <w:p w14:paraId="4F9BC21E" w14:textId="2B5CB193" w:rsidR="00472B30" w:rsidRPr="000A3146" w:rsidRDefault="00472B30" w:rsidP="00472B30">
            <w:pPr>
              <w:rPr>
                <w:color w:val="0F243E"/>
                <w:sz w:val="20"/>
                <w:szCs w:val="20"/>
              </w:rPr>
            </w:pPr>
            <w:r w:rsidRPr="000A3146">
              <w:rPr>
                <w:rFonts w:ascii="Segoe UI Symbol" w:hAnsi="Segoe UI Symbol" w:cs="Segoe UI Symbol"/>
                <w:color w:val="0F243E"/>
                <w:sz w:val="20"/>
                <w:szCs w:val="20"/>
              </w:rPr>
              <w:t>☐</w:t>
            </w:r>
            <w:r w:rsidRPr="000A3146">
              <w:rPr>
                <w:color w:val="0F243E"/>
                <w:sz w:val="20"/>
                <w:szCs w:val="20"/>
              </w:rPr>
              <w:t xml:space="preserve"> Universal banks</w:t>
            </w:r>
          </w:p>
          <w:p w14:paraId="2572EAA4" w14:textId="7BC02656" w:rsidR="00472B30" w:rsidRPr="000A3146" w:rsidRDefault="00472B30" w:rsidP="00472B30">
            <w:pPr>
              <w:rPr>
                <w:color w:val="0F243E"/>
                <w:sz w:val="20"/>
                <w:szCs w:val="20"/>
              </w:rPr>
            </w:pPr>
            <w:r w:rsidRPr="000A3146">
              <w:rPr>
                <w:rFonts w:ascii="Segoe UI Symbol" w:hAnsi="Segoe UI Symbol" w:cs="Segoe UI Symbol"/>
                <w:color w:val="0F243E"/>
                <w:sz w:val="20"/>
                <w:szCs w:val="20"/>
              </w:rPr>
              <w:t>☐</w:t>
            </w:r>
            <w:r w:rsidRPr="000A3146">
              <w:rPr>
                <w:color w:val="0F243E"/>
                <w:sz w:val="20"/>
                <w:szCs w:val="20"/>
              </w:rPr>
              <w:t xml:space="preserve"> Asset managers (mutual funds)</w:t>
            </w:r>
          </w:p>
          <w:p w14:paraId="44A06514" w14:textId="60F8F112" w:rsidR="00472B30" w:rsidRPr="000A3146" w:rsidRDefault="00472B30" w:rsidP="00472B30">
            <w:pPr>
              <w:rPr>
                <w:color w:val="0F243E"/>
                <w:sz w:val="20"/>
                <w:szCs w:val="20"/>
              </w:rPr>
            </w:pPr>
            <w:r w:rsidRPr="000A3146">
              <w:rPr>
                <w:rFonts w:ascii="Segoe UI Symbol" w:hAnsi="Segoe UI Symbol" w:cs="Segoe UI Symbol"/>
                <w:color w:val="0F243E"/>
                <w:sz w:val="20"/>
                <w:szCs w:val="20"/>
              </w:rPr>
              <w:t>☐</w:t>
            </w:r>
            <w:r w:rsidRPr="000A3146">
              <w:rPr>
                <w:color w:val="0F243E"/>
                <w:sz w:val="20"/>
                <w:szCs w:val="20"/>
              </w:rPr>
              <w:t xml:space="preserve"> Asset owners (pension funds, closed-end funds, insurance companies)</w:t>
            </w:r>
          </w:p>
          <w:p w14:paraId="58527F64" w14:textId="2CB2FE66" w:rsidR="00472B30" w:rsidRDefault="00472B30" w:rsidP="00472B30">
            <w:pPr>
              <w:rPr>
                <w:color w:val="0F243E"/>
                <w:sz w:val="20"/>
                <w:szCs w:val="20"/>
              </w:rPr>
            </w:pPr>
            <w:r w:rsidRPr="000A3146">
              <w:rPr>
                <w:rFonts w:ascii="Segoe UI Symbol" w:hAnsi="Segoe UI Symbol" w:cs="Segoe UI Symbol"/>
                <w:color w:val="0F243E"/>
                <w:sz w:val="20"/>
                <w:szCs w:val="20"/>
              </w:rPr>
              <w:t>☐</w:t>
            </w:r>
            <w:r w:rsidRPr="000A3146">
              <w:t xml:space="preserve"> </w:t>
            </w:r>
            <w:r w:rsidRPr="000A3146">
              <w:rPr>
                <w:color w:val="0F243E"/>
                <w:sz w:val="20"/>
                <w:szCs w:val="20"/>
              </w:rPr>
              <w:t>Mortgage</w:t>
            </w:r>
            <w:r w:rsidRPr="000A3146">
              <w:t xml:space="preserve"> real </w:t>
            </w:r>
            <w:r w:rsidRPr="000A3146">
              <w:rPr>
                <w:color w:val="0F243E"/>
                <w:sz w:val="20"/>
                <w:szCs w:val="20"/>
              </w:rPr>
              <w:t xml:space="preserve">estate investment trusts (REITs) </w:t>
            </w:r>
          </w:p>
          <w:p w14:paraId="36C1CCCA" w14:textId="523C35D4" w:rsidR="00472B30" w:rsidRPr="000A3146" w:rsidRDefault="00472B30" w:rsidP="00472B30">
            <w:pPr>
              <w:rPr>
                <w:color w:val="0F243E"/>
                <w:sz w:val="20"/>
                <w:szCs w:val="20"/>
              </w:rPr>
            </w:pPr>
            <w:r w:rsidRPr="000A3146">
              <w:rPr>
                <w:rFonts w:ascii="Segoe UI Symbol" w:hAnsi="Segoe UI Symbol" w:cs="Segoe UI Symbol"/>
                <w:color w:val="0F243E"/>
                <w:sz w:val="20"/>
                <w:szCs w:val="20"/>
              </w:rPr>
              <w:t>☐</w:t>
            </w:r>
            <w:r w:rsidRPr="000A3146">
              <w:t xml:space="preserve"> </w:t>
            </w:r>
            <w:r>
              <w:rPr>
                <w:color w:val="0F243E"/>
                <w:sz w:val="20"/>
                <w:szCs w:val="20"/>
              </w:rPr>
              <w:t>Private Equity Firm</w:t>
            </w:r>
            <w:r w:rsidRPr="000A3146">
              <w:rPr>
                <w:color w:val="0F243E"/>
                <w:sz w:val="20"/>
                <w:szCs w:val="20"/>
              </w:rPr>
              <w:t xml:space="preserve"> </w:t>
            </w:r>
          </w:p>
          <w:p w14:paraId="6FEDF1F9" w14:textId="4D94A42B" w:rsidR="00472B30" w:rsidRPr="000A3146" w:rsidRDefault="00472B30" w:rsidP="00472B30">
            <w:pPr>
              <w:rPr>
                <w:color w:val="0F243E"/>
                <w:sz w:val="20"/>
                <w:szCs w:val="20"/>
              </w:rPr>
            </w:pPr>
            <w:r w:rsidRPr="000A3146">
              <w:rPr>
                <w:rFonts w:ascii="Segoe UI Symbol" w:hAnsi="Segoe UI Symbol" w:cs="Segoe UI Symbol"/>
                <w:color w:val="0F243E"/>
                <w:sz w:val="20"/>
                <w:szCs w:val="20"/>
              </w:rPr>
              <w:t>☐</w:t>
            </w:r>
            <w:r w:rsidRPr="000A3146">
              <w:rPr>
                <w:color w:val="0F243E"/>
                <w:sz w:val="20"/>
                <w:szCs w:val="20"/>
              </w:rPr>
              <w:t xml:space="preserve"> Other:</w:t>
            </w:r>
            <w:sdt>
              <w:sdtPr>
                <w:rPr>
                  <w:color w:val="0F243E"/>
                  <w:sz w:val="20"/>
                  <w:szCs w:val="20"/>
                </w:rPr>
                <w:id w:val="-299537575"/>
                <w:placeholder>
                  <w:docPart w:val="F296F832EF864CFCBB58B0E301B80CA9"/>
                </w:placeholder>
              </w:sdtPr>
              <w:sdtEndPr/>
              <w:sdtContent>
                <w:r w:rsidRPr="000A3146">
                  <w:rPr>
                    <w:color w:val="0F243E"/>
                    <w:sz w:val="20"/>
                    <w:szCs w:val="20"/>
                  </w:rPr>
                  <w:t>____________</w:t>
                </w:r>
              </w:sdtContent>
            </w:sdt>
          </w:p>
          <w:p w14:paraId="0305889E" w14:textId="77777777" w:rsidR="00472B30" w:rsidRPr="007717D8" w:rsidRDefault="00472B30" w:rsidP="00472B30">
            <w:pPr>
              <w:spacing w:after="0" w:line="276" w:lineRule="auto"/>
              <w:rPr>
                <w:rFonts w:asciiTheme="minorHAnsi" w:hAnsiTheme="minorHAnsi" w:cstheme="minorHAnsi"/>
                <w:color w:val="0F243E"/>
                <w:sz w:val="20"/>
                <w:szCs w:val="20"/>
              </w:rPr>
            </w:pPr>
          </w:p>
        </w:tc>
        <w:tc>
          <w:tcPr>
            <w:tcW w:w="4590" w:type="dxa"/>
            <w:tcBorders>
              <w:top w:val="single" w:sz="8" w:space="0" w:color="000000"/>
              <w:left w:val="single" w:sz="8" w:space="0" w:color="000000"/>
              <w:bottom w:val="single" w:sz="8" w:space="0" w:color="000000"/>
            </w:tcBorders>
            <w:shd w:val="clear" w:color="auto" w:fill="EBF1DD"/>
          </w:tcPr>
          <w:p w14:paraId="4537142F" w14:textId="18938B34" w:rsidR="00472B30" w:rsidRPr="000A3146" w:rsidRDefault="00472B30" w:rsidP="00472B30">
            <w:pPr>
              <w:rPr>
                <w:i/>
                <w:color w:val="000000"/>
                <w:sz w:val="20"/>
                <w:szCs w:val="20"/>
              </w:rPr>
            </w:pPr>
            <w:r>
              <w:rPr>
                <w:i/>
                <w:color w:val="000000"/>
                <w:sz w:val="20"/>
                <w:szCs w:val="20"/>
              </w:rPr>
              <w:t>T</w:t>
            </w:r>
            <w:r w:rsidRPr="000A3146">
              <w:rPr>
                <w:i/>
                <w:color w:val="000000"/>
                <w:sz w:val="20"/>
                <w:szCs w:val="20"/>
              </w:rPr>
              <w:t xml:space="preserve">he primary audience includes universal banks, asset managers (mutual funds), asset owners (pension funds, closed-end funds, insurance companies), and mortgage real estate investment trusts (REITs).  </w:t>
            </w:r>
          </w:p>
          <w:p w14:paraId="6D0E32E0" w14:textId="77777777" w:rsidR="00472B30" w:rsidRPr="000A3146" w:rsidRDefault="00472B30" w:rsidP="00472B30">
            <w:pPr>
              <w:rPr>
                <w:i/>
                <w:color w:val="000000"/>
                <w:sz w:val="20"/>
                <w:szCs w:val="20"/>
              </w:rPr>
            </w:pPr>
          </w:p>
          <w:p w14:paraId="0656CEDF" w14:textId="54C2B97A" w:rsidR="00472B30" w:rsidRPr="007717D8" w:rsidRDefault="00472B30" w:rsidP="00472B30">
            <w:pPr>
              <w:spacing w:after="0" w:line="276" w:lineRule="auto"/>
              <w:jc w:val="both"/>
              <w:rPr>
                <w:rFonts w:asciiTheme="minorHAnsi" w:hAnsiTheme="minorHAnsi" w:cstheme="minorHAnsi"/>
                <w:i/>
                <w:color w:val="000000"/>
                <w:sz w:val="20"/>
                <w:szCs w:val="20"/>
              </w:rPr>
            </w:pPr>
            <w:r w:rsidRPr="000A3146">
              <w:rPr>
                <w:i/>
                <w:color w:val="000000"/>
                <w:sz w:val="20"/>
                <w:szCs w:val="20"/>
              </w:rPr>
              <w:t>Bilateral and multilateral development financial institutions (e.g., the World Bank) are not the primary audience of the project. Equity REITs, namely real estate companies that own or manage income-generating properties and lease them to tenants, are not a target audience of this project and shall pursue the regular target validation route for companies. Additional audiences and asset classes may be included in Phase II of the project.</w:t>
            </w:r>
            <w:r w:rsidRPr="000A3146">
              <w:t xml:space="preserve"> </w:t>
            </w:r>
          </w:p>
        </w:tc>
      </w:tr>
      <w:tr w:rsidR="00472B30" w14:paraId="00D74B6A" w14:textId="77777777" w:rsidTr="00472B30">
        <w:trPr>
          <w:trHeight w:val="100"/>
        </w:trPr>
        <w:tc>
          <w:tcPr>
            <w:tcW w:w="3870"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66345C2B" w14:textId="5EF2DD6B" w:rsidR="00472B30" w:rsidRPr="00CD14D2" w:rsidRDefault="00472B30" w:rsidP="00CD14D2">
            <w:pPr>
              <w:pStyle w:val="ListParagraph"/>
              <w:numPr>
                <w:ilvl w:val="1"/>
                <w:numId w:val="1"/>
              </w:numPr>
              <w:spacing w:after="0" w:line="276" w:lineRule="auto"/>
              <w:rPr>
                <w:b/>
                <w:color w:val="0F243E"/>
                <w:sz w:val="20"/>
                <w:szCs w:val="20"/>
              </w:rPr>
            </w:pPr>
            <w:r w:rsidRPr="00CD14D2">
              <w:rPr>
                <w:b/>
                <w:color w:val="0F243E"/>
                <w:sz w:val="20"/>
                <w:szCs w:val="20"/>
              </w:rPr>
              <w:t xml:space="preserve">Financial institution’s general description and total number of employees </w:t>
            </w:r>
          </w:p>
        </w:tc>
        <w:tc>
          <w:tcPr>
            <w:tcW w:w="5040" w:type="dxa"/>
            <w:tcBorders>
              <w:top w:val="single" w:sz="8" w:space="0" w:color="000000"/>
              <w:left w:val="single" w:sz="8" w:space="0" w:color="000000"/>
              <w:bottom w:val="single" w:sz="8" w:space="0" w:color="000000"/>
            </w:tcBorders>
            <w:shd w:val="clear" w:color="auto" w:fill="FFFFFF"/>
          </w:tcPr>
          <w:p w14:paraId="26252A10" w14:textId="77777777" w:rsidR="00472B30" w:rsidRDefault="00472B30" w:rsidP="00472B30">
            <w:pPr>
              <w:rPr>
                <w:rFonts w:asciiTheme="minorHAnsi" w:eastAsiaTheme="minorHAnsi" w:hAnsiTheme="minorHAnsi" w:cstheme="minorBidi"/>
                <w:color w:val="0F243E"/>
              </w:rPr>
            </w:pPr>
            <w:r w:rsidRPr="00212B94">
              <w:rPr>
                <w:color w:val="0F243E"/>
                <w:sz w:val="20"/>
                <w:szCs w:val="20"/>
              </w:rPr>
              <w:t xml:space="preserve">General description: </w:t>
            </w:r>
            <w:sdt>
              <w:sdtPr>
                <w:rPr>
                  <w:color w:val="0F243E"/>
                  <w:sz w:val="20"/>
                  <w:szCs w:val="20"/>
                </w:rPr>
                <w:id w:val="448442695"/>
                <w:placeholder>
                  <w:docPart w:val="D9FA785BB4564F24850777B49E89BB79"/>
                </w:placeholder>
              </w:sdtPr>
              <w:sdtEndPr/>
              <w:sdtContent>
                <w:r>
                  <w:rPr>
                    <w:color w:val="0F243E"/>
                    <w:sz w:val="20"/>
                    <w:szCs w:val="20"/>
                  </w:rPr>
                  <w:t xml:space="preserve">                                          </w:t>
                </w:r>
              </w:sdtContent>
            </w:sdt>
          </w:p>
          <w:p w14:paraId="7ACB79A2" w14:textId="77777777" w:rsidR="00472B30" w:rsidRPr="00212B94" w:rsidRDefault="00472B30" w:rsidP="00472B30">
            <w:pPr>
              <w:rPr>
                <w:color w:val="0F243E"/>
                <w:sz w:val="20"/>
                <w:szCs w:val="20"/>
              </w:rPr>
            </w:pPr>
          </w:p>
          <w:p w14:paraId="6B06232D" w14:textId="77777777" w:rsidR="00472B30" w:rsidRPr="00A54715" w:rsidRDefault="00472B30" w:rsidP="00472B30">
            <w:pPr>
              <w:rPr>
                <w:color w:val="0F243E"/>
                <w:sz w:val="20"/>
                <w:szCs w:val="20"/>
              </w:rPr>
            </w:pPr>
            <w:r w:rsidRPr="00A54715">
              <w:rPr>
                <w:color w:val="0F243E"/>
                <w:sz w:val="20"/>
                <w:szCs w:val="20"/>
              </w:rPr>
              <w:t xml:space="preserve">Are you a </w:t>
            </w:r>
            <w:r>
              <w:rPr>
                <w:color w:val="0F243E"/>
                <w:sz w:val="20"/>
                <w:szCs w:val="20"/>
              </w:rPr>
              <w:t>s</w:t>
            </w:r>
            <w:r w:rsidRPr="00A54715">
              <w:rPr>
                <w:color w:val="0F243E"/>
                <w:sz w:val="20"/>
                <w:szCs w:val="20"/>
              </w:rPr>
              <w:t>mall and medium-sized enterprise (SME)?</w:t>
            </w:r>
          </w:p>
          <w:p w14:paraId="658061C4" w14:textId="37615FFF" w:rsidR="00472B30" w:rsidRPr="00A54715" w:rsidRDefault="00472B30" w:rsidP="00472B30">
            <w:pPr>
              <w:rPr>
                <w:color w:val="0F243E"/>
                <w:sz w:val="20"/>
                <w:szCs w:val="20"/>
              </w:rPr>
            </w:pPr>
            <w:r>
              <w:rPr>
                <w:rFonts w:ascii="MS Gothic" w:eastAsia="MS Gothic" w:hAnsi="MS Gothic" w:hint="eastAsia"/>
                <w:color w:val="0F243E"/>
                <w:sz w:val="20"/>
                <w:szCs w:val="20"/>
              </w:rPr>
              <w:lastRenderedPageBreak/>
              <w:t>☐</w:t>
            </w:r>
            <w:r w:rsidRPr="00A54715">
              <w:rPr>
                <w:color w:val="0F243E"/>
                <w:sz w:val="20"/>
                <w:szCs w:val="20"/>
              </w:rPr>
              <w:t>Yes</w:t>
            </w:r>
            <w:r>
              <w:rPr>
                <w:color w:val="0F243E"/>
                <w:sz w:val="20"/>
                <w:szCs w:val="20"/>
              </w:rPr>
              <w:t xml:space="preserve">    </w:t>
            </w:r>
            <w:r w:rsidRPr="00A54715">
              <w:rPr>
                <w:color w:val="0F243E"/>
                <w:sz w:val="20"/>
                <w:szCs w:val="20"/>
              </w:rPr>
              <w:t xml:space="preserve"> </w:t>
            </w:r>
            <w:r>
              <w:rPr>
                <w:rFonts w:ascii="MS Gothic" w:eastAsia="MS Gothic" w:hAnsi="MS Gothic" w:hint="eastAsia"/>
                <w:color w:val="0F243E"/>
                <w:sz w:val="20"/>
                <w:szCs w:val="20"/>
              </w:rPr>
              <w:t>☐</w:t>
            </w:r>
            <w:r w:rsidRPr="00A54715">
              <w:rPr>
                <w:color w:val="0F243E"/>
                <w:sz w:val="20"/>
                <w:szCs w:val="20"/>
              </w:rPr>
              <w:t>No</w:t>
            </w:r>
            <w:r>
              <w:rPr>
                <w:color w:val="0F243E"/>
                <w:sz w:val="20"/>
                <w:szCs w:val="20"/>
              </w:rPr>
              <w:t xml:space="preserve">    </w:t>
            </w:r>
            <w:r>
              <w:rPr>
                <w:rFonts w:ascii="MS Gothic" w:eastAsia="MS Gothic" w:hAnsi="MS Gothic" w:hint="eastAsia"/>
                <w:color w:val="0F243E"/>
                <w:sz w:val="20"/>
                <w:szCs w:val="20"/>
              </w:rPr>
              <w:t>☐</w:t>
            </w:r>
            <w:r>
              <w:rPr>
                <w:color w:val="0F243E"/>
                <w:sz w:val="20"/>
                <w:szCs w:val="20"/>
              </w:rPr>
              <w:t xml:space="preserve">Other: </w:t>
            </w:r>
            <w:sdt>
              <w:sdtPr>
                <w:rPr>
                  <w:i/>
                  <w:iCs/>
                  <w:color w:val="7CBADB" w:themeColor="accent3" w:themeTint="99"/>
                  <w:sz w:val="20"/>
                  <w:szCs w:val="20"/>
                </w:rPr>
                <w:id w:val="-1702005534"/>
                <w:placeholder>
                  <w:docPart w:val="D9FA785BB4564F24850777B49E89BB79"/>
                </w:placeholder>
              </w:sdtPr>
              <w:sdtEndPr/>
              <w:sdtContent>
                <w:r w:rsidRPr="005542D9">
                  <w:rPr>
                    <w:i/>
                    <w:iCs/>
                    <w:color w:val="7CBADB" w:themeColor="accent3" w:themeTint="99"/>
                    <w:sz w:val="20"/>
                    <w:szCs w:val="20"/>
                  </w:rPr>
                  <w:t>enter comments</w:t>
                </w:r>
              </w:sdtContent>
            </w:sdt>
          </w:p>
          <w:p w14:paraId="0933961D" w14:textId="77777777" w:rsidR="00472B30" w:rsidRDefault="00472B30" w:rsidP="00472B30">
            <w:pPr>
              <w:rPr>
                <w:b/>
                <w:bCs/>
                <w:color w:val="0F243E"/>
                <w:sz w:val="20"/>
                <w:szCs w:val="20"/>
              </w:rPr>
            </w:pPr>
          </w:p>
          <w:p w14:paraId="1B129E52" w14:textId="77777777" w:rsidR="00472B30" w:rsidRPr="000A3146" w:rsidRDefault="00472B30" w:rsidP="00472B30">
            <w:pPr>
              <w:rPr>
                <w:color w:val="0F243E"/>
                <w:sz w:val="20"/>
                <w:szCs w:val="20"/>
              </w:rPr>
            </w:pPr>
            <w:r w:rsidRPr="000A3146">
              <w:rPr>
                <w:color w:val="0F243E"/>
                <w:sz w:val="20"/>
                <w:szCs w:val="20"/>
              </w:rPr>
              <w:t xml:space="preserve">Please enter the total number of employees: </w:t>
            </w:r>
          </w:p>
          <w:sdt>
            <w:sdtPr>
              <w:rPr>
                <w:color w:val="0F243E"/>
              </w:rPr>
              <w:id w:val="1297183150"/>
              <w:placeholder>
                <w:docPart w:val="759664D7EAC344F3927FBE7F77B9F07C"/>
              </w:placeholder>
            </w:sdtPr>
            <w:sdtEndPr/>
            <w:sdtContent>
              <w:p w14:paraId="01C0CA0C" w14:textId="345063B7" w:rsidR="00472B30" w:rsidRDefault="00472B30" w:rsidP="00472B30">
                <w:pPr>
                  <w:rPr>
                    <w:rFonts w:ascii="Segoe UI Symbol" w:hAnsi="Segoe UI Symbol" w:cs="Segoe UI Symbol"/>
                    <w:color w:val="0F243E"/>
                    <w:sz w:val="20"/>
                    <w:szCs w:val="20"/>
                  </w:rPr>
                </w:pPr>
                <w:r w:rsidRPr="000A3146">
                  <w:rPr>
                    <w:color w:val="0F243E"/>
                  </w:rPr>
                  <w:t>___________</w:t>
                </w:r>
              </w:p>
            </w:sdtContent>
          </w:sdt>
        </w:tc>
        <w:tc>
          <w:tcPr>
            <w:tcW w:w="4590" w:type="dxa"/>
            <w:tcBorders>
              <w:top w:val="single" w:sz="8" w:space="0" w:color="000000"/>
              <w:left w:val="single" w:sz="8" w:space="0" w:color="000000"/>
              <w:bottom w:val="single" w:sz="8" w:space="0" w:color="000000"/>
            </w:tcBorders>
            <w:shd w:val="clear" w:color="auto" w:fill="EBF1DD"/>
          </w:tcPr>
          <w:p w14:paraId="5C13DB77" w14:textId="311F89CD" w:rsidR="00472B30" w:rsidRDefault="00472B30" w:rsidP="00472B30">
            <w:pPr>
              <w:rPr>
                <w:i/>
                <w:color w:val="000000"/>
                <w:sz w:val="20"/>
                <w:szCs w:val="20"/>
              </w:rPr>
            </w:pPr>
            <w:r w:rsidRPr="000A3146">
              <w:rPr>
                <w:i/>
                <w:color w:val="000000"/>
                <w:sz w:val="20"/>
                <w:szCs w:val="20"/>
              </w:rPr>
              <w:lastRenderedPageBreak/>
              <w:t xml:space="preserve">Please briefly describe the main operations and structure of your </w:t>
            </w:r>
            <w:r>
              <w:rPr>
                <w:i/>
                <w:color w:val="000000"/>
                <w:sz w:val="20"/>
                <w:szCs w:val="20"/>
              </w:rPr>
              <w:t>f</w:t>
            </w:r>
            <w:r w:rsidRPr="000A3146">
              <w:rPr>
                <w:i/>
                <w:color w:val="000000"/>
                <w:sz w:val="20"/>
                <w:szCs w:val="20"/>
              </w:rPr>
              <w:t xml:space="preserve">inancial institution. Please note that the </w:t>
            </w:r>
            <w:hyperlink r:id="rId21" w:history="1">
              <w:r w:rsidRPr="000A3146">
                <w:rPr>
                  <w:i/>
                  <w:color w:val="0000FF"/>
                  <w:sz w:val="20"/>
                  <w:szCs w:val="20"/>
                  <w:u w:val="single"/>
                </w:rPr>
                <w:t>SME option</w:t>
              </w:r>
            </w:hyperlink>
            <w:r w:rsidRPr="000A3146">
              <w:rPr>
                <w:i/>
                <w:color w:val="0000FF"/>
                <w:sz w:val="20"/>
                <w:szCs w:val="20"/>
                <w:u w:val="single"/>
              </w:rPr>
              <w:t xml:space="preserve"> </w:t>
            </w:r>
            <w:r w:rsidRPr="000A3146">
              <w:rPr>
                <w:i/>
                <w:color w:val="000000"/>
                <w:sz w:val="20"/>
                <w:szCs w:val="20"/>
              </w:rPr>
              <w:t xml:space="preserve">is </w:t>
            </w:r>
            <w:r w:rsidRPr="00E76C9C">
              <w:rPr>
                <w:i/>
                <w:color w:val="000000"/>
                <w:sz w:val="20"/>
                <w:szCs w:val="20"/>
                <w:u w:val="single"/>
              </w:rPr>
              <w:t>not applicable</w:t>
            </w:r>
            <w:r w:rsidRPr="000A3146">
              <w:rPr>
                <w:i/>
                <w:color w:val="000000"/>
                <w:sz w:val="20"/>
                <w:szCs w:val="20"/>
              </w:rPr>
              <w:t xml:space="preserve"> to financial institutions with fewer than 500 employees.</w:t>
            </w:r>
            <w:r w:rsidRPr="000A3146">
              <w:rPr>
                <w:i/>
                <w:color w:val="0000FF"/>
                <w:sz w:val="20"/>
                <w:szCs w:val="20"/>
                <w:u w:val="single"/>
              </w:rPr>
              <w:t xml:space="preserve"> </w:t>
            </w:r>
          </w:p>
        </w:tc>
      </w:tr>
      <w:tr w:rsidR="00472B30" w14:paraId="03A93613" w14:textId="77777777" w:rsidTr="00472B30">
        <w:trPr>
          <w:trHeight w:val="100"/>
        </w:trPr>
        <w:tc>
          <w:tcPr>
            <w:tcW w:w="3870"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7758F389" w14:textId="15D72CEE" w:rsidR="00472B30" w:rsidRPr="00CD14D2" w:rsidRDefault="00472B30" w:rsidP="00CD14D2">
            <w:pPr>
              <w:pStyle w:val="ListParagraph"/>
              <w:numPr>
                <w:ilvl w:val="1"/>
                <w:numId w:val="1"/>
              </w:numPr>
              <w:spacing w:after="0" w:line="276" w:lineRule="auto"/>
              <w:rPr>
                <w:b/>
                <w:color w:val="0F243E"/>
                <w:sz w:val="20"/>
                <w:szCs w:val="20"/>
              </w:rPr>
            </w:pPr>
            <w:r w:rsidRPr="00CD14D2">
              <w:rPr>
                <w:b/>
                <w:color w:val="0F243E"/>
                <w:sz w:val="20"/>
                <w:szCs w:val="20"/>
              </w:rPr>
              <w:t xml:space="preserve">Percentage revenue or assets generated from the arrangement and execution of financial and monetary transactions. If the listed units are not appropriate for your business model, please explain in the “Other” field. </w:t>
            </w:r>
          </w:p>
        </w:tc>
        <w:tc>
          <w:tcPr>
            <w:tcW w:w="5040" w:type="dxa"/>
            <w:tcBorders>
              <w:top w:val="single" w:sz="8" w:space="0" w:color="000000"/>
              <w:left w:val="single" w:sz="8" w:space="0" w:color="000000"/>
              <w:bottom w:val="single" w:sz="8" w:space="0" w:color="000000"/>
            </w:tcBorders>
            <w:shd w:val="clear" w:color="auto" w:fill="FFFFFF"/>
          </w:tcPr>
          <w:p w14:paraId="7AE37356" w14:textId="77777777" w:rsidR="00472B30" w:rsidRDefault="008365C6" w:rsidP="00472B30">
            <w:pPr>
              <w:rPr>
                <w:color w:val="0F243E"/>
                <w:sz w:val="20"/>
                <w:szCs w:val="20"/>
              </w:rPr>
            </w:pPr>
            <w:sdt>
              <w:sdtPr>
                <w:rPr>
                  <w:color w:val="0F243E"/>
                  <w:sz w:val="20"/>
                  <w:szCs w:val="20"/>
                </w:rPr>
                <w:id w:val="-2047444137"/>
                <w:placeholder>
                  <w:docPart w:val="44D086186F88421DB365CCE542C1E6D5"/>
                </w:placeholder>
              </w:sdtPr>
              <w:sdtEndPr/>
              <w:sdtContent>
                <w:r w:rsidR="00472B30" w:rsidRPr="000A3146">
                  <w:rPr>
                    <w:color w:val="0F243E"/>
                    <w:sz w:val="20"/>
                    <w:szCs w:val="20"/>
                  </w:rPr>
                  <w:t>___________</w:t>
                </w:r>
              </w:sdtContent>
            </w:sdt>
            <w:r w:rsidR="00472B30" w:rsidRPr="000A3146">
              <w:rPr>
                <w:color w:val="0F243E"/>
                <w:sz w:val="20"/>
                <w:szCs w:val="20"/>
              </w:rPr>
              <w:t xml:space="preserve"> percent of our total revenue/assets is generated from the arrangement and execution of financial and monetary transactions, including deposits, loans, investments, and currency exchange</w:t>
            </w:r>
            <w:r w:rsidR="00472B30">
              <w:rPr>
                <w:color w:val="0F243E"/>
                <w:sz w:val="20"/>
                <w:szCs w:val="20"/>
              </w:rPr>
              <w:t xml:space="preserve">. </w:t>
            </w:r>
          </w:p>
          <w:p w14:paraId="02CC9206" w14:textId="77777777" w:rsidR="00472B30" w:rsidRPr="00CD268D" w:rsidRDefault="00472B30" w:rsidP="00472B30">
            <w:pPr>
              <w:rPr>
                <w:color w:val="0F243E"/>
                <w:sz w:val="20"/>
                <w:szCs w:val="20"/>
              </w:rPr>
            </w:pPr>
          </w:p>
          <w:p w14:paraId="7D0A9351" w14:textId="77777777" w:rsidR="00472B30" w:rsidRPr="000A3146" w:rsidRDefault="00472B30" w:rsidP="00472B30">
            <w:pPr>
              <w:rPr>
                <w:rFonts w:ascii="Segoe UI Symbol" w:hAnsi="Segoe UI Symbol" w:cs="Segoe UI Symbol"/>
                <w:color w:val="0F243E"/>
                <w:sz w:val="20"/>
                <w:szCs w:val="20"/>
              </w:rPr>
            </w:pPr>
            <w:r>
              <w:rPr>
                <w:rFonts w:ascii="Segoe UI Symbol" w:hAnsi="Segoe UI Symbol" w:cs="Segoe UI Symbol"/>
                <w:color w:val="0F243E"/>
                <w:sz w:val="20"/>
                <w:szCs w:val="20"/>
              </w:rPr>
              <w:t xml:space="preserve"> </w:t>
            </w:r>
          </w:p>
          <w:p w14:paraId="2A83B892" w14:textId="19C291E7" w:rsidR="00472B30" w:rsidRDefault="00472B30" w:rsidP="00472B30">
            <w:pPr>
              <w:rPr>
                <w:rFonts w:ascii="Segoe UI Symbol" w:hAnsi="Segoe UI Symbol" w:cs="Segoe UI Symbol"/>
                <w:color w:val="0F243E"/>
                <w:sz w:val="20"/>
                <w:szCs w:val="20"/>
              </w:rPr>
            </w:pPr>
            <w:r w:rsidRPr="000A3146">
              <w:rPr>
                <w:color w:val="0F243E"/>
                <w:sz w:val="20"/>
                <w:szCs w:val="20"/>
              </w:rPr>
              <w:t xml:space="preserve">Other, </w:t>
            </w:r>
            <w:r w:rsidRPr="000A3146">
              <w:rPr>
                <w:i/>
                <w:iCs/>
                <w:color w:val="0F243E"/>
                <w:sz w:val="20"/>
                <w:szCs w:val="20"/>
              </w:rPr>
              <w:t xml:space="preserve">if alternative metrics are </w:t>
            </w:r>
            <w:r>
              <w:rPr>
                <w:i/>
                <w:iCs/>
                <w:color w:val="0F243E"/>
                <w:sz w:val="20"/>
                <w:szCs w:val="20"/>
              </w:rPr>
              <w:t>more appropriate</w:t>
            </w:r>
            <w:r w:rsidRPr="000A3146">
              <w:rPr>
                <w:color w:val="0F243E"/>
                <w:sz w:val="20"/>
                <w:szCs w:val="20"/>
              </w:rPr>
              <w:t>:</w:t>
            </w:r>
            <w:sdt>
              <w:sdtPr>
                <w:rPr>
                  <w:color w:val="0F243E"/>
                  <w:sz w:val="20"/>
                  <w:szCs w:val="20"/>
                </w:rPr>
                <w:id w:val="1591267138"/>
                <w:placeholder>
                  <w:docPart w:val="AD13B01F80044E7CB6DDC1DF4F683F04"/>
                </w:placeholder>
              </w:sdtPr>
              <w:sdtEndPr/>
              <w:sdtContent>
                <w:r w:rsidRPr="000A3146">
                  <w:rPr>
                    <w:color w:val="0F243E"/>
                    <w:sz w:val="20"/>
                    <w:szCs w:val="20"/>
                  </w:rPr>
                  <w:t>__________________________</w:t>
                </w:r>
              </w:sdtContent>
            </w:sdt>
          </w:p>
        </w:tc>
        <w:tc>
          <w:tcPr>
            <w:tcW w:w="4590" w:type="dxa"/>
            <w:tcBorders>
              <w:top w:val="single" w:sz="8" w:space="0" w:color="000000"/>
              <w:left w:val="single" w:sz="8" w:space="0" w:color="000000"/>
              <w:bottom w:val="single" w:sz="8" w:space="0" w:color="000000"/>
            </w:tcBorders>
            <w:shd w:val="clear" w:color="auto" w:fill="EBF1DD"/>
          </w:tcPr>
          <w:p w14:paraId="1A4C7ECD" w14:textId="58322007" w:rsidR="00472B30" w:rsidRDefault="00472B30" w:rsidP="00472B30">
            <w:pPr>
              <w:rPr>
                <w:i/>
                <w:color w:val="000000"/>
                <w:sz w:val="20"/>
                <w:szCs w:val="20"/>
              </w:rPr>
            </w:pPr>
            <w:r w:rsidRPr="000A3146">
              <w:rPr>
                <w:i/>
                <w:color w:val="000000"/>
                <w:sz w:val="20"/>
                <w:szCs w:val="20"/>
              </w:rPr>
              <w:t xml:space="preserve">The SBTi defines a financial institution as a company whose business involves the arrangement and execution of financial and monetary transactions, including deposits, loans, investments, and currency exchange. More specifically, the SBTi deems a company a financial institution if 5 percent or more of its revenue or assets comes from the activities described above. SBTi is collecting this information to determine the need to revisit the 5% threshold </w:t>
            </w:r>
            <w:r>
              <w:rPr>
                <w:i/>
                <w:color w:val="000000"/>
                <w:sz w:val="20"/>
                <w:szCs w:val="20"/>
              </w:rPr>
              <w:t>and to understand representative metrics</w:t>
            </w:r>
            <w:r w:rsidRPr="000A3146">
              <w:rPr>
                <w:i/>
                <w:color w:val="000000"/>
                <w:sz w:val="20"/>
                <w:szCs w:val="20"/>
              </w:rPr>
              <w:t xml:space="preserve">. </w:t>
            </w:r>
          </w:p>
        </w:tc>
      </w:tr>
      <w:tr w:rsidR="00472B30" w14:paraId="62196A1C" w14:textId="77777777" w:rsidTr="00472B30">
        <w:trPr>
          <w:trHeight w:val="100"/>
        </w:trPr>
        <w:tc>
          <w:tcPr>
            <w:tcW w:w="3870"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6498E305" w14:textId="77777777" w:rsidR="00472B30" w:rsidRPr="00CD14D2" w:rsidRDefault="00472B30" w:rsidP="00CD14D2">
            <w:pPr>
              <w:pStyle w:val="ListParagraph"/>
              <w:numPr>
                <w:ilvl w:val="1"/>
                <w:numId w:val="1"/>
              </w:numPr>
              <w:spacing w:after="0" w:line="240" w:lineRule="auto"/>
              <w:rPr>
                <w:b/>
                <w:color w:val="0F243E"/>
                <w:sz w:val="20"/>
                <w:szCs w:val="20"/>
              </w:rPr>
            </w:pPr>
            <w:r w:rsidRPr="00CD14D2">
              <w:rPr>
                <w:b/>
                <w:color w:val="0F243E"/>
                <w:sz w:val="20"/>
                <w:szCs w:val="20"/>
              </w:rPr>
              <w:t xml:space="preserve">What asset classes do you hold on your portfolios? </w:t>
            </w:r>
          </w:p>
          <w:p w14:paraId="1CFD2062" w14:textId="77777777" w:rsidR="00472B30" w:rsidRPr="005D6ED6" w:rsidRDefault="00472B30" w:rsidP="005D6ED6">
            <w:pPr>
              <w:spacing w:after="0" w:line="276" w:lineRule="auto"/>
              <w:rPr>
                <w:b/>
                <w:color w:val="0F243E"/>
                <w:sz w:val="20"/>
                <w:szCs w:val="20"/>
              </w:rPr>
            </w:pPr>
          </w:p>
        </w:tc>
        <w:tc>
          <w:tcPr>
            <w:tcW w:w="5040" w:type="dxa"/>
            <w:tcBorders>
              <w:top w:val="single" w:sz="8" w:space="0" w:color="000000"/>
              <w:left w:val="single" w:sz="8" w:space="0" w:color="000000"/>
              <w:bottom w:val="single" w:sz="8" w:space="0" w:color="000000"/>
            </w:tcBorders>
            <w:shd w:val="clear" w:color="auto" w:fill="FFFFFF"/>
          </w:tcPr>
          <w:p w14:paraId="749C5A0D" w14:textId="64B5CBAD" w:rsidR="00472B30" w:rsidRPr="000A3146" w:rsidRDefault="00472B30" w:rsidP="00472B30">
            <w:pPr>
              <w:rPr>
                <w:rFonts w:eastAsia="MS Gothic"/>
                <w:color w:val="0F243E"/>
                <w:sz w:val="20"/>
                <w:szCs w:val="20"/>
              </w:rPr>
            </w:pPr>
            <w:r w:rsidRPr="000A3146">
              <w:rPr>
                <w:rFonts w:eastAsia="MS Gothic" w:hint="eastAsia"/>
                <w:color w:val="0F243E"/>
                <w:sz w:val="20"/>
                <w:szCs w:val="20"/>
              </w:rPr>
              <w:t>☐</w:t>
            </w:r>
            <w:r>
              <w:rPr>
                <w:rFonts w:eastAsia="MS Gothic"/>
                <w:color w:val="0F243E"/>
                <w:sz w:val="20"/>
                <w:szCs w:val="20"/>
              </w:rPr>
              <w:t xml:space="preserve"> </w:t>
            </w:r>
            <w:r w:rsidRPr="000A3146">
              <w:rPr>
                <w:rFonts w:eastAsia="MS Gothic"/>
                <w:color w:val="0F243E"/>
                <w:sz w:val="20"/>
                <w:szCs w:val="20"/>
              </w:rPr>
              <w:t xml:space="preserve">Residential mortgages (consumer loan) </w:t>
            </w:r>
          </w:p>
          <w:p w14:paraId="2D378F6C" w14:textId="5CD67B18" w:rsidR="00472B30" w:rsidRPr="000A3146" w:rsidRDefault="00472B30" w:rsidP="00472B30">
            <w:pPr>
              <w:rPr>
                <w:rFonts w:eastAsia="MS Gothic"/>
                <w:color w:val="0F243E"/>
                <w:sz w:val="20"/>
                <w:szCs w:val="20"/>
              </w:rPr>
            </w:pPr>
            <w:r>
              <w:rPr>
                <w:rFonts w:ascii="MS Gothic" w:eastAsia="MS Gothic" w:hAnsi="MS Gothic" w:hint="eastAsia"/>
                <w:color w:val="0F243E"/>
                <w:sz w:val="20"/>
                <w:szCs w:val="20"/>
              </w:rPr>
              <w:t>☐</w:t>
            </w:r>
            <w:r>
              <w:rPr>
                <w:rFonts w:eastAsia="MS Gothic"/>
                <w:color w:val="0F243E"/>
                <w:sz w:val="20"/>
                <w:szCs w:val="20"/>
              </w:rPr>
              <w:t xml:space="preserve"> </w:t>
            </w:r>
            <w:r w:rsidRPr="000A3146">
              <w:rPr>
                <w:rFonts w:eastAsia="MS Gothic"/>
                <w:color w:val="0F243E"/>
                <w:sz w:val="20"/>
                <w:szCs w:val="20"/>
              </w:rPr>
              <w:t>Electricity generation (project finance/corporate loan)</w:t>
            </w:r>
          </w:p>
          <w:p w14:paraId="4785EEE3" w14:textId="106D4290" w:rsidR="00472B30" w:rsidRPr="000A3146" w:rsidRDefault="00472B30" w:rsidP="00472B30">
            <w:pPr>
              <w:rPr>
                <w:rFonts w:eastAsia="MS Gothic"/>
                <w:color w:val="0F243E"/>
                <w:sz w:val="20"/>
                <w:szCs w:val="20"/>
              </w:rPr>
            </w:pPr>
            <w:r w:rsidRPr="000A3146">
              <w:rPr>
                <w:rFonts w:eastAsia="MS Gothic" w:hint="eastAsia"/>
                <w:color w:val="0F243E"/>
                <w:sz w:val="20"/>
                <w:szCs w:val="20"/>
              </w:rPr>
              <w:t>☐</w:t>
            </w:r>
            <w:r w:rsidRPr="000A3146">
              <w:rPr>
                <w:rFonts w:eastAsia="MS Gothic"/>
                <w:color w:val="0F243E"/>
                <w:sz w:val="20"/>
                <w:szCs w:val="20"/>
              </w:rPr>
              <w:t xml:space="preserve"> Real estate (corporate loan/listed equity and bonds) </w:t>
            </w:r>
          </w:p>
          <w:p w14:paraId="782A4D55" w14:textId="7A9B8F81" w:rsidR="00472B30" w:rsidRPr="000A3146" w:rsidRDefault="00472B30" w:rsidP="00472B30">
            <w:pPr>
              <w:rPr>
                <w:rFonts w:eastAsia="MS Gothic"/>
                <w:color w:val="0F243E"/>
                <w:sz w:val="20"/>
                <w:szCs w:val="20"/>
              </w:rPr>
            </w:pPr>
            <w:r w:rsidRPr="000A3146">
              <w:rPr>
                <w:rFonts w:eastAsia="MS Gothic" w:hint="eastAsia"/>
                <w:color w:val="0F243E"/>
                <w:sz w:val="20"/>
                <w:szCs w:val="20"/>
              </w:rPr>
              <w:t>☐</w:t>
            </w:r>
            <w:r w:rsidRPr="000A3146">
              <w:rPr>
                <w:rFonts w:eastAsia="MS Gothic"/>
                <w:color w:val="0F243E"/>
                <w:sz w:val="20"/>
                <w:szCs w:val="20"/>
              </w:rPr>
              <w:t xml:space="preserve"> Other long-term corporate loans (excluding electricity generation and project finance) </w:t>
            </w:r>
          </w:p>
          <w:p w14:paraId="09E5B20A" w14:textId="49549B2B" w:rsidR="00472B30" w:rsidRPr="000A3146" w:rsidRDefault="00472B30" w:rsidP="00472B30">
            <w:pPr>
              <w:rPr>
                <w:rFonts w:eastAsia="MS Gothic"/>
                <w:color w:val="0F243E"/>
                <w:sz w:val="20"/>
                <w:szCs w:val="20"/>
              </w:rPr>
            </w:pPr>
            <w:r w:rsidRPr="000A3146">
              <w:rPr>
                <w:rFonts w:eastAsia="MS Gothic" w:hint="eastAsia"/>
                <w:color w:val="0F243E"/>
                <w:sz w:val="20"/>
                <w:szCs w:val="20"/>
              </w:rPr>
              <w:lastRenderedPageBreak/>
              <w:t>☐</w:t>
            </w:r>
            <w:r w:rsidRPr="000A3146">
              <w:rPr>
                <w:rFonts w:eastAsia="MS Gothic"/>
                <w:color w:val="0F243E"/>
                <w:sz w:val="20"/>
                <w:szCs w:val="20"/>
              </w:rPr>
              <w:t xml:space="preserve"> Listed equity and bonds </w:t>
            </w:r>
          </w:p>
          <w:p w14:paraId="4BEBDC5C" w14:textId="73C55540" w:rsidR="00472B30" w:rsidRPr="000A3146" w:rsidRDefault="00472B30" w:rsidP="00472B30">
            <w:pPr>
              <w:rPr>
                <w:rFonts w:eastAsia="MS Gothic"/>
                <w:color w:val="0F243E"/>
                <w:sz w:val="20"/>
                <w:szCs w:val="20"/>
              </w:rPr>
            </w:pPr>
            <w:r w:rsidRPr="000A3146">
              <w:rPr>
                <w:rFonts w:eastAsia="MS Gothic" w:hint="eastAsia"/>
                <w:color w:val="0F243E"/>
                <w:sz w:val="20"/>
                <w:szCs w:val="20"/>
              </w:rPr>
              <w:t>☐</w:t>
            </w:r>
            <w:r w:rsidRPr="000A3146">
              <w:rPr>
                <w:rFonts w:eastAsia="MS Gothic"/>
                <w:color w:val="0F243E"/>
                <w:sz w:val="20"/>
                <w:szCs w:val="20"/>
              </w:rPr>
              <w:t xml:space="preserve"> Private equity and bonds </w:t>
            </w:r>
          </w:p>
          <w:p w14:paraId="32718E23" w14:textId="5EB816DB" w:rsidR="00472B30" w:rsidRDefault="00472B30" w:rsidP="00472B30">
            <w:pPr>
              <w:rPr>
                <w:rFonts w:eastAsia="MS Gothic"/>
                <w:color w:val="0F243E"/>
                <w:sz w:val="20"/>
                <w:szCs w:val="20"/>
              </w:rPr>
            </w:pPr>
            <w:r w:rsidRPr="000A3146">
              <w:rPr>
                <w:rFonts w:eastAsia="MS Gothic" w:hint="eastAsia"/>
                <w:color w:val="0F243E"/>
                <w:sz w:val="20"/>
                <w:szCs w:val="20"/>
              </w:rPr>
              <w:t>☐</w:t>
            </w:r>
            <w:r w:rsidRPr="000A3146">
              <w:rPr>
                <w:rFonts w:eastAsia="MS Gothic"/>
                <w:color w:val="0F243E"/>
                <w:sz w:val="20"/>
                <w:szCs w:val="20"/>
              </w:rPr>
              <w:t xml:space="preserve"> Advisory services </w:t>
            </w:r>
          </w:p>
          <w:p w14:paraId="4966B0F4" w14:textId="77777777" w:rsidR="00472B30" w:rsidRDefault="00472B30" w:rsidP="00472B30">
            <w:pPr>
              <w:rPr>
                <w:rFonts w:ascii="Segoe UI Symbol" w:hAnsi="Segoe UI Symbol" w:cs="Segoe UI Symbol"/>
                <w:color w:val="0F243E"/>
                <w:sz w:val="20"/>
                <w:szCs w:val="20"/>
              </w:rPr>
            </w:pPr>
          </w:p>
          <w:p w14:paraId="039F4B20" w14:textId="77777777" w:rsidR="00472B30" w:rsidRDefault="00472B30" w:rsidP="00472B30">
            <w:pPr>
              <w:rPr>
                <w:color w:val="0F243E"/>
                <w:sz w:val="20"/>
                <w:szCs w:val="20"/>
              </w:rPr>
            </w:pPr>
            <w:r w:rsidRPr="00C275AD">
              <w:rPr>
                <w:b/>
                <w:bCs/>
                <w:color w:val="0F243E"/>
                <w:sz w:val="20"/>
                <w:szCs w:val="20"/>
              </w:rPr>
              <w:t>Please list other activities you are involved in:</w:t>
            </w:r>
            <w:r>
              <w:rPr>
                <w:color w:val="0F243E"/>
                <w:sz w:val="20"/>
                <w:szCs w:val="20"/>
              </w:rPr>
              <w:t xml:space="preserve"> </w:t>
            </w:r>
            <w:sdt>
              <w:sdtPr>
                <w:rPr>
                  <w:color w:val="0F243E"/>
                  <w:sz w:val="20"/>
                  <w:szCs w:val="20"/>
                </w:rPr>
                <w:id w:val="-1094696050"/>
                <w:placeholder>
                  <w:docPart w:val="4F4F24B68F644A6584F1FA1123A6EE85"/>
                </w:placeholder>
              </w:sdtPr>
              <w:sdtEndPr/>
              <w:sdtContent>
                <w:r>
                  <w:rPr>
                    <w:color w:val="0F243E"/>
                    <w:sz w:val="20"/>
                    <w:szCs w:val="20"/>
                    <w:u w:val="single"/>
                  </w:rPr>
                  <w:t>_______________________________________</w:t>
                </w:r>
              </w:sdtContent>
            </w:sdt>
          </w:p>
          <w:p w14:paraId="1111ACDF" w14:textId="77777777" w:rsidR="00472B30" w:rsidRDefault="00472B30" w:rsidP="00472B30">
            <w:pPr>
              <w:rPr>
                <w:color w:val="0F243E"/>
                <w:sz w:val="20"/>
                <w:szCs w:val="20"/>
              </w:rPr>
            </w:pPr>
          </w:p>
          <w:p w14:paraId="35D006D3" w14:textId="26563500" w:rsidR="00472B30" w:rsidRPr="00472B30" w:rsidRDefault="00472B30" w:rsidP="00472B30">
            <w:pPr>
              <w:rPr>
                <w:i/>
                <w:iCs/>
                <w:color w:val="0F243E"/>
                <w:sz w:val="20"/>
                <w:szCs w:val="20"/>
                <w:u w:val="single"/>
              </w:rPr>
            </w:pPr>
            <w:r>
              <w:rPr>
                <w:color w:val="0F243E"/>
                <w:sz w:val="20"/>
                <w:szCs w:val="20"/>
              </w:rPr>
              <w:t xml:space="preserve">What percentage do these </w:t>
            </w:r>
            <w:r w:rsidRPr="00E33665">
              <w:rPr>
                <w:color w:val="0F243E"/>
                <w:sz w:val="20"/>
                <w:szCs w:val="20"/>
                <w:u w:val="single"/>
              </w:rPr>
              <w:t>other activities</w:t>
            </w:r>
            <w:r>
              <w:rPr>
                <w:color w:val="0F243E"/>
                <w:sz w:val="20"/>
                <w:szCs w:val="20"/>
              </w:rPr>
              <w:t xml:space="preserve"> represent in terms of your total activities? Please use a unit that is most suitable for your business operations, such as revenue or assets under management (if possible, please use the same unit as in 1.7 for consistency):  </w:t>
            </w:r>
            <w:sdt>
              <w:sdtPr>
                <w:rPr>
                  <w:color w:val="0F243E"/>
                  <w:sz w:val="20"/>
                  <w:szCs w:val="20"/>
                </w:rPr>
                <w:id w:val="908504544"/>
                <w:placeholder>
                  <w:docPart w:val="6FF243BE1294478196566488B320E900"/>
                </w:placeholder>
              </w:sdtPr>
              <w:sdtEndPr>
                <w:rPr>
                  <w:i/>
                  <w:iCs/>
                  <w:highlight w:val="lightGray"/>
                  <w:u w:val="single"/>
                </w:rPr>
              </w:sdtEndPr>
              <w:sdtContent>
                <w:r w:rsidRPr="00064CC7">
                  <w:rPr>
                    <w:i/>
                    <w:iCs/>
                    <w:color w:val="0F243E"/>
                    <w:sz w:val="20"/>
                    <w:szCs w:val="20"/>
                    <w:highlight w:val="lightGray"/>
                    <w:u w:val="single"/>
                  </w:rPr>
                  <w:t>XX</w:t>
                </w:r>
                <w:r w:rsidRPr="002A676B">
                  <w:rPr>
                    <w:color w:val="0F243E"/>
                    <w:sz w:val="20"/>
                    <w:szCs w:val="20"/>
                  </w:rPr>
                  <w:t xml:space="preserve">% by </w:t>
                </w:r>
                <w:r w:rsidRPr="00064CC7">
                  <w:rPr>
                    <w:i/>
                    <w:iCs/>
                    <w:color w:val="0F243E"/>
                    <w:sz w:val="20"/>
                    <w:szCs w:val="20"/>
                    <w:highlight w:val="lightGray"/>
                    <w:u w:val="single"/>
                  </w:rPr>
                  <w:t>unit</w:t>
                </w:r>
              </w:sdtContent>
            </w:sdt>
          </w:p>
        </w:tc>
        <w:tc>
          <w:tcPr>
            <w:tcW w:w="4590" w:type="dxa"/>
            <w:tcBorders>
              <w:top w:val="single" w:sz="8" w:space="0" w:color="000000"/>
              <w:left w:val="single" w:sz="8" w:space="0" w:color="000000"/>
              <w:bottom w:val="single" w:sz="8" w:space="0" w:color="000000"/>
            </w:tcBorders>
            <w:shd w:val="clear" w:color="auto" w:fill="EBF1DD"/>
          </w:tcPr>
          <w:p w14:paraId="6637704D" w14:textId="77777777" w:rsidR="00472B30" w:rsidRDefault="00472B30" w:rsidP="00472B30">
            <w:pPr>
              <w:rPr>
                <w:i/>
                <w:color w:val="000000"/>
                <w:sz w:val="20"/>
                <w:szCs w:val="20"/>
              </w:rPr>
            </w:pPr>
            <w:r w:rsidRPr="000A3146">
              <w:rPr>
                <w:i/>
                <w:color w:val="000000"/>
                <w:sz w:val="20"/>
                <w:szCs w:val="20"/>
              </w:rPr>
              <w:lastRenderedPageBreak/>
              <w:t>For the current project phase, the framework is relevant for financial institutions that have holdings in the following asset classes where methods are available:</w:t>
            </w:r>
            <w:r>
              <w:rPr>
                <w:i/>
                <w:color w:val="000000"/>
                <w:sz w:val="20"/>
                <w:szCs w:val="20"/>
              </w:rPr>
              <w:t xml:space="preserve"> </w:t>
            </w:r>
            <w:r w:rsidRPr="000A3146">
              <w:rPr>
                <w:i/>
                <w:color w:val="000000"/>
                <w:sz w:val="20"/>
                <w:szCs w:val="20"/>
              </w:rPr>
              <w:t>Real estate</w:t>
            </w:r>
            <w:r>
              <w:rPr>
                <w:i/>
                <w:color w:val="000000"/>
                <w:sz w:val="20"/>
                <w:szCs w:val="20"/>
              </w:rPr>
              <w:t xml:space="preserve">, </w:t>
            </w:r>
            <w:r w:rsidRPr="000A3146">
              <w:rPr>
                <w:i/>
                <w:color w:val="000000"/>
                <w:sz w:val="20"/>
                <w:szCs w:val="20"/>
              </w:rPr>
              <w:t>Mortgages</w:t>
            </w:r>
            <w:r>
              <w:rPr>
                <w:i/>
                <w:color w:val="000000"/>
                <w:sz w:val="20"/>
                <w:szCs w:val="20"/>
              </w:rPr>
              <w:t xml:space="preserve">, </w:t>
            </w:r>
            <w:r w:rsidRPr="000A3146">
              <w:rPr>
                <w:i/>
                <w:color w:val="000000"/>
                <w:sz w:val="20"/>
                <w:szCs w:val="20"/>
              </w:rPr>
              <w:t>Electricity generation project finance</w:t>
            </w:r>
            <w:r>
              <w:rPr>
                <w:i/>
                <w:color w:val="000000"/>
                <w:sz w:val="20"/>
                <w:szCs w:val="20"/>
              </w:rPr>
              <w:t xml:space="preserve">, </w:t>
            </w:r>
            <w:r w:rsidRPr="000A3146">
              <w:rPr>
                <w:i/>
                <w:color w:val="000000"/>
                <w:sz w:val="20"/>
                <w:szCs w:val="20"/>
              </w:rPr>
              <w:t>Corporate and consumer loans, bonds, and equity</w:t>
            </w:r>
            <w:r>
              <w:rPr>
                <w:i/>
                <w:color w:val="000000"/>
                <w:sz w:val="20"/>
                <w:szCs w:val="20"/>
              </w:rPr>
              <w:t>.</w:t>
            </w:r>
          </w:p>
          <w:p w14:paraId="77DC1A8D" w14:textId="77777777" w:rsidR="00472B30" w:rsidRPr="000A3146" w:rsidRDefault="00472B30" w:rsidP="00472B30">
            <w:pPr>
              <w:rPr>
                <w:i/>
                <w:color w:val="000000"/>
                <w:sz w:val="20"/>
                <w:szCs w:val="20"/>
              </w:rPr>
            </w:pPr>
            <w:r w:rsidRPr="000A3146">
              <w:rPr>
                <w:i/>
                <w:color w:val="000000"/>
                <w:sz w:val="20"/>
                <w:szCs w:val="20"/>
              </w:rPr>
              <w:t xml:space="preserve"> </w:t>
            </w:r>
          </w:p>
          <w:p w14:paraId="08A2A17A" w14:textId="51F39898" w:rsidR="00472B30" w:rsidRDefault="00472B30" w:rsidP="00472B30">
            <w:pPr>
              <w:rPr>
                <w:i/>
                <w:color w:val="000000"/>
                <w:sz w:val="20"/>
                <w:szCs w:val="20"/>
              </w:rPr>
            </w:pPr>
            <w:r w:rsidRPr="000A3146">
              <w:rPr>
                <w:i/>
                <w:color w:val="000000"/>
                <w:sz w:val="20"/>
                <w:szCs w:val="20"/>
              </w:rPr>
              <w:t xml:space="preserve">Asset classes beyond this list are currently out of </w:t>
            </w:r>
            <w:r w:rsidRPr="000A3146">
              <w:rPr>
                <w:i/>
                <w:color w:val="000000"/>
                <w:sz w:val="20"/>
                <w:szCs w:val="20"/>
              </w:rPr>
              <w:lastRenderedPageBreak/>
              <w:t xml:space="preserve">scope and maybe added in the future. </w:t>
            </w:r>
          </w:p>
        </w:tc>
      </w:tr>
      <w:tr w:rsidR="00472B30" w14:paraId="5C4DBC37" w14:textId="77777777" w:rsidTr="00472B30">
        <w:trPr>
          <w:trHeight w:val="100"/>
        </w:trPr>
        <w:tc>
          <w:tcPr>
            <w:tcW w:w="3870"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03151CED" w14:textId="36DDA9A8" w:rsidR="00472B30" w:rsidRPr="00CD14D2" w:rsidRDefault="00472B30" w:rsidP="00CD14D2">
            <w:pPr>
              <w:pStyle w:val="ListParagraph"/>
              <w:numPr>
                <w:ilvl w:val="1"/>
                <w:numId w:val="1"/>
              </w:numPr>
              <w:spacing w:after="0" w:line="276" w:lineRule="auto"/>
              <w:rPr>
                <w:b/>
                <w:color w:val="0F243E"/>
                <w:sz w:val="20"/>
                <w:szCs w:val="20"/>
              </w:rPr>
            </w:pPr>
            <w:r w:rsidRPr="00CD14D2">
              <w:rPr>
                <w:b/>
                <w:color w:val="0F243E"/>
                <w:sz w:val="20"/>
                <w:szCs w:val="20"/>
              </w:rPr>
              <w:lastRenderedPageBreak/>
              <w:t xml:space="preserve">Is your financial institution a subsidiary of a </w:t>
            </w:r>
            <w:r w:rsidRPr="00CD14D2">
              <w:rPr>
                <w:b/>
                <w:color w:val="0F243E"/>
                <w:sz w:val="20"/>
                <w:szCs w:val="20"/>
                <w:u w:val="single"/>
              </w:rPr>
              <w:t>larger holding company</w:t>
            </w:r>
            <w:r w:rsidRPr="00CD14D2">
              <w:rPr>
                <w:b/>
                <w:color w:val="0F243E"/>
                <w:sz w:val="20"/>
                <w:szCs w:val="20"/>
              </w:rPr>
              <w:t xml:space="preserve"> that is planning to set science-based targets (SBTs)?</w:t>
            </w:r>
            <w:r w:rsidRPr="00CD14D2">
              <w:rPr>
                <w:color w:val="0F243E"/>
              </w:rPr>
              <w:t xml:space="preserve"> </w:t>
            </w:r>
            <w:r w:rsidRPr="00CD14D2">
              <w:rPr>
                <w:b/>
                <w:color w:val="0F243E"/>
                <w:sz w:val="20"/>
                <w:szCs w:val="20"/>
              </w:rPr>
              <w:t>If so, please indicate its name.</w:t>
            </w:r>
          </w:p>
        </w:tc>
        <w:tc>
          <w:tcPr>
            <w:tcW w:w="5040" w:type="dxa"/>
            <w:tcBorders>
              <w:top w:val="single" w:sz="8" w:space="0" w:color="000000"/>
              <w:left w:val="single" w:sz="8" w:space="0" w:color="000000"/>
              <w:bottom w:val="single" w:sz="8" w:space="0" w:color="000000"/>
            </w:tcBorders>
            <w:shd w:val="clear" w:color="auto" w:fill="FFFFFF"/>
          </w:tcPr>
          <w:p w14:paraId="70C26B0B" w14:textId="130404A3" w:rsidR="00472B30" w:rsidRPr="000A3146" w:rsidRDefault="00472B30" w:rsidP="00472B30">
            <w:pPr>
              <w:rPr>
                <w:color w:val="0F243E"/>
                <w:sz w:val="20"/>
                <w:szCs w:val="20"/>
              </w:rPr>
            </w:pPr>
            <w:r w:rsidRPr="000A3146">
              <w:rPr>
                <w:rFonts w:ascii="Segoe UI Symbol" w:hAnsi="Segoe UI Symbol" w:cs="Segoe UI Symbol"/>
                <w:color w:val="0F243E"/>
                <w:sz w:val="20"/>
                <w:szCs w:val="20"/>
              </w:rPr>
              <w:t>☐</w:t>
            </w:r>
            <w:r w:rsidRPr="000A3146">
              <w:rPr>
                <w:color w:val="0F243E"/>
                <w:sz w:val="20"/>
                <w:szCs w:val="20"/>
              </w:rPr>
              <w:t xml:space="preserve">Yes     </w:t>
            </w:r>
            <w:r w:rsidRPr="000A3146">
              <w:rPr>
                <w:rFonts w:ascii="Segoe UI Symbol" w:hAnsi="Segoe UI Symbol" w:cs="Segoe UI Symbol"/>
                <w:color w:val="0F243E"/>
                <w:sz w:val="20"/>
                <w:szCs w:val="20"/>
              </w:rPr>
              <w:t>☐</w:t>
            </w:r>
            <w:r w:rsidRPr="000A3146">
              <w:rPr>
                <w:color w:val="0F243E"/>
                <w:sz w:val="20"/>
                <w:szCs w:val="20"/>
              </w:rPr>
              <w:t xml:space="preserve"> No </w:t>
            </w:r>
          </w:p>
          <w:p w14:paraId="6D917D1B" w14:textId="77777777" w:rsidR="00472B30" w:rsidRPr="000A3146" w:rsidRDefault="00472B30" w:rsidP="00472B30">
            <w:pPr>
              <w:rPr>
                <w:b/>
                <w:bCs/>
                <w:color w:val="0F243E"/>
              </w:rPr>
            </w:pPr>
            <w:r w:rsidRPr="000A3146">
              <w:rPr>
                <w:color w:val="0F243E"/>
                <w:sz w:val="20"/>
                <w:szCs w:val="20"/>
              </w:rPr>
              <w:t xml:space="preserve">If yes, please indicate its name </w:t>
            </w:r>
            <w:sdt>
              <w:sdtPr>
                <w:rPr>
                  <w:color w:val="0F243E"/>
                  <w:sz w:val="20"/>
                  <w:szCs w:val="20"/>
                </w:rPr>
                <w:id w:val="343209222"/>
                <w:placeholder>
                  <w:docPart w:val="69875F869570483A889696D6A32A9359"/>
                </w:placeholder>
              </w:sdtPr>
              <w:sdtEndPr>
                <w:rPr>
                  <w:u w:val="single"/>
                </w:rPr>
              </w:sdtEndPr>
              <w:sdtContent>
                <w:r w:rsidRPr="000A3146">
                  <w:rPr>
                    <w:color w:val="0F243E"/>
                    <w:sz w:val="20"/>
                    <w:szCs w:val="20"/>
                    <w:u w:val="single"/>
                  </w:rPr>
                  <w:t>___________</w:t>
                </w:r>
              </w:sdtContent>
            </w:sdt>
            <w:r w:rsidRPr="000A3146">
              <w:rPr>
                <w:b/>
                <w:bCs/>
                <w:color w:val="0F243E"/>
              </w:rPr>
              <w:t xml:space="preserve">     </w:t>
            </w:r>
          </w:p>
          <w:p w14:paraId="0179553F" w14:textId="77777777" w:rsidR="00472B30" w:rsidRPr="000A3146" w:rsidRDefault="00472B30" w:rsidP="00472B30">
            <w:pPr>
              <w:rPr>
                <w:b/>
                <w:bCs/>
                <w:color w:val="0F243E"/>
              </w:rPr>
            </w:pPr>
          </w:p>
          <w:p w14:paraId="26C7FCAC" w14:textId="77777777" w:rsidR="00472B30" w:rsidRPr="000A3146" w:rsidRDefault="00472B30" w:rsidP="00472B30">
            <w:pPr>
              <w:rPr>
                <w:color w:val="0F243E"/>
                <w:sz w:val="20"/>
                <w:szCs w:val="20"/>
              </w:rPr>
            </w:pPr>
            <w:r w:rsidRPr="000A3146">
              <w:rPr>
                <w:color w:val="0F243E"/>
                <w:sz w:val="20"/>
                <w:szCs w:val="20"/>
              </w:rPr>
              <w:t xml:space="preserve">Are you </w:t>
            </w:r>
            <w:r>
              <w:rPr>
                <w:color w:val="0F243E"/>
                <w:sz w:val="20"/>
                <w:szCs w:val="20"/>
              </w:rPr>
              <w:t>an</w:t>
            </w:r>
            <w:r w:rsidRPr="000A3146">
              <w:rPr>
                <w:color w:val="0F243E"/>
                <w:sz w:val="20"/>
                <w:szCs w:val="20"/>
              </w:rPr>
              <w:t xml:space="preserve"> asset management division of a bank? </w:t>
            </w:r>
            <w:r>
              <w:rPr>
                <w:color w:val="0F243E"/>
                <w:sz w:val="20"/>
                <w:szCs w:val="20"/>
              </w:rPr>
              <w:t xml:space="preserve">See question 1.12 below for more information. </w:t>
            </w:r>
          </w:p>
          <w:p w14:paraId="61352175" w14:textId="0BD3036A" w:rsidR="00472B30" w:rsidRPr="000A3146" w:rsidRDefault="00472B30" w:rsidP="00472B30">
            <w:pPr>
              <w:rPr>
                <w:color w:val="0F243E"/>
                <w:sz w:val="20"/>
                <w:szCs w:val="20"/>
              </w:rPr>
            </w:pPr>
            <w:r w:rsidRPr="000A3146">
              <w:rPr>
                <w:rFonts w:ascii="Segoe UI Symbol" w:hAnsi="Segoe UI Symbol" w:cs="Segoe UI Symbol"/>
                <w:color w:val="0F243E"/>
                <w:sz w:val="20"/>
                <w:szCs w:val="20"/>
              </w:rPr>
              <w:t>☐</w:t>
            </w:r>
            <w:r w:rsidRPr="000A3146">
              <w:rPr>
                <w:color w:val="0F243E"/>
                <w:sz w:val="20"/>
                <w:szCs w:val="20"/>
              </w:rPr>
              <w:t xml:space="preserve">Yes     </w:t>
            </w:r>
            <w:r w:rsidRPr="000A3146">
              <w:rPr>
                <w:rFonts w:ascii="Segoe UI Symbol" w:hAnsi="Segoe UI Symbol" w:cs="Segoe UI Symbol"/>
                <w:color w:val="0F243E"/>
                <w:sz w:val="20"/>
                <w:szCs w:val="20"/>
              </w:rPr>
              <w:t>☐</w:t>
            </w:r>
            <w:r w:rsidRPr="000A3146">
              <w:rPr>
                <w:color w:val="0F243E"/>
                <w:sz w:val="20"/>
                <w:szCs w:val="20"/>
              </w:rPr>
              <w:t xml:space="preserve"> No </w:t>
            </w:r>
          </w:p>
          <w:p w14:paraId="5C036033" w14:textId="4E517C14" w:rsidR="00472B30" w:rsidRDefault="00472B30" w:rsidP="00472B30">
            <w:pPr>
              <w:rPr>
                <w:rFonts w:ascii="Segoe UI Symbol" w:hAnsi="Segoe UI Symbol" w:cs="Segoe UI Symbol"/>
                <w:color w:val="0F243E"/>
                <w:sz w:val="20"/>
                <w:szCs w:val="20"/>
              </w:rPr>
            </w:pPr>
            <w:r w:rsidRPr="000A3146">
              <w:rPr>
                <w:b/>
                <w:bCs/>
                <w:color w:val="0F243E"/>
              </w:rPr>
              <w:t xml:space="preserve">                    </w:t>
            </w:r>
          </w:p>
        </w:tc>
        <w:tc>
          <w:tcPr>
            <w:tcW w:w="4590" w:type="dxa"/>
            <w:tcBorders>
              <w:top w:val="single" w:sz="8" w:space="0" w:color="000000"/>
              <w:left w:val="single" w:sz="8" w:space="0" w:color="000000"/>
              <w:bottom w:val="single" w:sz="8" w:space="0" w:color="000000"/>
            </w:tcBorders>
            <w:shd w:val="clear" w:color="auto" w:fill="EBF1DD"/>
          </w:tcPr>
          <w:p w14:paraId="088E75E6" w14:textId="1735BF70" w:rsidR="00472B30" w:rsidRDefault="00472B30" w:rsidP="00472B30">
            <w:pPr>
              <w:rPr>
                <w:i/>
                <w:color w:val="000000"/>
                <w:sz w:val="20"/>
                <w:szCs w:val="20"/>
              </w:rPr>
            </w:pPr>
            <w:r w:rsidRPr="000A3146">
              <w:rPr>
                <w:i/>
                <w:color w:val="000000"/>
                <w:sz w:val="20"/>
                <w:szCs w:val="20"/>
              </w:rPr>
              <w:t>If your financial institution is a subsidiary of a larger holding financial institution that has its targets approved by the SBTi or is planning to submit their targets for approval, please select yes and indicate the name of the financial institution and a short description of the relationship between the companies. This is for the SBTi to be able to track total emissions covered under the initiative without double counting.</w:t>
            </w:r>
          </w:p>
        </w:tc>
      </w:tr>
      <w:tr w:rsidR="00472B30" w14:paraId="07CE2AB5" w14:textId="77777777" w:rsidTr="005D6ED6">
        <w:trPr>
          <w:trHeight w:val="100"/>
        </w:trPr>
        <w:tc>
          <w:tcPr>
            <w:tcW w:w="3870"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37B1F67D" w14:textId="6B7F9B43" w:rsidR="00472B30" w:rsidRPr="00CD14D2" w:rsidRDefault="00472B30" w:rsidP="00CD14D2">
            <w:pPr>
              <w:pStyle w:val="ListParagraph"/>
              <w:numPr>
                <w:ilvl w:val="1"/>
                <w:numId w:val="1"/>
              </w:numPr>
              <w:spacing w:after="0" w:line="276" w:lineRule="auto"/>
              <w:rPr>
                <w:b/>
                <w:color w:val="0F243E"/>
                <w:sz w:val="20"/>
                <w:szCs w:val="20"/>
              </w:rPr>
            </w:pPr>
            <w:r w:rsidRPr="00CD14D2">
              <w:rPr>
                <w:b/>
                <w:color w:val="0F243E"/>
                <w:sz w:val="20"/>
                <w:szCs w:val="20"/>
              </w:rPr>
              <w:lastRenderedPageBreak/>
              <w:t>Does your financial institution have a subsidiary that is planning to set SBTs? If so, please indicate its name.</w:t>
            </w:r>
          </w:p>
        </w:tc>
        <w:tc>
          <w:tcPr>
            <w:tcW w:w="5040" w:type="dxa"/>
            <w:tcBorders>
              <w:top w:val="single" w:sz="8" w:space="0" w:color="000000"/>
              <w:left w:val="single" w:sz="8" w:space="0" w:color="000000"/>
              <w:bottom w:val="single" w:sz="8" w:space="0" w:color="000000"/>
            </w:tcBorders>
            <w:shd w:val="clear" w:color="auto" w:fill="FFFFFF"/>
          </w:tcPr>
          <w:p w14:paraId="3F472A55" w14:textId="5B822203" w:rsidR="00472B30" w:rsidRPr="000A3146" w:rsidRDefault="00472B30" w:rsidP="00472B30">
            <w:pPr>
              <w:rPr>
                <w:color w:val="0F243E"/>
                <w:sz w:val="20"/>
                <w:szCs w:val="20"/>
              </w:rPr>
            </w:pPr>
            <w:r w:rsidRPr="000A3146">
              <w:rPr>
                <w:rFonts w:ascii="Segoe UI Symbol" w:hAnsi="Segoe UI Symbol" w:cs="Segoe UI Symbol"/>
                <w:color w:val="0F243E"/>
                <w:sz w:val="20"/>
                <w:szCs w:val="20"/>
              </w:rPr>
              <w:t>☐</w:t>
            </w:r>
            <w:r w:rsidRPr="000A3146">
              <w:rPr>
                <w:color w:val="0F243E"/>
                <w:sz w:val="20"/>
                <w:szCs w:val="20"/>
              </w:rPr>
              <w:t xml:space="preserve">Yes     </w:t>
            </w:r>
            <w:r w:rsidRPr="000A3146">
              <w:rPr>
                <w:rFonts w:ascii="Segoe UI Symbol" w:hAnsi="Segoe UI Symbol" w:cs="Segoe UI Symbol"/>
                <w:color w:val="0F243E"/>
                <w:sz w:val="20"/>
                <w:szCs w:val="20"/>
              </w:rPr>
              <w:t>☐</w:t>
            </w:r>
            <w:r w:rsidRPr="000A3146">
              <w:rPr>
                <w:color w:val="0F243E"/>
                <w:sz w:val="20"/>
                <w:szCs w:val="20"/>
              </w:rPr>
              <w:t xml:space="preserve"> No </w:t>
            </w:r>
          </w:p>
          <w:p w14:paraId="4149F439" w14:textId="282FDA98" w:rsidR="00472B30" w:rsidRDefault="00472B30" w:rsidP="00472B30">
            <w:pPr>
              <w:rPr>
                <w:rFonts w:ascii="Segoe UI Symbol" w:hAnsi="Segoe UI Symbol" w:cs="Segoe UI Symbol"/>
                <w:color w:val="0F243E"/>
                <w:sz w:val="20"/>
                <w:szCs w:val="20"/>
              </w:rPr>
            </w:pPr>
            <w:r w:rsidRPr="000A3146">
              <w:rPr>
                <w:bCs/>
                <w:color w:val="0F243E"/>
                <w:sz w:val="20"/>
                <w:szCs w:val="20"/>
              </w:rPr>
              <w:t xml:space="preserve">If yes, please indicate its name </w:t>
            </w:r>
            <w:sdt>
              <w:sdtPr>
                <w:rPr>
                  <w:bCs/>
                  <w:color w:val="0F243E"/>
                  <w:sz w:val="20"/>
                  <w:szCs w:val="20"/>
                </w:rPr>
                <w:id w:val="1187173978"/>
                <w:placeholder>
                  <w:docPart w:val="9222C2281D3A43CF94A8A5D7193430F7"/>
                </w:placeholder>
              </w:sdtPr>
              <w:sdtEndPr/>
              <w:sdtContent>
                <w:r w:rsidRPr="000A3146">
                  <w:rPr>
                    <w:bCs/>
                    <w:color w:val="0F243E"/>
                    <w:sz w:val="20"/>
                    <w:szCs w:val="20"/>
                  </w:rPr>
                  <w:t>_________</w:t>
                </w:r>
              </w:sdtContent>
            </w:sdt>
          </w:p>
        </w:tc>
        <w:tc>
          <w:tcPr>
            <w:tcW w:w="4590" w:type="dxa"/>
            <w:tcBorders>
              <w:top w:val="single" w:sz="8" w:space="0" w:color="000000"/>
              <w:left w:val="single" w:sz="8" w:space="0" w:color="000000"/>
              <w:bottom w:val="single" w:sz="8" w:space="0" w:color="000000"/>
            </w:tcBorders>
            <w:shd w:val="clear" w:color="auto" w:fill="EBF1DD"/>
          </w:tcPr>
          <w:p w14:paraId="4D2B0E3D" w14:textId="35337614" w:rsidR="00472B30" w:rsidRDefault="00472B30" w:rsidP="00472B30">
            <w:pPr>
              <w:rPr>
                <w:i/>
                <w:color w:val="000000"/>
                <w:sz w:val="20"/>
                <w:szCs w:val="20"/>
              </w:rPr>
            </w:pPr>
            <w:r w:rsidRPr="000A3146">
              <w:rPr>
                <w:i/>
                <w:color w:val="000000"/>
                <w:sz w:val="20"/>
                <w:szCs w:val="20"/>
              </w:rPr>
              <w:t>If your financial institution is a holding financial institution with subsidiaries that have targets approved by the SBTi or are planning to submit their targets for approval, please select yes and indicate the names of those subsidiaries. This is for the SBTi to be able to track total emissions covered under the initiative without double counting.</w:t>
            </w:r>
          </w:p>
        </w:tc>
      </w:tr>
      <w:tr w:rsidR="005D6ED6" w14:paraId="68F79EAE" w14:textId="77777777" w:rsidTr="005D6ED6">
        <w:trPr>
          <w:trHeight w:val="100"/>
        </w:trPr>
        <w:tc>
          <w:tcPr>
            <w:tcW w:w="3870"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14749EA5" w14:textId="546A2387" w:rsidR="005D6ED6" w:rsidRPr="00CD14D2" w:rsidRDefault="005D6ED6" w:rsidP="00CD14D2">
            <w:pPr>
              <w:pStyle w:val="ListParagraph"/>
              <w:numPr>
                <w:ilvl w:val="1"/>
                <w:numId w:val="1"/>
              </w:numPr>
              <w:spacing w:after="0" w:line="276" w:lineRule="auto"/>
              <w:rPr>
                <w:b/>
                <w:color w:val="0F243E"/>
                <w:sz w:val="20"/>
                <w:szCs w:val="20"/>
              </w:rPr>
            </w:pPr>
            <w:r w:rsidRPr="00CD14D2">
              <w:rPr>
                <w:b/>
                <w:color w:val="0F243E"/>
                <w:sz w:val="20"/>
                <w:szCs w:val="20"/>
              </w:rPr>
              <w:t xml:space="preserve">If you are a bank, do you plan to include the asset management division in your scope 1,2, and 3 target boundaries? </w:t>
            </w:r>
          </w:p>
        </w:tc>
        <w:tc>
          <w:tcPr>
            <w:tcW w:w="5040" w:type="dxa"/>
            <w:tcBorders>
              <w:top w:val="single" w:sz="8" w:space="0" w:color="000000"/>
              <w:left w:val="single" w:sz="8" w:space="0" w:color="000000"/>
              <w:bottom w:val="single" w:sz="8" w:space="0" w:color="000000"/>
            </w:tcBorders>
            <w:shd w:val="clear" w:color="auto" w:fill="FFFFFF"/>
          </w:tcPr>
          <w:p w14:paraId="23996478" w14:textId="09442DC1" w:rsidR="005D6ED6" w:rsidRPr="000A3146" w:rsidRDefault="005D6ED6" w:rsidP="005D6ED6">
            <w:pPr>
              <w:rPr>
                <w:color w:val="0F243E"/>
                <w:sz w:val="20"/>
                <w:szCs w:val="20"/>
              </w:rPr>
            </w:pPr>
            <w:r w:rsidRPr="000A3146">
              <w:rPr>
                <w:rFonts w:ascii="Segoe UI Symbol" w:hAnsi="Segoe UI Symbol" w:cs="Segoe UI Symbol"/>
                <w:color w:val="0F243E"/>
                <w:sz w:val="20"/>
                <w:szCs w:val="20"/>
              </w:rPr>
              <w:t>☐</w:t>
            </w:r>
            <w:r w:rsidRPr="000A3146">
              <w:rPr>
                <w:color w:val="0F243E"/>
                <w:sz w:val="20"/>
                <w:szCs w:val="20"/>
              </w:rPr>
              <w:t xml:space="preserve">Yes     </w:t>
            </w:r>
            <w:r w:rsidRPr="000A3146">
              <w:rPr>
                <w:rFonts w:ascii="Segoe UI Symbol" w:hAnsi="Segoe UI Symbol" w:cs="Segoe UI Symbol"/>
                <w:color w:val="0F243E"/>
                <w:sz w:val="20"/>
                <w:szCs w:val="20"/>
              </w:rPr>
              <w:t>☐</w:t>
            </w:r>
            <w:r w:rsidRPr="000A3146">
              <w:rPr>
                <w:color w:val="0F243E"/>
                <w:sz w:val="20"/>
                <w:szCs w:val="20"/>
              </w:rPr>
              <w:t xml:space="preserve"> No   </w:t>
            </w:r>
            <w:r w:rsidRPr="000A3146">
              <w:rPr>
                <w:rFonts w:ascii="Segoe UI Symbol" w:hAnsi="Segoe UI Symbol" w:cs="Segoe UI Symbol"/>
                <w:color w:val="0F243E"/>
                <w:sz w:val="20"/>
                <w:szCs w:val="20"/>
              </w:rPr>
              <w:t>☐</w:t>
            </w:r>
            <w:r w:rsidRPr="000A3146">
              <w:rPr>
                <w:color w:val="0F243E"/>
                <w:sz w:val="20"/>
                <w:szCs w:val="20"/>
              </w:rPr>
              <w:t xml:space="preserve">  N/A</w:t>
            </w:r>
          </w:p>
          <w:p w14:paraId="58F6CF72" w14:textId="77777777" w:rsidR="005D6ED6" w:rsidRDefault="005D6ED6" w:rsidP="005D6ED6">
            <w:pPr>
              <w:rPr>
                <w:color w:val="0F243E"/>
                <w:sz w:val="20"/>
                <w:szCs w:val="20"/>
              </w:rPr>
            </w:pPr>
          </w:p>
        </w:tc>
        <w:tc>
          <w:tcPr>
            <w:tcW w:w="4590" w:type="dxa"/>
            <w:tcBorders>
              <w:top w:val="single" w:sz="8" w:space="0" w:color="000000"/>
              <w:left w:val="single" w:sz="8" w:space="0" w:color="000000"/>
              <w:bottom w:val="single" w:sz="8" w:space="0" w:color="000000"/>
            </w:tcBorders>
            <w:shd w:val="clear" w:color="auto" w:fill="EBF1DD"/>
          </w:tcPr>
          <w:p w14:paraId="0F812867" w14:textId="2537A96C" w:rsidR="005D6ED6" w:rsidRPr="000A3146" w:rsidRDefault="005D6ED6" w:rsidP="005D6ED6">
            <w:pPr>
              <w:rPr>
                <w:i/>
                <w:color w:val="000000"/>
                <w:sz w:val="20"/>
                <w:szCs w:val="20"/>
              </w:rPr>
            </w:pPr>
            <w:r w:rsidRPr="000A3146">
              <w:rPr>
                <w:i/>
                <w:color w:val="000000"/>
                <w:sz w:val="20"/>
                <w:szCs w:val="20"/>
              </w:rPr>
              <w:t xml:space="preserve">Under the </w:t>
            </w:r>
            <w:r w:rsidR="007C65A5">
              <w:rPr>
                <w:i/>
                <w:color w:val="000000"/>
                <w:sz w:val="20"/>
                <w:szCs w:val="20"/>
              </w:rPr>
              <w:t>current</w:t>
            </w:r>
            <w:r w:rsidRPr="000A3146">
              <w:rPr>
                <w:i/>
                <w:color w:val="000000"/>
                <w:sz w:val="20"/>
                <w:szCs w:val="20"/>
              </w:rPr>
              <w:t xml:space="preserve"> version of the criteria, it is optional for banks to include their asset management divisions in their scope 1, 2, and 3 target boundaries. If such exclusion is made, it shall be disclosed clearly in the target language</w:t>
            </w:r>
            <w:r>
              <w:rPr>
                <w:i/>
                <w:color w:val="000000"/>
                <w:sz w:val="20"/>
                <w:szCs w:val="20"/>
              </w:rPr>
              <w:t xml:space="preserve"> as “the target boundary excludes [enter subsidiary name]”. </w:t>
            </w:r>
          </w:p>
        </w:tc>
      </w:tr>
      <w:tr w:rsidR="005D6ED6" w14:paraId="45C47177" w14:textId="77777777" w:rsidTr="005D6ED6">
        <w:trPr>
          <w:trHeight w:val="100"/>
        </w:trPr>
        <w:tc>
          <w:tcPr>
            <w:tcW w:w="3870"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07059541" w14:textId="06E1E37D" w:rsidR="005D6ED6" w:rsidRPr="00CD14D2" w:rsidRDefault="005D6ED6" w:rsidP="00CD14D2">
            <w:pPr>
              <w:pStyle w:val="ListParagraph"/>
              <w:numPr>
                <w:ilvl w:val="1"/>
                <w:numId w:val="1"/>
              </w:numPr>
              <w:spacing w:after="0" w:line="276" w:lineRule="auto"/>
              <w:rPr>
                <w:b/>
                <w:color w:val="0F243E"/>
                <w:sz w:val="20"/>
                <w:szCs w:val="20"/>
              </w:rPr>
            </w:pPr>
            <w:r w:rsidRPr="00CD14D2">
              <w:rPr>
                <w:b/>
                <w:color w:val="0F243E"/>
                <w:sz w:val="20"/>
                <w:szCs w:val="20"/>
              </w:rPr>
              <w:t>Is your Financial institution a responder for the CDP 2020 Climate Change Questionnaire?</w:t>
            </w:r>
          </w:p>
        </w:tc>
        <w:tc>
          <w:tcPr>
            <w:tcW w:w="5040" w:type="dxa"/>
            <w:tcBorders>
              <w:top w:val="single" w:sz="8" w:space="0" w:color="000000"/>
              <w:left w:val="single" w:sz="8" w:space="0" w:color="000000"/>
              <w:bottom w:val="single" w:sz="8" w:space="0" w:color="000000"/>
            </w:tcBorders>
            <w:shd w:val="clear" w:color="auto" w:fill="FFFFFF"/>
          </w:tcPr>
          <w:p w14:paraId="18461283" w14:textId="1062D961" w:rsidR="005D6ED6" w:rsidRPr="000A3146" w:rsidRDefault="005D6ED6" w:rsidP="005D6ED6">
            <w:pPr>
              <w:rPr>
                <w:color w:val="0F243E"/>
                <w:sz w:val="20"/>
                <w:szCs w:val="20"/>
              </w:rPr>
            </w:pPr>
            <w:r w:rsidRPr="000A3146">
              <w:rPr>
                <w:rFonts w:ascii="Segoe UI Symbol" w:hAnsi="Segoe UI Symbol" w:cs="Segoe UI Symbol"/>
                <w:color w:val="0F243E"/>
                <w:sz w:val="20"/>
                <w:szCs w:val="20"/>
              </w:rPr>
              <w:t>☐</w:t>
            </w:r>
            <w:r w:rsidRPr="000A3146">
              <w:rPr>
                <w:color w:val="0F243E"/>
                <w:sz w:val="20"/>
                <w:szCs w:val="20"/>
              </w:rPr>
              <w:t xml:space="preserve">Yes     </w:t>
            </w:r>
            <w:r w:rsidRPr="000A3146">
              <w:rPr>
                <w:rFonts w:ascii="Segoe UI Symbol" w:hAnsi="Segoe UI Symbol" w:cs="Segoe UI Symbol"/>
                <w:color w:val="0F243E"/>
                <w:sz w:val="20"/>
                <w:szCs w:val="20"/>
              </w:rPr>
              <w:t>☐</w:t>
            </w:r>
            <w:r w:rsidRPr="000A3146">
              <w:rPr>
                <w:color w:val="0F243E"/>
                <w:sz w:val="20"/>
                <w:szCs w:val="20"/>
              </w:rPr>
              <w:t xml:space="preserve"> No </w:t>
            </w:r>
          </w:p>
          <w:p w14:paraId="7C3B9109" w14:textId="77777777" w:rsidR="005D6ED6" w:rsidRDefault="005D6ED6" w:rsidP="005D6ED6">
            <w:pPr>
              <w:rPr>
                <w:color w:val="0F243E"/>
                <w:sz w:val="20"/>
                <w:szCs w:val="20"/>
              </w:rPr>
            </w:pPr>
          </w:p>
        </w:tc>
        <w:tc>
          <w:tcPr>
            <w:tcW w:w="4590" w:type="dxa"/>
            <w:tcBorders>
              <w:top w:val="single" w:sz="8" w:space="0" w:color="000000"/>
              <w:left w:val="single" w:sz="8" w:space="0" w:color="000000"/>
              <w:bottom w:val="single" w:sz="8" w:space="0" w:color="000000"/>
            </w:tcBorders>
            <w:shd w:val="clear" w:color="auto" w:fill="EBF1DD"/>
          </w:tcPr>
          <w:p w14:paraId="14380FD7" w14:textId="5340EA74" w:rsidR="005D6ED6" w:rsidRPr="000A3146" w:rsidRDefault="005D6ED6" w:rsidP="005D6ED6">
            <w:pPr>
              <w:rPr>
                <w:i/>
                <w:color w:val="000000"/>
                <w:sz w:val="20"/>
                <w:szCs w:val="20"/>
              </w:rPr>
            </w:pPr>
            <w:r w:rsidRPr="5EE159E9">
              <w:rPr>
                <w:i/>
                <w:color w:val="000000" w:themeColor="text1"/>
                <w:sz w:val="20"/>
                <w:szCs w:val="20"/>
              </w:rPr>
              <w:t xml:space="preserve">If your financial institution has responded or intends to respond to the CDP 2020 Climate Change Questionnaire, select yes. If your financial institution  has also responded to that questionnaire in the past, please attach the responses for your targets’ base year and the most recent response together with your submission, if available. Whenever possible, the information provided in this form should be consistent with the relevant information in your CDP Questionnaire Response. If there are any significant inconsistencies, please explain them </w:t>
            </w:r>
            <w:r w:rsidRPr="5EE159E9">
              <w:rPr>
                <w:i/>
                <w:color w:val="000000" w:themeColor="text1"/>
                <w:sz w:val="20"/>
                <w:szCs w:val="20"/>
              </w:rPr>
              <w:lastRenderedPageBreak/>
              <w:t xml:space="preserve">in Section </w:t>
            </w:r>
            <w:r>
              <w:rPr>
                <w:i/>
                <w:color w:val="000000" w:themeColor="text1"/>
                <w:sz w:val="20"/>
                <w:szCs w:val="20"/>
              </w:rPr>
              <w:t>6</w:t>
            </w:r>
            <w:r w:rsidRPr="5EE159E9">
              <w:rPr>
                <w:i/>
                <w:color w:val="000000" w:themeColor="text1"/>
                <w:sz w:val="20"/>
                <w:szCs w:val="20"/>
              </w:rPr>
              <w:t>.2.</w:t>
            </w:r>
          </w:p>
        </w:tc>
      </w:tr>
      <w:tr w:rsidR="005D6ED6" w14:paraId="372A2340" w14:textId="77777777" w:rsidTr="005D6ED6">
        <w:trPr>
          <w:trHeight w:val="100"/>
        </w:trPr>
        <w:tc>
          <w:tcPr>
            <w:tcW w:w="3870"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33277A55" w14:textId="3D2D92F1" w:rsidR="005D6ED6" w:rsidRPr="00CD14D2" w:rsidRDefault="005D6ED6" w:rsidP="00CD14D2">
            <w:pPr>
              <w:pStyle w:val="ListParagraph"/>
              <w:numPr>
                <w:ilvl w:val="1"/>
                <w:numId w:val="1"/>
              </w:numPr>
              <w:spacing w:after="0" w:line="276" w:lineRule="auto"/>
              <w:rPr>
                <w:b/>
                <w:color w:val="0F243E"/>
                <w:sz w:val="20"/>
                <w:szCs w:val="20"/>
              </w:rPr>
            </w:pPr>
            <w:r w:rsidRPr="00CD14D2">
              <w:rPr>
                <w:b/>
                <w:color w:val="0F243E"/>
                <w:sz w:val="20"/>
                <w:szCs w:val="20"/>
              </w:rPr>
              <w:lastRenderedPageBreak/>
              <w:t xml:space="preserve">Have you </w:t>
            </w:r>
            <w:r w:rsidRPr="00CD14D2">
              <w:rPr>
                <w:b/>
                <w:color w:val="0F243E"/>
                <w:sz w:val="20"/>
                <w:szCs w:val="20"/>
                <w:u w:val="single"/>
              </w:rPr>
              <w:t>paid</w:t>
            </w:r>
            <w:r w:rsidRPr="00CD14D2">
              <w:rPr>
                <w:b/>
                <w:color w:val="0F243E"/>
                <w:sz w:val="20"/>
                <w:szCs w:val="20"/>
              </w:rPr>
              <w:t xml:space="preserve"> any of the SBTi partners (CDP, UN Global Compact, WRI, WWF) to receive technical advice to model your targets?</w:t>
            </w:r>
            <w:r w:rsidRPr="00CD14D2">
              <w:rPr>
                <w:b/>
                <w:color w:val="0F243E"/>
              </w:rPr>
              <w:t xml:space="preserve"> </w:t>
            </w:r>
            <w:r w:rsidRPr="00CD14D2">
              <w:rPr>
                <w:b/>
                <w:color w:val="0F243E"/>
                <w:sz w:val="20"/>
                <w:szCs w:val="20"/>
              </w:rPr>
              <w:t>If yes, state which partner(s) and describe the type of support you received.</w:t>
            </w:r>
          </w:p>
        </w:tc>
        <w:tc>
          <w:tcPr>
            <w:tcW w:w="5040" w:type="dxa"/>
            <w:tcBorders>
              <w:top w:val="single" w:sz="8" w:space="0" w:color="000000"/>
              <w:left w:val="single" w:sz="8" w:space="0" w:color="000000"/>
              <w:bottom w:val="single" w:sz="8" w:space="0" w:color="000000"/>
            </w:tcBorders>
            <w:shd w:val="clear" w:color="auto" w:fill="FFFFFF"/>
          </w:tcPr>
          <w:p w14:paraId="54F11D9A" w14:textId="27A47971" w:rsidR="005D6ED6" w:rsidRDefault="005D6ED6" w:rsidP="005D6ED6">
            <w:pPr>
              <w:rPr>
                <w:color w:val="0F243E"/>
                <w:sz w:val="20"/>
                <w:szCs w:val="20"/>
              </w:rPr>
            </w:pPr>
            <w:r w:rsidRPr="000A3146">
              <w:rPr>
                <w:rFonts w:ascii="Segoe UI Symbol" w:hAnsi="Segoe UI Symbol" w:cs="Segoe UI Symbol"/>
                <w:color w:val="0F243E"/>
                <w:sz w:val="20"/>
                <w:szCs w:val="20"/>
              </w:rPr>
              <w:t>☐</w:t>
            </w:r>
            <w:r w:rsidRPr="000A3146">
              <w:rPr>
                <w:color w:val="0F243E"/>
                <w:sz w:val="20"/>
                <w:szCs w:val="20"/>
              </w:rPr>
              <w:t xml:space="preserve">Yes     </w:t>
            </w:r>
            <w:r w:rsidRPr="000A3146">
              <w:rPr>
                <w:rFonts w:ascii="Segoe UI Symbol" w:hAnsi="Segoe UI Symbol" w:cs="Segoe UI Symbol"/>
                <w:color w:val="0F243E"/>
                <w:sz w:val="20"/>
                <w:szCs w:val="20"/>
              </w:rPr>
              <w:t>☐</w:t>
            </w:r>
            <w:r w:rsidRPr="000A3146">
              <w:rPr>
                <w:color w:val="0F243E"/>
                <w:sz w:val="20"/>
                <w:szCs w:val="20"/>
              </w:rPr>
              <w:t xml:space="preserve"> No </w:t>
            </w:r>
          </w:p>
          <w:p w14:paraId="41097DD4" w14:textId="77777777" w:rsidR="005D6ED6" w:rsidRDefault="005D6ED6" w:rsidP="005D6ED6">
            <w:pPr>
              <w:rPr>
                <w:color w:val="0F243E"/>
                <w:sz w:val="20"/>
                <w:szCs w:val="20"/>
              </w:rPr>
            </w:pPr>
          </w:p>
          <w:p w14:paraId="242D0289" w14:textId="77777777" w:rsidR="005D6ED6" w:rsidRDefault="005D6ED6" w:rsidP="005D6ED6">
            <w:pPr>
              <w:rPr>
                <w:color w:val="0F243E"/>
                <w:sz w:val="20"/>
                <w:szCs w:val="20"/>
              </w:rPr>
            </w:pPr>
          </w:p>
          <w:p w14:paraId="6DC71769" w14:textId="77777777" w:rsidR="005D6ED6" w:rsidRDefault="005D6ED6" w:rsidP="005D6ED6">
            <w:pPr>
              <w:rPr>
                <w:color w:val="0F243E"/>
                <w:sz w:val="20"/>
                <w:szCs w:val="20"/>
              </w:rPr>
            </w:pPr>
            <w:r>
              <w:rPr>
                <w:color w:val="0F243E"/>
                <w:sz w:val="20"/>
                <w:szCs w:val="20"/>
              </w:rPr>
              <w:t>In addition, do you have ongoing partnerships with any of the SBTi partners?</w:t>
            </w:r>
          </w:p>
          <w:p w14:paraId="09DA0897" w14:textId="5D6C5FB0" w:rsidR="005D6ED6" w:rsidRDefault="005D6ED6" w:rsidP="005D6ED6">
            <w:pPr>
              <w:rPr>
                <w:color w:val="0F243E"/>
                <w:sz w:val="20"/>
                <w:szCs w:val="20"/>
              </w:rPr>
            </w:pPr>
            <w:r w:rsidRPr="000A3146">
              <w:rPr>
                <w:rFonts w:ascii="Segoe UI Symbol" w:hAnsi="Segoe UI Symbol" w:cs="Segoe UI Symbol"/>
                <w:color w:val="0F243E"/>
                <w:sz w:val="20"/>
                <w:szCs w:val="20"/>
              </w:rPr>
              <w:t>☐</w:t>
            </w:r>
            <w:r w:rsidRPr="000A3146">
              <w:rPr>
                <w:color w:val="0F243E"/>
                <w:sz w:val="20"/>
                <w:szCs w:val="20"/>
              </w:rPr>
              <w:t xml:space="preserve">Yes     </w:t>
            </w:r>
            <w:r w:rsidRPr="000A3146">
              <w:rPr>
                <w:rFonts w:ascii="Segoe UI Symbol" w:hAnsi="Segoe UI Symbol" w:cs="Segoe UI Symbol"/>
                <w:color w:val="0F243E"/>
                <w:sz w:val="20"/>
                <w:szCs w:val="20"/>
              </w:rPr>
              <w:t>☐</w:t>
            </w:r>
            <w:r w:rsidRPr="000A3146">
              <w:rPr>
                <w:color w:val="0F243E"/>
                <w:sz w:val="20"/>
                <w:szCs w:val="20"/>
              </w:rPr>
              <w:t xml:space="preserve"> No </w:t>
            </w:r>
          </w:p>
          <w:p w14:paraId="0C883CA2" w14:textId="77777777" w:rsidR="005D6ED6" w:rsidRDefault="005D6ED6" w:rsidP="005D6ED6">
            <w:pPr>
              <w:rPr>
                <w:color w:val="0F243E"/>
                <w:sz w:val="20"/>
                <w:szCs w:val="20"/>
              </w:rPr>
            </w:pPr>
          </w:p>
          <w:p w14:paraId="618ADA08" w14:textId="77777777" w:rsidR="005D6ED6" w:rsidRDefault="005D6ED6" w:rsidP="005D6ED6">
            <w:pPr>
              <w:rPr>
                <w:color w:val="0F243E"/>
                <w:sz w:val="20"/>
                <w:szCs w:val="20"/>
              </w:rPr>
            </w:pPr>
          </w:p>
          <w:p w14:paraId="26DB542D" w14:textId="77777777" w:rsidR="005D6ED6" w:rsidRPr="000A3146" w:rsidRDefault="005D6ED6" w:rsidP="005D6ED6">
            <w:pPr>
              <w:rPr>
                <w:color w:val="0F243E"/>
                <w:sz w:val="20"/>
                <w:szCs w:val="20"/>
              </w:rPr>
            </w:pPr>
          </w:p>
          <w:p w14:paraId="0C8CCD5F" w14:textId="77777777" w:rsidR="005D6ED6" w:rsidRDefault="005D6ED6" w:rsidP="005D6ED6">
            <w:pPr>
              <w:rPr>
                <w:color w:val="0F243E"/>
                <w:sz w:val="20"/>
                <w:szCs w:val="20"/>
              </w:rPr>
            </w:pPr>
          </w:p>
        </w:tc>
        <w:tc>
          <w:tcPr>
            <w:tcW w:w="4590" w:type="dxa"/>
            <w:tcBorders>
              <w:top w:val="single" w:sz="8" w:space="0" w:color="000000"/>
              <w:left w:val="single" w:sz="8" w:space="0" w:color="000000"/>
              <w:bottom w:val="single" w:sz="8" w:space="0" w:color="000000"/>
            </w:tcBorders>
            <w:shd w:val="clear" w:color="auto" w:fill="EBF1DD"/>
          </w:tcPr>
          <w:p w14:paraId="47391212" w14:textId="77777777" w:rsidR="005D6ED6" w:rsidRPr="000A3146" w:rsidRDefault="005D6ED6" w:rsidP="005D6ED6">
            <w:pPr>
              <w:rPr>
                <w:i/>
                <w:color w:val="000000"/>
                <w:sz w:val="20"/>
                <w:szCs w:val="20"/>
              </w:rPr>
            </w:pPr>
            <w:r w:rsidRPr="000A3146">
              <w:rPr>
                <w:i/>
                <w:color w:val="000000"/>
                <w:sz w:val="20"/>
                <w:szCs w:val="20"/>
              </w:rPr>
              <w:t xml:space="preserve">You should only consider payments made </w:t>
            </w:r>
            <w:r w:rsidRPr="000A3146">
              <w:rPr>
                <w:i/>
                <w:color w:val="000000"/>
                <w:sz w:val="20"/>
                <w:szCs w:val="20"/>
                <w:u w:val="single"/>
              </w:rPr>
              <w:t>to any of the partners (CDP, UN Global Compact, WRI or WWF</w:t>
            </w:r>
            <w:r w:rsidRPr="000A3146">
              <w:rPr>
                <w:i/>
                <w:color w:val="000000"/>
                <w:sz w:val="20"/>
                <w:szCs w:val="20"/>
              </w:rPr>
              <w:t xml:space="preserve">) in exchange of technical advice, support or guidance to develop science-based targets or evaluate targets against the SBTi criteria other than payments for the target validation service (see </w:t>
            </w:r>
            <w:hyperlink r:id="rId22">
              <w:r w:rsidRPr="000A3146">
                <w:rPr>
                  <w:i/>
                  <w:color w:val="000000"/>
                  <w:sz w:val="20"/>
                  <w:szCs w:val="20"/>
                  <w:u w:val="single"/>
                </w:rPr>
                <w:t xml:space="preserve">FAQs </w:t>
              </w:r>
            </w:hyperlink>
            <w:hyperlink r:id="rId23" w:history="1">
              <w:r w:rsidRPr="000A3146">
                <w:rPr>
                  <w:i/>
                  <w:color w:val="000000"/>
                  <w:sz w:val="20"/>
                  <w:szCs w:val="20"/>
                  <w:u w:val="single"/>
                </w:rPr>
                <w:t>section</w:t>
              </w:r>
            </w:hyperlink>
            <w:r w:rsidRPr="000A3146">
              <w:rPr>
                <w:i/>
                <w:color w:val="000000"/>
                <w:sz w:val="20"/>
                <w:szCs w:val="20"/>
                <w:u w:val="single"/>
              </w:rPr>
              <w:t xml:space="preserve"> entitled “Target Validation Service”</w:t>
            </w:r>
            <w:r w:rsidRPr="000A3146">
              <w:rPr>
                <w:i/>
                <w:color w:val="000000"/>
                <w:sz w:val="20"/>
                <w:szCs w:val="20"/>
              </w:rPr>
              <w:t xml:space="preserve">).  </w:t>
            </w:r>
          </w:p>
          <w:p w14:paraId="10AF7BB9" w14:textId="73772091" w:rsidR="005D6ED6" w:rsidRPr="000A3146" w:rsidRDefault="005D6ED6" w:rsidP="005D6ED6">
            <w:pPr>
              <w:rPr>
                <w:i/>
                <w:color w:val="000000"/>
                <w:sz w:val="20"/>
                <w:szCs w:val="20"/>
              </w:rPr>
            </w:pPr>
            <w:r w:rsidRPr="000A3146">
              <w:rPr>
                <w:i/>
                <w:color w:val="000000"/>
                <w:sz w:val="20"/>
                <w:szCs w:val="20"/>
              </w:rPr>
              <w:t xml:space="preserve">If you selected “Yes”, please state which partner(s) you obtained the service from, and the nature/scope of the service. This information is requested in order to prevent conflicts of interest when assigning members of our technical team to review targets.           </w:t>
            </w:r>
          </w:p>
        </w:tc>
      </w:tr>
      <w:tr w:rsidR="005D6ED6" w14:paraId="5AA18CDD" w14:textId="77777777" w:rsidTr="005D6ED6">
        <w:trPr>
          <w:trHeight w:val="100"/>
        </w:trPr>
        <w:tc>
          <w:tcPr>
            <w:tcW w:w="3870"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6DAD49D6" w14:textId="35C4288A" w:rsidR="005D6ED6" w:rsidRPr="00CD14D2" w:rsidRDefault="005D6ED6" w:rsidP="00CD14D2">
            <w:pPr>
              <w:pStyle w:val="ListParagraph"/>
              <w:numPr>
                <w:ilvl w:val="1"/>
                <w:numId w:val="1"/>
              </w:numPr>
              <w:spacing w:after="0" w:line="276" w:lineRule="auto"/>
              <w:rPr>
                <w:b/>
                <w:color w:val="0F243E"/>
                <w:sz w:val="20"/>
                <w:szCs w:val="20"/>
              </w:rPr>
            </w:pPr>
            <w:r w:rsidRPr="00CD14D2">
              <w:rPr>
                <w:b/>
                <w:color w:val="0F243E"/>
                <w:sz w:val="20"/>
                <w:szCs w:val="20"/>
              </w:rPr>
              <w:t>Name and contact of consultancy hired to develop targets, if any.</w:t>
            </w:r>
          </w:p>
        </w:tc>
        <w:tc>
          <w:tcPr>
            <w:tcW w:w="5040" w:type="dxa"/>
            <w:tcBorders>
              <w:top w:val="single" w:sz="8" w:space="0" w:color="000000"/>
              <w:left w:val="single" w:sz="8" w:space="0" w:color="000000"/>
              <w:bottom w:val="single" w:sz="8" w:space="0" w:color="000000"/>
            </w:tcBorders>
            <w:shd w:val="clear" w:color="auto" w:fill="FFFFFF"/>
          </w:tcPr>
          <w:p w14:paraId="2BF67F92" w14:textId="77777777" w:rsidR="005D6ED6" w:rsidRDefault="005D6ED6" w:rsidP="005D6ED6">
            <w:pPr>
              <w:rPr>
                <w:color w:val="0F243E"/>
                <w:sz w:val="20"/>
                <w:szCs w:val="20"/>
              </w:rPr>
            </w:pPr>
          </w:p>
        </w:tc>
        <w:tc>
          <w:tcPr>
            <w:tcW w:w="4590" w:type="dxa"/>
            <w:tcBorders>
              <w:top w:val="single" w:sz="8" w:space="0" w:color="000000"/>
              <w:left w:val="single" w:sz="8" w:space="0" w:color="000000"/>
              <w:bottom w:val="single" w:sz="8" w:space="0" w:color="000000"/>
            </w:tcBorders>
            <w:shd w:val="clear" w:color="auto" w:fill="EBF1DD"/>
          </w:tcPr>
          <w:p w14:paraId="16A1FD51" w14:textId="77777777" w:rsidR="005D6ED6" w:rsidRPr="000A3146" w:rsidRDefault="005D6ED6" w:rsidP="005D6ED6">
            <w:pPr>
              <w:rPr>
                <w:i/>
                <w:color w:val="000000"/>
                <w:sz w:val="20"/>
                <w:szCs w:val="20"/>
              </w:rPr>
            </w:pPr>
            <w:r w:rsidRPr="000A3146">
              <w:rPr>
                <w:i/>
                <w:color w:val="000000"/>
                <w:sz w:val="20"/>
                <w:szCs w:val="20"/>
              </w:rPr>
              <w:t>If you hired a consultancy to develop or support the development of the targets submitted in this form, provide the name of the consultancy and a contact (name, e-mail, job title) within the consultancy, if possible.</w:t>
            </w:r>
          </w:p>
          <w:p w14:paraId="5F7FCED0" w14:textId="77777777" w:rsidR="005D6ED6" w:rsidRPr="000A3146" w:rsidRDefault="005D6ED6" w:rsidP="005D6ED6">
            <w:pPr>
              <w:rPr>
                <w:i/>
                <w:color w:val="000000"/>
                <w:sz w:val="20"/>
                <w:szCs w:val="20"/>
              </w:rPr>
            </w:pPr>
          </w:p>
          <w:p w14:paraId="2A88BC03" w14:textId="452DD8DB" w:rsidR="005D6ED6" w:rsidRPr="000A3146" w:rsidRDefault="005D6ED6" w:rsidP="005D6ED6">
            <w:pPr>
              <w:rPr>
                <w:i/>
                <w:color w:val="000000"/>
                <w:sz w:val="20"/>
                <w:szCs w:val="20"/>
              </w:rPr>
            </w:pPr>
            <w:r w:rsidRPr="000A3146">
              <w:rPr>
                <w:i/>
                <w:color w:val="000000"/>
                <w:sz w:val="20"/>
                <w:szCs w:val="20"/>
              </w:rPr>
              <w:t xml:space="preserve">The SBTi is collecting this information in order to engage with consultancies that are working on science-based targets and cross-promote events related to this topic as well as to ensure that we </w:t>
            </w:r>
            <w:r w:rsidRPr="000A3146">
              <w:rPr>
                <w:i/>
                <w:color w:val="000000"/>
                <w:sz w:val="20"/>
                <w:szCs w:val="20"/>
              </w:rPr>
              <w:lastRenderedPageBreak/>
              <w:t>are able to avoid any potential conflicts of interest.</w:t>
            </w:r>
          </w:p>
        </w:tc>
      </w:tr>
    </w:tbl>
    <w:p w14:paraId="000000EB" w14:textId="762DB597" w:rsidR="00A15DCA" w:rsidRDefault="00A15DCA" w:rsidP="0039546C">
      <w:pPr>
        <w:spacing w:after="180" w:line="240" w:lineRule="auto"/>
        <w:rPr>
          <w:rFonts w:ascii="Calibri" w:eastAsia="Calibri" w:hAnsi="Calibri" w:cs="Calibri"/>
          <w:color w:val="44546A"/>
        </w:rPr>
      </w:pPr>
      <w:r>
        <w:rPr>
          <w:rFonts w:ascii="Calibri" w:eastAsia="Calibri" w:hAnsi="Calibri" w:cs="Calibri"/>
          <w:color w:val="44546A"/>
        </w:rPr>
        <w:lastRenderedPageBreak/>
        <w:br w:type="page"/>
      </w:r>
    </w:p>
    <w:p w14:paraId="53E7FE14" w14:textId="06E4EC18" w:rsidR="005651E6" w:rsidRDefault="00DD2C85" w:rsidP="00CD14D2">
      <w:pPr>
        <w:pStyle w:val="HeadingstyleSBTI0"/>
        <w:numPr>
          <w:ilvl w:val="0"/>
          <w:numId w:val="1"/>
        </w:numPr>
      </w:pPr>
      <w:r>
        <w:lastRenderedPageBreak/>
        <w:t xml:space="preserve">GHG Inventory </w:t>
      </w:r>
    </w:p>
    <w:tbl>
      <w:tblPr>
        <w:tblStyle w:val="72"/>
        <w:tblW w:w="13395" w:type="dxa"/>
        <w:tblInd w:w="-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215"/>
        <w:gridCol w:w="4770"/>
        <w:gridCol w:w="4410"/>
      </w:tblGrid>
      <w:tr w:rsidR="00B5425A" w14:paraId="4D21A5F5" w14:textId="77777777" w:rsidTr="003253F4">
        <w:trPr>
          <w:trHeight w:val="170"/>
        </w:trPr>
        <w:tc>
          <w:tcPr>
            <w:tcW w:w="8985" w:type="dxa"/>
            <w:gridSpan w:val="2"/>
            <w:tcBorders>
              <w:top w:val="single" w:sz="8" w:space="0" w:color="000000"/>
              <w:left w:val="single" w:sz="8" w:space="0" w:color="000000"/>
            </w:tcBorders>
            <w:shd w:val="clear" w:color="auto" w:fill="97ADC3"/>
            <w:tcMar>
              <w:top w:w="45" w:type="dxa"/>
              <w:left w:w="45" w:type="dxa"/>
              <w:bottom w:w="45" w:type="dxa"/>
              <w:right w:w="45" w:type="dxa"/>
            </w:tcMar>
            <w:vAlign w:val="center"/>
          </w:tcPr>
          <w:p w14:paraId="000000ED" w14:textId="6FBAB468" w:rsidR="00B5425A" w:rsidRPr="003253F4" w:rsidRDefault="00B5425A" w:rsidP="004E5357">
            <w:pPr>
              <w:widowControl w:val="0"/>
              <w:spacing w:after="0" w:line="240" w:lineRule="auto"/>
            </w:pPr>
          </w:p>
        </w:tc>
        <w:tc>
          <w:tcPr>
            <w:tcW w:w="4410" w:type="dxa"/>
            <w:tcBorders>
              <w:top w:val="single" w:sz="8" w:space="0" w:color="000000"/>
              <w:left w:val="single" w:sz="8" w:space="0" w:color="000000"/>
            </w:tcBorders>
            <w:shd w:val="clear" w:color="auto" w:fill="9BBB59"/>
            <w:vAlign w:val="center"/>
          </w:tcPr>
          <w:p w14:paraId="000000EF" w14:textId="77777777" w:rsidR="00B5425A" w:rsidRPr="003253F4" w:rsidRDefault="00DD2C85" w:rsidP="003253F4">
            <w:pPr>
              <w:widowControl w:val="0"/>
              <w:spacing w:after="0" w:line="240" w:lineRule="auto"/>
              <w:jc w:val="center"/>
              <w:rPr>
                <w:b/>
              </w:rPr>
            </w:pPr>
            <w:r w:rsidRPr="003253F4">
              <w:rPr>
                <w:b/>
                <w:color w:val="4F6228"/>
              </w:rPr>
              <w:t>SUBMISSION FORM GUIDANCE</w:t>
            </w:r>
          </w:p>
        </w:tc>
      </w:tr>
      <w:tr w:rsidR="00463DC2" w14:paraId="39E27959" w14:textId="77777777">
        <w:trPr>
          <w:trHeight w:val="385"/>
        </w:trPr>
        <w:tc>
          <w:tcPr>
            <w:tcW w:w="4215" w:type="dxa"/>
            <w:tcBorders>
              <w:top w:val="single" w:sz="8" w:space="0" w:color="000000"/>
              <w:left w:val="single" w:sz="8" w:space="0" w:color="000000"/>
            </w:tcBorders>
            <w:shd w:val="clear" w:color="auto" w:fill="E7ECF1"/>
            <w:tcMar>
              <w:top w:w="45" w:type="dxa"/>
              <w:left w:w="45" w:type="dxa"/>
              <w:bottom w:w="45" w:type="dxa"/>
              <w:right w:w="45" w:type="dxa"/>
            </w:tcMar>
          </w:tcPr>
          <w:p w14:paraId="029E9221" w14:textId="060A3596" w:rsidR="00463DC2" w:rsidRDefault="00463DC2" w:rsidP="003C785C">
            <w:pPr>
              <w:pStyle w:val="ListParagraph"/>
              <w:numPr>
                <w:ilvl w:val="1"/>
                <w:numId w:val="3"/>
              </w:numPr>
              <w:spacing w:after="0" w:line="240" w:lineRule="auto"/>
              <w:rPr>
                <w:b/>
                <w:color w:val="0F243E"/>
                <w:sz w:val="20"/>
                <w:szCs w:val="20"/>
              </w:rPr>
            </w:pPr>
            <w:r w:rsidRPr="00493D57">
              <w:rPr>
                <w:b/>
                <w:color w:val="0F243E"/>
                <w:sz w:val="20"/>
                <w:szCs w:val="20"/>
              </w:rPr>
              <w:t>Does your scope 1 and 2 inventory (and optionally scope 3 inventories for category 1-14 per FI-R</w:t>
            </w:r>
            <w:r>
              <w:rPr>
                <w:b/>
                <w:color w:val="0F243E"/>
                <w:sz w:val="20"/>
                <w:szCs w:val="20"/>
              </w:rPr>
              <w:t xml:space="preserve">ecommendation </w:t>
            </w:r>
            <w:r w:rsidRPr="00493D57">
              <w:rPr>
                <w:b/>
                <w:color w:val="0F243E"/>
                <w:sz w:val="20"/>
                <w:szCs w:val="20"/>
              </w:rPr>
              <w:t>9) follow the GHG Protocol Corporate Standard?  If not, list and explain any deviation from its requirements.</w:t>
            </w:r>
          </w:p>
          <w:p w14:paraId="1858A580" w14:textId="77777777" w:rsidR="00463DC2" w:rsidRPr="000D4BBC" w:rsidRDefault="00463DC2" w:rsidP="00463DC2">
            <w:pPr>
              <w:ind w:left="360"/>
              <w:contextualSpacing/>
              <w:rPr>
                <w:b/>
                <w:color w:val="0F243E"/>
                <w:sz w:val="20"/>
                <w:szCs w:val="20"/>
              </w:rPr>
            </w:pPr>
          </w:p>
          <w:p w14:paraId="000000F0" w14:textId="7EE0DF4C" w:rsidR="00463DC2" w:rsidRPr="00463DC2" w:rsidRDefault="00463DC2" w:rsidP="00463DC2">
            <w:pPr>
              <w:spacing w:after="0" w:line="240" w:lineRule="auto"/>
              <w:rPr>
                <w:color w:val="0F243E"/>
              </w:rPr>
            </w:pPr>
          </w:p>
        </w:tc>
        <w:tc>
          <w:tcPr>
            <w:tcW w:w="4770" w:type="dxa"/>
            <w:tcBorders>
              <w:top w:val="single" w:sz="8" w:space="0" w:color="000000"/>
              <w:left w:val="single" w:sz="8" w:space="0" w:color="000000"/>
            </w:tcBorders>
            <w:shd w:val="clear" w:color="auto" w:fill="FFFFFF"/>
          </w:tcPr>
          <w:p w14:paraId="1BD1EB1C" w14:textId="77777777" w:rsidR="00463DC2" w:rsidRDefault="00463DC2" w:rsidP="00463DC2">
            <w:pPr>
              <w:rPr>
                <w:color w:val="0F243E"/>
                <w:sz w:val="20"/>
                <w:szCs w:val="20"/>
              </w:rPr>
            </w:pPr>
            <w:r>
              <w:rPr>
                <w:color w:val="0F243E"/>
                <w:sz w:val="20"/>
                <w:szCs w:val="20"/>
              </w:rPr>
              <w:t>Scope 1 and 2 inventory:</w:t>
            </w:r>
          </w:p>
          <w:p w14:paraId="5F353FDA" w14:textId="77777777" w:rsidR="00463DC2" w:rsidRDefault="00463DC2" w:rsidP="00463DC2">
            <w:pPr>
              <w:rPr>
                <w:color w:val="0F243E"/>
                <w:sz w:val="20"/>
                <w:szCs w:val="20"/>
              </w:rPr>
            </w:pPr>
          </w:p>
          <w:p w14:paraId="18DF6E42" w14:textId="7DD4CB89" w:rsidR="00463DC2" w:rsidRDefault="00463DC2" w:rsidP="00463DC2">
            <w:pPr>
              <w:rPr>
                <w:color w:val="0F243E"/>
                <w:sz w:val="20"/>
                <w:szCs w:val="20"/>
              </w:rPr>
            </w:pPr>
            <w:r w:rsidRPr="000D4BBC">
              <w:rPr>
                <w:color w:val="0F243E"/>
                <w:sz w:val="20"/>
                <w:szCs w:val="20"/>
              </w:rPr>
              <w:t xml:space="preserve">Yes     </w:t>
            </w:r>
            <w:r w:rsidRPr="000D4BBC">
              <w:rPr>
                <w:rFonts w:ascii="Segoe UI Symbol" w:hAnsi="Segoe UI Symbol" w:cs="Segoe UI Symbol"/>
                <w:color w:val="0F243E"/>
                <w:sz w:val="20"/>
                <w:szCs w:val="20"/>
              </w:rPr>
              <w:t>☐</w:t>
            </w:r>
            <w:r w:rsidRPr="000D4BBC">
              <w:rPr>
                <w:color w:val="0F243E"/>
                <w:sz w:val="20"/>
                <w:szCs w:val="20"/>
              </w:rPr>
              <w:t xml:space="preserve"> No </w:t>
            </w:r>
          </w:p>
          <w:p w14:paraId="4E958835" w14:textId="77777777" w:rsidR="00463DC2" w:rsidRDefault="00463DC2" w:rsidP="00463DC2">
            <w:pPr>
              <w:rPr>
                <w:color w:val="0F243E"/>
              </w:rPr>
            </w:pPr>
            <w:r w:rsidRPr="000D4BBC">
              <w:rPr>
                <w:color w:val="0F243E"/>
                <w:sz w:val="20"/>
                <w:szCs w:val="20"/>
              </w:rPr>
              <w:t>If not, explain deviations:</w:t>
            </w:r>
            <w:r w:rsidRPr="000D4BBC">
              <w:rPr>
                <w:color w:val="0F243E"/>
              </w:rPr>
              <w:t xml:space="preserve"> </w:t>
            </w:r>
            <w:sdt>
              <w:sdtPr>
                <w:rPr>
                  <w:color w:val="0F243E"/>
                </w:rPr>
                <w:id w:val="-571350820"/>
                <w:placeholder>
                  <w:docPart w:val="943F0DFC2F4A42DCAB269F85CC889B1F"/>
                </w:placeholder>
              </w:sdtPr>
              <w:sdtEndPr/>
              <w:sdtContent>
                <w:r w:rsidRPr="000D4BBC">
                  <w:rPr>
                    <w:color w:val="0F243E"/>
                  </w:rPr>
                  <w:t>_____________</w:t>
                </w:r>
              </w:sdtContent>
            </w:sdt>
            <w:r w:rsidRPr="000D4BBC">
              <w:rPr>
                <w:color w:val="0F243E"/>
              </w:rPr>
              <w:t xml:space="preserve">       </w:t>
            </w:r>
          </w:p>
          <w:p w14:paraId="599735DD" w14:textId="77777777" w:rsidR="00463DC2" w:rsidRDefault="00463DC2" w:rsidP="00463DC2">
            <w:pPr>
              <w:rPr>
                <w:color w:val="0F243E"/>
                <w:sz w:val="20"/>
                <w:szCs w:val="20"/>
              </w:rPr>
            </w:pPr>
          </w:p>
          <w:p w14:paraId="18FA4C9C" w14:textId="77777777" w:rsidR="00463DC2" w:rsidRPr="009300AF" w:rsidRDefault="00463DC2" w:rsidP="00463DC2">
            <w:pPr>
              <w:rPr>
                <w:color w:val="0F243E"/>
                <w:sz w:val="20"/>
                <w:szCs w:val="20"/>
              </w:rPr>
            </w:pPr>
          </w:p>
          <w:p w14:paraId="5559B0AC" w14:textId="77777777" w:rsidR="00463DC2" w:rsidRDefault="00463DC2" w:rsidP="00463DC2">
            <w:pPr>
              <w:rPr>
                <w:color w:val="0F243E"/>
                <w:sz w:val="20"/>
                <w:szCs w:val="20"/>
              </w:rPr>
            </w:pPr>
            <w:r w:rsidRPr="009300AF">
              <w:rPr>
                <w:color w:val="0F243E"/>
                <w:sz w:val="20"/>
                <w:szCs w:val="20"/>
              </w:rPr>
              <w:t>If you are setting optional targets for scope 3 category 1-14, does your inventory for these categories follow the GHGP Corporate Standard?</w:t>
            </w:r>
          </w:p>
          <w:p w14:paraId="6CDB9292" w14:textId="77777777" w:rsidR="00463DC2" w:rsidRDefault="00463DC2" w:rsidP="00463DC2">
            <w:pPr>
              <w:rPr>
                <w:color w:val="0F243E"/>
                <w:sz w:val="20"/>
                <w:szCs w:val="20"/>
              </w:rPr>
            </w:pPr>
          </w:p>
          <w:p w14:paraId="3E92CDF2" w14:textId="0C185E19" w:rsidR="00463DC2" w:rsidRPr="000D4BBC" w:rsidRDefault="00463DC2" w:rsidP="00463DC2">
            <w:pPr>
              <w:rPr>
                <w:color w:val="0F243E"/>
                <w:sz w:val="20"/>
                <w:szCs w:val="20"/>
              </w:rPr>
            </w:pPr>
            <w:r w:rsidRPr="000D4BBC">
              <w:rPr>
                <w:color w:val="0F243E"/>
                <w:sz w:val="20"/>
                <w:szCs w:val="20"/>
              </w:rPr>
              <w:t xml:space="preserve">Yes     </w:t>
            </w:r>
            <w:r w:rsidRPr="000D4BBC">
              <w:rPr>
                <w:rFonts w:ascii="Segoe UI Symbol" w:hAnsi="Segoe UI Symbol" w:cs="Segoe UI Symbol"/>
                <w:color w:val="0F243E"/>
                <w:sz w:val="20"/>
                <w:szCs w:val="20"/>
              </w:rPr>
              <w:t>☐</w:t>
            </w:r>
            <w:r w:rsidRPr="000D4BBC">
              <w:rPr>
                <w:color w:val="0F243E"/>
                <w:sz w:val="20"/>
                <w:szCs w:val="20"/>
              </w:rPr>
              <w:t xml:space="preserve"> No </w:t>
            </w:r>
          </w:p>
          <w:p w14:paraId="20F38DC4" w14:textId="77777777" w:rsidR="00463DC2" w:rsidRDefault="00463DC2" w:rsidP="00463DC2">
            <w:pPr>
              <w:rPr>
                <w:color w:val="0F243E"/>
              </w:rPr>
            </w:pPr>
            <w:r w:rsidRPr="000D4BBC">
              <w:rPr>
                <w:color w:val="0F243E"/>
                <w:sz w:val="20"/>
                <w:szCs w:val="20"/>
              </w:rPr>
              <w:t>If not, explain deviations:</w:t>
            </w:r>
            <w:r w:rsidRPr="000D4BBC">
              <w:rPr>
                <w:color w:val="0F243E"/>
              </w:rPr>
              <w:t xml:space="preserve"> </w:t>
            </w:r>
            <w:sdt>
              <w:sdtPr>
                <w:rPr>
                  <w:color w:val="0F243E"/>
                </w:rPr>
                <w:id w:val="-152994815"/>
                <w:placeholder>
                  <w:docPart w:val="6D0CC384BF534850923451D1C432831D"/>
                </w:placeholder>
              </w:sdtPr>
              <w:sdtEndPr/>
              <w:sdtContent>
                <w:r w:rsidRPr="000D4BBC">
                  <w:rPr>
                    <w:color w:val="0F243E"/>
                  </w:rPr>
                  <w:t>_____________</w:t>
                </w:r>
              </w:sdtContent>
            </w:sdt>
            <w:r w:rsidRPr="000D4BBC">
              <w:rPr>
                <w:color w:val="0F243E"/>
              </w:rPr>
              <w:t xml:space="preserve">       </w:t>
            </w:r>
          </w:p>
          <w:p w14:paraId="3A924B4E" w14:textId="77777777" w:rsidR="00463DC2" w:rsidRPr="009300AF" w:rsidRDefault="00463DC2" w:rsidP="00463DC2">
            <w:pPr>
              <w:rPr>
                <w:color w:val="0F243E"/>
                <w:sz w:val="20"/>
                <w:szCs w:val="20"/>
              </w:rPr>
            </w:pPr>
          </w:p>
          <w:p w14:paraId="195FC488" w14:textId="77777777" w:rsidR="00463DC2" w:rsidRPr="009300AF" w:rsidRDefault="00463DC2" w:rsidP="00463DC2">
            <w:pPr>
              <w:rPr>
                <w:color w:val="0F243E"/>
                <w:sz w:val="20"/>
                <w:szCs w:val="20"/>
              </w:rPr>
            </w:pPr>
          </w:p>
          <w:p w14:paraId="000000F2" w14:textId="0A035D0B" w:rsidR="00463DC2" w:rsidRDefault="00463DC2" w:rsidP="00463DC2">
            <w:pPr>
              <w:spacing w:after="0" w:line="240" w:lineRule="auto"/>
              <w:rPr>
                <w:color w:val="0F243E"/>
              </w:rPr>
            </w:pPr>
            <w:r w:rsidRPr="009300AF">
              <w:rPr>
                <w:color w:val="0F243E"/>
                <w:sz w:val="20"/>
                <w:szCs w:val="20"/>
              </w:rPr>
              <w:t xml:space="preserve">                           </w:t>
            </w:r>
          </w:p>
        </w:tc>
        <w:tc>
          <w:tcPr>
            <w:tcW w:w="4410" w:type="dxa"/>
            <w:tcBorders>
              <w:top w:val="single" w:sz="8" w:space="0" w:color="000000"/>
              <w:left w:val="single" w:sz="8" w:space="0" w:color="000000"/>
            </w:tcBorders>
            <w:shd w:val="clear" w:color="auto" w:fill="EBF1DD"/>
          </w:tcPr>
          <w:p w14:paraId="591D3D92" w14:textId="77777777" w:rsidR="00463DC2" w:rsidRPr="000D4BBC" w:rsidRDefault="00463DC2" w:rsidP="00463DC2">
            <w:pPr>
              <w:rPr>
                <w:b/>
                <w:color w:val="0F243E"/>
                <w:sz w:val="20"/>
                <w:szCs w:val="20"/>
              </w:rPr>
            </w:pPr>
            <w:r w:rsidRPr="000D4BBC">
              <w:rPr>
                <w:i/>
                <w:color w:val="000000"/>
                <w:sz w:val="20"/>
                <w:szCs w:val="20"/>
              </w:rPr>
              <w:t xml:space="preserve">Indicate if your scope 1 and 2 inventory (and optionally scope 3 inventory for category 1-14) is in accordance with the </w:t>
            </w:r>
            <w:hyperlink r:id="rId24">
              <w:r w:rsidRPr="000D4BBC">
                <w:rPr>
                  <w:i/>
                  <w:color w:val="1155CC"/>
                  <w:sz w:val="20"/>
                  <w:szCs w:val="20"/>
                  <w:u w:val="single"/>
                </w:rPr>
                <w:t>GHG Protocol Corporate Standard</w:t>
              </w:r>
            </w:hyperlink>
            <w:r w:rsidRPr="000D4BBC">
              <w:rPr>
                <w:i/>
                <w:sz w:val="20"/>
                <w:szCs w:val="20"/>
              </w:rPr>
              <w:t>.</w:t>
            </w:r>
            <w:r w:rsidRPr="000D4BBC">
              <w:rPr>
                <w:i/>
                <w:color w:val="1155CC"/>
                <w:sz w:val="20"/>
                <w:szCs w:val="20"/>
              </w:rPr>
              <w:t xml:space="preserve"> </w:t>
            </w:r>
            <w:r w:rsidRPr="000D4BBC">
              <w:rPr>
                <w:i/>
                <w:color w:val="000000"/>
                <w:sz w:val="20"/>
                <w:szCs w:val="20"/>
              </w:rPr>
              <w:t>Please indicate any deviation from the standard with reference to the chapter and page in question, as well as the justification for why the standard was not followed.</w:t>
            </w:r>
            <w:r w:rsidRPr="000D4BBC">
              <w:rPr>
                <w:b/>
                <w:color w:val="0F243E"/>
                <w:sz w:val="20"/>
                <w:szCs w:val="20"/>
              </w:rPr>
              <w:t xml:space="preserve"> </w:t>
            </w:r>
          </w:p>
          <w:p w14:paraId="51CFE97F" w14:textId="77777777" w:rsidR="00463DC2" w:rsidRPr="000D4BBC" w:rsidRDefault="00463DC2" w:rsidP="00463DC2">
            <w:pPr>
              <w:rPr>
                <w:b/>
                <w:color w:val="0F243E"/>
                <w:sz w:val="20"/>
                <w:szCs w:val="20"/>
              </w:rPr>
            </w:pPr>
          </w:p>
          <w:p w14:paraId="303D96B6" w14:textId="7650E4CA" w:rsidR="00463DC2" w:rsidRDefault="00463DC2" w:rsidP="00463DC2">
            <w:pPr>
              <w:rPr>
                <w:bCs/>
                <w:i/>
                <w:iCs/>
                <w:color w:val="0F243E"/>
                <w:sz w:val="20"/>
                <w:szCs w:val="20"/>
              </w:rPr>
            </w:pPr>
            <w:r w:rsidRPr="000D4BBC">
              <w:rPr>
                <w:bCs/>
                <w:i/>
                <w:iCs/>
                <w:color w:val="000000"/>
                <w:sz w:val="20"/>
                <w:szCs w:val="20"/>
              </w:rPr>
              <w:t xml:space="preserve">This requirement does not apply to scope 3 portfolio targets (category 15-investment). Deviations from the scope 3 standard for setting scope 3 portfolio targets in this framework are described in Section 4.1 Compiling a GHG Inventory of the </w:t>
            </w:r>
            <w:hyperlink r:id="rId25" w:history="1">
              <w:r w:rsidRPr="000D4BBC">
                <w:rPr>
                  <w:bCs/>
                  <w:i/>
                  <w:iCs/>
                  <w:color w:val="0000FF"/>
                  <w:sz w:val="20"/>
                  <w:szCs w:val="20"/>
                  <w:u w:val="single"/>
                </w:rPr>
                <w:t>Financial Sector SBT Guidance</w:t>
              </w:r>
            </w:hyperlink>
            <w:r w:rsidRPr="000D4BBC">
              <w:rPr>
                <w:bCs/>
                <w:i/>
                <w:iCs/>
                <w:color w:val="0F243E"/>
                <w:sz w:val="20"/>
                <w:szCs w:val="20"/>
              </w:rPr>
              <w:t>.</w:t>
            </w:r>
          </w:p>
          <w:p w14:paraId="45CB9B55" w14:textId="77777777" w:rsidR="00463DC2" w:rsidRDefault="00463DC2" w:rsidP="00463DC2">
            <w:pPr>
              <w:rPr>
                <w:bCs/>
                <w:i/>
                <w:iCs/>
                <w:color w:val="0F243E"/>
                <w:sz w:val="20"/>
                <w:szCs w:val="20"/>
              </w:rPr>
            </w:pPr>
          </w:p>
          <w:p w14:paraId="000000F3" w14:textId="4FA34C98" w:rsidR="00463DC2" w:rsidRPr="003253F4" w:rsidRDefault="00463DC2" w:rsidP="00463DC2">
            <w:pPr>
              <w:spacing w:after="0" w:line="276" w:lineRule="auto"/>
              <w:rPr>
                <w:rFonts w:asciiTheme="minorHAnsi" w:hAnsiTheme="minorHAnsi" w:cstheme="minorHAnsi"/>
                <w:i/>
                <w:color w:val="000000" w:themeColor="text1"/>
                <w:sz w:val="20"/>
                <w:szCs w:val="20"/>
              </w:rPr>
            </w:pPr>
            <w:r w:rsidRPr="003C2941">
              <w:rPr>
                <w:bCs/>
                <w:i/>
                <w:iCs/>
                <w:sz w:val="20"/>
                <w:szCs w:val="20"/>
              </w:rPr>
              <w:t xml:space="preserve">Per </w:t>
            </w:r>
            <w:r w:rsidRPr="003C2941">
              <w:rPr>
                <w:bCs/>
                <w:i/>
                <w:iCs/>
                <w:sz w:val="20"/>
                <w:szCs w:val="20"/>
                <w:u w:val="single"/>
              </w:rPr>
              <w:t>FI-</w:t>
            </w:r>
            <w:r>
              <w:rPr>
                <w:bCs/>
                <w:i/>
                <w:iCs/>
                <w:sz w:val="20"/>
                <w:szCs w:val="20"/>
                <w:u w:val="single"/>
              </w:rPr>
              <w:t xml:space="preserve">Recommendation </w:t>
            </w:r>
            <w:r w:rsidRPr="003C2941">
              <w:rPr>
                <w:bCs/>
                <w:i/>
                <w:iCs/>
                <w:sz w:val="20"/>
                <w:szCs w:val="20"/>
                <w:u w:val="single"/>
              </w:rPr>
              <w:t>9 – Measuring Emissions and Setting Targets for Scope 3</w:t>
            </w:r>
            <w:r w:rsidRPr="003C2941">
              <w:rPr>
                <w:bCs/>
                <w:i/>
                <w:iCs/>
                <w:sz w:val="20"/>
                <w:szCs w:val="20"/>
              </w:rPr>
              <w:t xml:space="preserve">, Categories 1–14, it is recommended but not required for financial institutions to measure and set target(s) on categories 1–14 emissions as defined by GHGP Scope 3 standard. </w:t>
            </w:r>
            <w:r w:rsidRPr="003C2941">
              <w:rPr>
                <w:bCs/>
                <w:i/>
                <w:iCs/>
                <w:sz w:val="20"/>
                <w:szCs w:val="20"/>
              </w:rPr>
              <w:lastRenderedPageBreak/>
              <w:t xml:space="preserve">Optional targets on these categories must meet criteria 19–20.1 in the latest </w:t>
            </w:r>
            <w:hyperlink r:id="rId26" w:history="1">
              <w:r w:rsidRPr="007C324F">
                <w:rPr>
                  <w:rStyle w:val="Hyperlink"/>
                  <w:bCs/>
                  <w:i/>
                  <w:iCs/>
                  <w:sz w:val="20"/>
                  <w:szCs w:val="20"/>
                </w:rPr>
                <w:t>SBTi criteria for companies</w:t>
              </w:r>
            </w:hyperlink>
            <w:r w:rsidRPr="003C2941">
              <w:rPr>
                <w:bCs/>
                <w:i/>
                <w:iCs/>
                <w:sz w:val="20"/>
                <w:szCs w:val="20"/>
              </w:rPr>
              <w:t xml:space="preserve"> to be approved by the SBTi.</w:t>
            </w:r>
          </w:p>
        </w:tc>
      </w:tr>
      <w:tr w:rsidR="00463DC2" w14:paraId="51C48929" w14:textId="77777777">
        <w:trPr>
          <w:trHeight w:val="385"/>
        </w:trPr>
        <w:tc>
          <w:tcPr>
            <w:tcW w:w="4215" w:type="dxa"/>
            <w:tcBorders>
              <w:top w:val="single" w:sz="8" w:space="0" w:color="000000"/>
              <w:left w:val="single" w:sz="8" w:space="0" w:color="000000"/>
            </w:tcBorders>
            <w:shd w:val="clear" w:color="auto" w:fill="E7ECF1"/>
            <w:tcMar>
              <w:top w:w="45" w:type="dxa"/>
              <w:left w:w="45" w:type="dxa"/>
              <w:bottom w:w="45" w:type="dxa"/>
              <w:right w:w="45" w:type="dxa"/>
            </w:tcMar>
          </w:tcPr>
          <w:p w14:paraId="65713662" w14:textId="77777777" w:rsidR="004E5357" w:rsidRPr="00493D57" w:rsidRDefault="004E5357" w:rsidP="003C785C">
            <w:pPr>
              <w:pStyle w:val="ListParagraph"/>
              <w:numPr>
                <w:ilvl w:val="1"/>
                <w:numId w:val="3"/>
              </w:numPr>
              <w:spacing w:after="0" w:line="240" w:lineRule="auto"/>
              <w:rPr>
                <w:b/>
                <w:color w:val="0F243E"/>
                <w:sz w:val="20"/>
                <w:szCs w:val="20"/>
              </w:rPr>
            </w:pPr>
            <w:r w:rsidRPr="004E5357">
              <w:rPr>
                <w:b/>
                <w:color w:val="0F243E"/>
                <w:sz w:val="20"/>
                <w:szCs w:val="20"/>
              </w:rPr>
              <w:lastRenderedPageBreak/>
              <w:t>Confirm that your financial institution will follow the GHG Protocol Corporate Standard guidelines for inventory recalculation and the SBTi guidelines for target recalculation as needed to reflect significant changes for your scope 1 and 2, and optionally for scope 3 category 1-14 targets.</w:t>
            </w:r>
          </w:p>
          <w:p w14:paraId="3AE5BEF7" w14:textId="27684023" w:rsidR="00463DC2" w:rsidRPr="004E5357" w:rsidRDefault="00463DC2" w:rsidP="004E5357">
            <w:pPr>
              <w:spacing w:after="0" w:line="240" w:lineRule="auto"/>
              <w:rPr>
                <w:b/>
                <w:color w:val="0F243E"/>
                <w:sz w:val="20"/>
                <w:szCs w:val="20"/>
              </w:rPr>
            </w:pPr>
          </w:p>
        </w:tc>
        <w:tc>
          <w:tcPr>
            <w:tcW w:w="4770" w:type="dxa"/>
            <w:tcBorders>
              <w:top w:val="single" w:sz="8" w:space="0" w:color="000000"/>
              <w:left w:val="single" w:sz="8" w:space="0" w:color="000000"/>
            </w:tcBorders>
            <w:shd w:val="clear" w:color="auto" w:fill="FFFFFF"/>
          </w:tcPr>
          <w:p w14:paraId="000EC24B" w14:textId="0B0110EF" w:rsidR="00463DC2" w:rsidRPr="000D4BBC" w:rsidRDefault="00463DC2" w:rsidP="00463DC2">
            <w:pPr>
              <w:rPr>
                <w:color w:val="0F243E"/>
                <w:sz w:val="20"/>
                <w:szCs w:val="20"/>
              </w:rPr>
            </w:pPr>
            <w:r w:rsidRPr="000D4BBC">
              <w:rPr>
                <w:rFonts w:ascii="Segoe UI Symbol" w:hAnsi="Segoe UI Symbol" w:cs="Segoe UI Symbol"/>
                <w:color w:val="0F243E"/>
                <w:sz w:val="20"/>
                <w:szCs w:val="20"/>
              </w:rPr>
              <w:t>☐</w:t>
            </w:r>
            <w:r w:rsidRPr="000D4BBC">
              <w:rPr>
                <w:color w:val="0F243E"/>
                <w:sz w:val="20"/>
                <w:szCs w:val="20"/>
              </w:rPr>
              <w:t xml:space="preserve">Yes     </w:t>
            </w:r>
            <w:r w:rsidRPr="000D4BBC">
              <w:rPr>
                <w:rFonts w:ascii="Segoe UI Symbol" w:hAnsi="Segoe UI Symbol" w:cs="Segoe UI Symbol"/>
                <w:color w:val="0F243E"/>
                <w:sz w:val="20"/>
                <w:szCs w:val="20"/>
              </w:rPr>
              <w:t>☐</w:t>
            </w:r>
            <w:r w:rsidRPr="000D4BBC">
              <w:rPr>
                <w:color w:val="0F243E"/>
                <w:sz w:val="20"/>
                <w:szCs w:val="20"/>
              </w:rPr>
              <w:t xml:space="preserve"> No </w:t>
            </w:r>
          </w:p>
          <w:p w14:paraId="1ADBE31F" w14:textId="13A4857E" w:rsidR="00463DC2" w:rsidRDefault="00463DC2" w:rsidP="00463DC2">
            <w:pPr>
              <w:spacing w:after="0" w:line="240" w:lineRule="auto"/>
              <w:rPr>
                <w:rFonts w:ascii="Arial Unicode MS" w:eastAsia="Arial Unicode MS" w:hAnsi="Arial Unicode MS" w:cs="Arial Unicode MS"/>
                <w:color w:val="0F243E"/>
                <w:sz w:val="20"/>
                <w:szCs w:val="20"/>
              </w:rPr>
            </w:pPr>
          </w:p>
        </w:tc>
        <w:tc>
          <w:tcPr>
            <w:tcW w:w="4410" w:type="dxa"/>
            <w:tcBorders>
              <w:top w:val="single" w:sz="8" w:space="0" w:color="000000"/>
              <w:left w:val="single" w:sz="8" w:space="0" w:color="000000"/>
            </w:tcBorders>
            <w:shd w:val="clear" w:color="auto" w:fill="EBF1DD"/>
          </w:tcPr>
          <w:p w14:paraId="00A4EA7E" w14:textId="514064CD" w:rsidR="00463DC2" w:rsidRPr="003253F4" w:rsidRDefault="00463DC2" w:rsidP="00463DC2">
            <w:pPr>
              <w:spacing w:after="0" w:line="276" w:lineRule="auto"/>
              <w:rPr>
                <w:rFonts w:asciiTheme="minorHAnsi" w:hAnsiTheme="minorHAnsi" w:cstheme="minorHAnsi"/>
                <w:i/>
                <w:color w:val="000000" w:themeColor="text1"/>
                <w:sz w:val="20"/>
                <w:szCs w:val="20"/>
              </w:rPr>
            </w:pPr>
            <w:r w:rsidRPr="000D4BBC">
              <w:rPr>
                <w:i/>
                <w:color w:val="000000"/>
                <w:sz w:val="20"/>
                <w:szCs w:val="20"/>
              </w:rPr>
              <w:t>The SBTi requires financial institutions’ scope 1 and 2 inventory (and optionally scope 3 inventory for category 1-14) and accounting practices to be in line with the GHG Protocol Corporate Standard for recalculation purposes. The detailed guidelines can be found in Chapter 5 of the</w:t>
            </w:r>
            <w:r w:rsidRPr="000D4BBC">
              <w:rPr>
                <w:i/>
                <w:color w:val="FF0000"/>
                <w:sz w:val="20"/>
                <w:szCs w:val="20"/>
              </w:rPr>
              <w:t xml:space="preserve"> </w:t>
            </w:r>
            <w:hyperlink r:id="rId27">
              <w:r w:rsidRPr="000D4BBC">
                <w:rPr>
                  <w:i/>
                  <w:color w:val="1155CC"/>
                  <w:sz w:val="20"/>
                  <w:szCs w:val="20"/>
                  <w:u w:val="single"/>
                </w:rPr>
                <w:t>GHG Protocol Corporate Standard</w:t>
              </w:r>
            </w:hyperlink>
            <w:r w:rsidRPr="000D4BBC">
              <w:rPr>
                <w:i/>
                <w:color w:val="FF0000"/>
                <w:sz w:val="20"/>
                <w:szCs w:val="20"/>
              </w:rPr>
              <w:t xml:space="preserve"> </w:t>
            </w:r>
            <w:r w:rsidRPr="000D4BBC">
              <w:rPr>
                <w:i/>
                <w:color w:val="000000"/>
                <w:sz w:val="20"/>
                <w:szCs w:val="20"/>
              </w:rPr>
              <w:t xml:space="preserve">and in </w:t>
            </w:r>
            <w:hyperlink r:id="rId28">
              <w:r w:rsidRPr="000D4BBC">
                <w:rPr>
                  <w:i/>
                  <w:color w:val="000000"/>
                  <w:sz w:val="20"/>
                  <w:szCs w:val="20"/>
                </w:rPr>
                <w:t>the Section - Recalculation and target validity in the SBTi Criteria</w:t>
              </w:r>
            </w:hyperlink>
            <w:r w:rsidRPr="000D4BBC">
              <w:rPr>
                <w:i/>
                <w:color w:val="000000"/>
                <w:sz w:val="20"/>
                <w:szCs w:val="20"/>
              </w:rPr>
              <w:t>. Please confirm that you will adhere to these guidelines, even after the target is approved.</w:t>
            </w:r>
            <w:r>
              <w:t xml:space="preserve"> </w:t>
            </w:r>
            <w:r w:rsidRPr="00204602">
              <w:rPr>
                <w:i/>
                <w:color w:val="000000"/>
                <w:sz w:val="20"/>
                <w:szCs w:val="20"/>
              </w:rPr>
              <w:t xml:space="preserve">Limited deviations from the scope 3 standard in this framework </w:t>
            </w:r>
            <w:r>
              <w:rPr>
                <w:i/>
                <w:color w:val="000000"/>
                <w:sz w:val="20"/>
                <w:szCs w:val="20"/>
              </w:rPr>
              <w:t xml:space="preserve">for category 15 </w:t>
            </w:r>
            <w:r w:rsidRPr="00204602">
              <w:rPr>
                <w:i/>
                <w:color w:val="000000"/>
                <w:sz w:val="20"/>
                <w:szCs w:val="20"/>
              </w:rPr>
              <w:t>are described in Section 4.1 Compiling a GHG Inventory</w:t>
            </w:r>
            <w:r>
              <w:rPr>
                <w:i/>
                <w:color w:val="000000"/>
                <w:sz w:val="20"/>
                <w:szCs w:val="20"/>
              </w:rPr>
              <w:t xml:space="preserve"> of the financial sector SBT guidance. </w:t>
            </w:r>
          </w:p>
        </w:tc>
      </w:tr>
      <w:tr w:rsidR="00463DC2" w14:paraId="363DDDF0" w14:textId="77777777">
        <w:trPr>
          <w:trHeight w:val="385"/>
          <w:hidden/>
        </w:trPr>
        <w:tc>
          <w:tcPr>
            <w:tcW w:w="4215" w:type="dxa"/>
            <w:tcBorders>
              <w:top w:val="single" w:sz="8" w:space="0" w:color="000000"/>
              <w:left w:val="single" w:sz="8" w:space="0" w:color="000000"/>
            </w:tcBorders>
            <w:shd w:val="clear" w:color="auto" w:fill="E7ECF1"/>
            <w:tcMar>
              <w:top w:w="45" w:type="dxa"/>
              <w:left w:w="45" w:type="dxa"/>
              <w:bottom w:w="45" w:type="dxa"/>
              <w:right w:w="45" w:type="dxa"/>
            </w:tcMar>
          </w:tcPr>
          <w:p w14:paraId="097A4A1F" w14:textId="77777777" w:rsidR="004E5357" w:rsidRPr="004E5357" w:rsidRDefault="004E5357" w:rsidP="004E5357">
            <w:pPr>
              <w:pStyle w:val="ListParagraph"/>
              <w:numPr>
                <w:ilvl w:val="1"/>
                <w:numId w:val="1"/>
              </w:numPr>
              <w:spacing w:after="0" w:line="240" w:lineRule="auto"/>
              <w:rPr>
                <w:b/>
                <w:vanish/>
                <w:color w:val="0F243E"/>
                <w:sz w:val="20"/>
                <w:szCs w:val="20"/>
              </w:rPr>
            </w:pPr>
          </w:p>
          <w:p w14:paraId="70F8CFAD" w14:textId="77777777" w:rsidR="004E5357" w:rsidRPr="004E5357" w:rsidRDefault="004E5357" w:rsidP="004E5357">
            <w:pPr>
              <w:pStyle w:val="ListParagraph"/>
              <w:numPr>
                <w:ilvl w:val="1"/>
                <w:numId w:val="1"/>
              </w:numPr>
              <w:spacing w:after="0" w:line="240" w:lineRule="auto"/>
              <w:rPr>
                <w:b/>
                <w:vanish/>
                <w:color w:val="0F243E"/>
                <w:sz w:val="20"/>
                <w:szCs w:val="20"/>
              </w:rPr>
            </w:pPr>
          </w:p>
          <w:p w14:paraId="279EFEA1" w14:textId="337A2C0D" w:rsidR="00463DC2" w:rsidRPr="004E5357" w:rsidRDefault="00463DC2" w:rsidP="004E5357">
            <w:pPr>
              <w:pStyle w:val="ListParagraph"/>
              <w:numPr>
                <w:ilvl w:val="1"/>
                <w:numId w:val="1"/>
              </w:numPr>
              <w:spacing w:after="0" w:line="240" w:lineRule="auto"/>
              <w:rPr>
                <w:b/>
                <w:color w:val="0F243E"/>
                <w:sz w:val="20"/>
                <w:szCs w:val="20"/>
              </w:rPr>
            </w:pPr>
            <w:r w:rsidRPr="004E5357">
              <w:rPr>
                <w:b/>
                <w:color w:val="0F243E"/>
                <w:sz w:val="20"/>
                <w:szCs w:val="20"/>
              </w:rPr>
              <w:t>State the consolidation approach used to calculate your GHG inventory and why it was chosen.</w:t>
            </w:r>
          </w:p>
        </w:tc>
        <w:tc>
          <w:tcPr>
            <w:tcW w:w="4770" w:type="dxa"/>
            <w:tcBorders>
              <w:top w:val="single" w:sz="8" w:space="0" w:color="000000"/>
              <w:left w:val="single" w:sz="8" w:space="0" w:color="000000"/>
            </w:tcBorders>
            <w:shd w:val="clear" w:color="auto" w:fill="FFFFFF"/>
          </w:tcPr>
          <w:p w14:paraId="657F4D66" w14:textId="151A9F09" w:rsidR="00463DC2" w:rsidRPr="000D4BBC" w:rsidRDefault="00463DC2" w:rsidP="00463DC2">
            <w:pPr>
              <w:rPr>
                <w:color w:val="0F243E"/>
                <w:sz w:val="20"/>
                <w:szCs w:val="20"/>
              </w:rPr>
            </w:pPr>
            <w:r w:rsidRPr="000D4BBC">
              <w:rPr>
                <w:rFonts w:ascii="Segoe UI Symbol" w:hAnsi="Segoe UI Symbol" w:cs="Segoe UI Symbol"/>
                <w:color w:val="0F243E"/>
                <w:sz w:val="20"/>
                <w:szCs w:val="20"/>
              </w:rPr>
              <w:t>☐</w:t>
            </w:r>
            <w:r w:rsidRPr="000D4BBC">
              <w:rPr>
                <w:color w:val="0F243E"/>
                <w:sz w:val="20"/>
                <w:szCs w:val="20"/>
              </w:rPr>
              <w:t xml:space="preserve"> Operational control </w:t>
            </w:r>
          </w:p>
          <w:p w14:paraId="5FC941A8" w14:textId="1131E4C0" w:rsidR="00463DC2" w:rsidRPr="000D4BBC" w:rsidRDefault="00463DC2" w:rsidP="00463DC2">
            <w:pPr>
              <w:rPr>
                <w:color w:val="0F243E"/>
                <w:sz w:val="20"/>
                <w:szCs w:val="20"/>
              </w:rPr>
            </w:pPr>
            <w:r w:rsidRPr="000D4BBC">
              <w:rPr>
                <w:rFonts w:ascii="Segoe UI Symbol" w:hAnsi="Segoe UI Symbol" w:cs="Segoe UI Symbol"/>
                <w:color w:val="0F243E"/>
                <w:sz w:val="20"/>
                <w:szCs w:val="20"/>
              </w:rPr>
              <w:t>☐</w:t>
            </w:r>
            <w:r w:rsidRPr="000D4BBC">
              <w:rPr>
                <w:color w:val="0F243E"/>
                <w:sz w:val="20"/>
                <w:szCs w:val="20"/>
              </w:rPr>
              <w:t xml:space="preserve"> Financial control </w:t>
            </w:r>
          </w:p>
          <w:p w14:paraId="46E8B0AF" w14:textId="4C616F86" w:rsidR="00463DC2" w:rsidRPr="000D4BBC" w:rsidRDefault="00463DC2" w:rsidP="00463DC2">
            <w:pPr>
              <w:rPr>
                <w:color w:val="0F243E"/>
                <w:sz w:val="20"/>
                <w:szCs w:val="20"/>
              </w:rPr>
            </w:pPr>
            <w:r w:rsidRPr="000D4BBC">
              <w:rPr>
                <w:rFonts w:ascii="Segoe UI Symbol" w:hAnsi="Segoe UI Symbol" w:cs="Segoe UI Symbol"/>
                <w:color w:val="0F243E"/>
                <w:sz w:val="20"/>
                <w:szCs w:val="20"/>
              </w:rPr>
              <w:t>☐</w:t>
            </w:r>
            <w:r w:rsidRPr="000D4BBC">
              <w:rPr>
                <w:color w:val="0F243E"/>
                <w:sz w:val="20"/>
                <w:szCs w:val="20"/>
              </w:rPr>
              <w:t xml:space="preserve"> Equity share    </w:t>
            </w:r>
          </w:p>
          <w:p w14:paraId="199B2FCF" w14:textId="67CEFD91" w:rsidR="00463DC2" w:rsidRPr="005651E6" w:rsidRDefault="00463DC2" w:rsidP="00463DC2">
            <w:pPr>
              <w:pStyle w:val="NormalWeb"/>
              <w:spacing w:before="0" w:beforeAutospacing="0" w:after="0" w:afterAutospacing="0"/>
              <w:rPr>
                <w:rFonts w:ascii="Segoe UI Symbol" w:hAnsi="Segoe UI Symbol" w:cs="Segoe UI Symbol"/>
                <w:color w:val="0F243E"/>
                <w:sz w:val="20"/>
                <w:szCs w:val="20"/>
                <w:lang w:val="en-GB"/>
              </w:rPr>
            </w:pPr>
            <w:r w:rsidRPr="000D4BBC">
              <w:rPr>
                <w:color w:val="0F243E"/>
                <w:sz w:val="20"/>
                <w:szCs w:val="20"/>
              </w:rPr>
              <w:t xml:space="preserve">Briefly explain why it was chosen:  </w:t>
            </w:r>
            <w:sdt>
              <w:sdtPr>
                <w:rPr>
                  <w:color w:val="0F243E"/>
                  <w:sz w:val="20"/>
                  <w:szCs w:val="20"/>
                </w:rPr>
                <w:id w:val="-415398887"/>
                <w:placeholder>
                  <w:docPart w:val="51776EB6F8154237A2CD9E964547D696"/>
                </w:placeholder>
              </w:sdtPr>
              <w:sdtEndPr/>
              <w:sdtContent>
                <w:r w:rsidRPr="000D4BBC">
                  <w:rPr>
                    <w:color w:val="0F243E"/>
                    <w:sz w:val="20"/>
                    <w:szCs w:val="20"/>
                  </w:rPr>
                  <w:t>______________</w:t>
                </w:r>
              </w:sdtContent>
            </w:sdt>
          </w:p>
        </w:tc>
        <w:tc>
          <w:tcPr>
            <w:tcW w:w="4410" w:type="dxa"/>
            <w:tcBorders>
              <w:top w:val="single" w:sz="8" w:space="0" w:color="000000"/>
              <w:left w:val="single" w:sz="8" w:space="0" w:color="000000"/>
            </w:tcBorders>
            <w:shd w:val="clear" w:color="auto" w:fill="EBF1DD"/>
          </w:tcPr>
          <w:p w14:paraId="7185D4B3" w14:textId="3F8FF18D" w:rsidR="00463DC2" w:rsidRPr="003253F4" w:rsidRDefault="00463DC2" w:rsidP="00463DC2">
            <w:pPr>
              <w:spacing w:after="0" w:line="276" w:lineRule="auto"/>
              <w:rPr>
                <w:rFonts w:asciiTheme="minorHAnsi" w:hAnsiTheme="minorHAnsi" w:cstheme="minorHAnsi"/>
                <w:i/>
                <w:color w:val="000000" w:themeColor="text1"/>
                <w:sz w:val="20"/>
                <w:szCs w:val="20"/>
              </w:rPr>
            </w:pPr>
            <w:r w:rsidRPr="000D4BBC">
              <w:rPr>
                <w:i/>
                <w:color w:val="000000"/>
                <w:sz w:val="20"/>
                <w:szCs w:val="20"/>
              </w:rPr>
              <w:t xml:space="preserve">The GHGP Scope 3 Standard specifies that financial institutions may decide under which scope investment and lending activities are included, depending on the chosen consolidation approach. For instance, if a financial institution chooses the equity share approach, it may account for investment-related emissions from equity investments in scope 1 and scope 2. To simplify the target </w:t>
            </w:r>
            <w:r w:rsidRPr="000D4BBC">
              <w:rPr>
                <w:i/>
                <w:color w:val="000000"/>
                <w:sz w:val="20"/>
                <w:szCs w:val="20"/>
              </w:rPr>
              <w:lastRenderedPageBreak/>
              <w:t xml:space="preserve">setting process, financial institutions </w:t>
            </w:r>
            <w:r w:rsidRPr="000D4BBC">
              <w:rPr>
                <w:i/>
                <w:color w:val="000000"/>
                <w:sz w:val="20"/>
                <w:szCs w:val="20"/>
                <w:u w:val="single"/>
              </w:rPr>
              <w:t>should use the operational control or financial control approach and include all investment and lending activities in scope 3, category 15.</w:t>
            </w:r>
            <w:r w:rsidRPr="000D4BBC">
              <w:rPr>
                <w:i/>
                <w:color w:val="000000"/>
                <w:sz w:val="20"/>
                <w:szCs w:val="20"/>
              </w:rPr>
              <w:t xml:space="preserve"> For more information on this please refer to Chapter 3 “Setting Organizational Boundaries” of</w:t>
            </w:r>
            <w:hyperlink r:id="rId29">
              <w:r w:rsidRPr="000D4BBC">
                <w:rPr>
                  <w:i/>
                  <w:color w:val="000000"/>
                  <w:sz w:val="20"/>
                  <w:szCs w:val="20"/>
                </w:rPr>
                <w:t xml:space="preserve"> the </w:t>
              </w:r>
            </w:hyperlink>
            <w:hyperlink r:id="rId30">
              <w:r w:rsidRPr="000D4BBC">
                <w:rPr>
                  <w:i/>
                  <w:color w:val="1155CC"/>
                  <w:sz w:val="20"/>
                  <w:szCs w:val="20"/>
                  <w:u w:val="single"/>
                </w:rPr>
                <w:t>GHG Protocol Corporate Standard</w:t>
              </w:r>
            </w:hyperlink>
            <w:r w:rsidRPr="000D4BBC">
              <w:rPr>
                <w:i/>
                <w:sz w:val="20"/>
                <w:szCs w:val="20"/>
              </w:rPr>
              <w:t>.</w:t>
            </w:r>
          </w:p>
        </w:tc>
      </w:tr>
      <w:tr w:rsidR="00463DC2" w14:paraId="1D73F828" w14:textId="77777777">
        <w:trPr>
          <w:trHeight w:val="385"/>
        </w:trPr>
        <w:tc>
          <w:tcPr>
            <w:tcW w:w="4215" w:type="dxa"/>
            <w:tcBorders>
              <w:top w:val="single" w:sz="8" w:space="0" w:color="000000"/>
              <w:left w:val="single" w:sz="8" w:space="0" w:color="000000"/>
            </w:tcBorders>
            <w:shd w:val="clear" w:color="auto" w:fill="E7ECF1"/>
            <w:tcMar>
              <w:top w:w="45" w:type="dxa"/>
              <w:left w:w="45" w:type="dxa"/>
              <w:bottom w:w="45" w:type="dxa"/>
              <w:right w:w="45" w:type="dxa"/>
            </w:tcMar>
          </w:tcPr>
          <w:p w14:paraId="2DC0FEF4" w14:textId="10327B1A" w:rsidR="00463DC2" w:rsidRPr="004E5357" w:rsidRDefault="00463DC2" w:rsidP="004E5357">
            <w:pPr>
              <w:pStyle w:val="ListParagraph"/>
              <w:numPr>
                <w:ilvl w:val="1"/>
                <w:numId w:val="1"/>
              </w:numPr>
              <w:spacing w:after="0" w:line="240" w:lineRule="auto"/>
              <w:rPr>
                <w:b/>
                <w:color w:val="0F243E"/>
                <w:sz w:val="20"/>
                <w:szCs w:val="20"/>
              </w:rPr>
            </w:pPr>
            <w:r w:rsidRPr="004E5357">
              <w:rPr>
                <w:b/>
                <w:color w:val="0F243E"/>
                <w:sz w:val="20"/>
                <w:szCs w:val="20"/>
              </w:rPr>
              <w:lastRenderedPageBreak/>
              <w:t>Describe the primary operations and activities that account for emissions in scopes 1 and 2.</w:t>
            </w:r>
          </w:p>
        </w:tc>
        <w:tc>
          <w:tcPr>
            <w:tcW w:w="4770" w:type="dxa"/>
            <w:tcBorders>
              <w:top w:val="single" w:sz="8" w:space="0" w:color="000000"/>
              <w:left w:val="single" w:sz="8" w:space="0" w:color="000000"/>
            </w:tcBorders>
            <w:shd w:val="clear" w:color="auto" w:fill="FFFFFF"/>
          </w:tcPr>
          <w:p w14:paraId="7BA955DB" w14:textId="77777777" w:rsidR="00463DC2" w:rsidRPr="000D4BBC" w:rsidRDefault="00463DC2" w:rsidP="00463DC2">
            <w:pPr>
              <w:tabs>
                <w:tab w:val="left" w:pos="975"/>
              </w:tabs>
              <w:rPr>
                <w:color w:val="0F243E"/>
                <w:sz w:val="20"/>
                <w:szCs w:val="20"/>
              </w:rPr>
            </w:pPr>
            <w:r w:rsidRPr="000D4BBC">
              <w:rPr>
                <w:color w:val="0F243E"/>
                <w:sz w:val="20"/>
                <w:szCs w:val="20"/>
              </w:rPr>
              <w:t xml:space="preserve">Scope 1:  </w:t>
            </w:r>
            <w:sdt>
              <w:sdtPr>
                <w:rPr>
                  <w:color w:val="0F243E"/>
                  <w:sz w:val="20"/>
                  <w:szCs w:val="20"/>
                </w:rPr>
                <w:id w:val="-177193016"/>
                <w:placeholder>
                  <w:docPart w:val="22703106C11248D4A8C0A237A3151F86"/>
                </w:placeholder>
              </w:sdtPr>
              <w:sdtEndPr/>
              <w:sdtContent>
                <w:r w:rsidRPr="000D4BBC">
                  <w:rPr>
                    <w:color w:val="0F243E"/>
                    <w:sz w:val="20"/>
                    <w:szCs w:val="20"/>
                  </w:rPr>
                  <w:t>____________________________</w:t>
                </w:r>
              </w:sdtContent>
            </w:sdt>
            <w:r w:rsidRPr="000D4BBC">
              <w:rPr>
                <w:color w:val="0F243E"/>
                <w:sz w:val="20"/>
                <w:szCs w:val="20"/>
              </w:rPr>
              <w:t xml:space="preserve">                                                       </w:t>
            </w:r>
          </w:p>
          <w:p w14:paraId="60019AC0" w14:textId="2A4FA25A" w:rsidR="00463DC2" w:rsidRPr="005651E6" w:rsidRDefault="00463DC2" w:rsidP="00463DC2">
            <w:pPr>
              <w:spacing w:after="0" w:line="240" w:lineRule="auto"/>
              <w:rPr>
                <w:rFonts w:ascii="Segoe UI Symbol" w:eastAsia="Times New Roman" w:hAnsi="Segoe UI Symbol" w:cs="Segoe UI Symbol"/>
                <w:color w:val="0F243E"/>
                <w:sz w:val="20"/>
                <w:szCs w:val="20"/>
                <w:lang w:eastAsia="en-GB"/>
              </w:rPr>
            </w:pPr>
            <w:r w:rsidRPr="000D4BBC">
              <w:rPr>
                <w:color w:val="0F243E"/>
                <w:sz w:val="20"/>
                <w:szCs w:val="20"/>
              </w:rPr>
              <w:t xml:space="preserve">Scope 2:  </w:t>
            </w:r>
            <w:sdt>
              <w:sdtPr>
                <w:rPr>
                  <w:color w:val="0F243E"/>
                  <w:sz w:val="20"/>
                  <w:szCs w:val="20"/>
                </w:rPr>
                <w:id w:val="661046431"/>
                <w:placeholder>
                  <w:docPart w:val="22703106C11248D4A8C0A237A3151F86"/>
                </w:placeholder>
              </w:sdtPr>
              <w:sdtEndPr/>
              <w:sdtContent>
                <w:r w:rsidRPr="000D4BBC">
                  <w:rPr>
                    <w:color w:val="0F243E"/>
                    <w:sz w:val="20"/>
                    <w:szCs w:val="20"/>
                  </w:rPr>
                  <w:t>____________________________</w:t>
                </w:r>
              </w:sdtContent>
            </w:sdt>
            <w:r w:rsidRPr="000D4BBC">
              <w:rPr>
                <w:color w:val="0F243E"/>
                <w:sz w:val="20"/>
                <w:szCs w:val="20"/>
              </w:rPr>
              <w:t xml:space="preserve">                                                       </w:t>
            </w:r>
          </w:p>
        </w:tc>
        <w:tc>
          <w:tcPr>
            <w:tcW w:w="4410" w:type="dxa"/>
            <w:tcBorders>
              <w:top w:val="single" w:sz="8" w:space="0" w:color="000000"/>
              <w:left w:val="single" w:sz="8" w:space="0" w:color="000000"/>
            </w:tcBorders>
            <w:shd w:val="clear" w:color="auto" w:fill="EBF1DD"/>
          </w:tcPr>
          <w:p w14:paraId="389A95DC" w14:textId="07688B77" w:rsidR="00463DC2" w:rsidRPr="000728B8" w:rsidRDefault="00463DC2" w:rsidP="00463DC2">
            <w:pPr>
              <w:pStyle w:val="NormalWeb"/>
              <w:spacing w:before="0" w:beforeAutospacing="0" w:after="0" w:afterAutospacing="0" w:line="276" w:lineRule="auto"/>
              <w:rPr>
                <w:rFonts w:asciiTheme="majorHAnsi" w:hAnsiTheme="majorHAnsi" w:cstheme="majorHAnsi"/>
                <w:i/>
                <w:iCs/>
                <w:color w:val="000000" w:themeColor="text1"/>
                <w:sz w:val="20"/>
                <w:szCs w:val="20"/>
              </w:rPr>
            </w:pPr>
            <w:r w:rsidRPr="000728B8">
              <w:rPr>
                <w:rFonts w:asciiTheme="majorHAnsi" w:hAnsiTheme="majorHAnsi" w:cstheme="majorHAnsi"/>
                <w:i/>
                <w:color w:val="000000"/>
                <w:sz w:val="20"/>
                <w:szCs w:val="20"/>
                <w:lang w:val="en-GB"/>
              </w:rPr>
              <w:t>For scopes 1 and 2, please describe the primary activities of your financial institution that are included in the inventory. For more information on emissions scopes, refer to Chapter 4 “Setting Operational Boundaries” of</w:t>
            </w:r>
            <w:hyperlink r:id="rId31">
              <w:r w:rsidRPr="000728B8">
                <w:rPr>
                  <w:rFonts w:asciiTheme="majorHAnsi" w:hAnsiTheme="majorHAnsi" w:cstheme="majorHAnsi"/>
                  <w:i/>
                  <w:color w:val="000000"/>
                  <w:sz w:val="20"/>
                  <w:szCs w:val="20"/>
                  <w:lang w:val="en-GB"/>
                </w:rPr>
                <w:t xml:space="preserve"> the </w:t>
              </w:r>
            </w:hyperlink>
            <w:hyperlink r:id="rId32">
              <w:r w:rsidRPr="000728B8">
                <w:rPr>
                  <w:rFonts w:asciiTheme="majorHAnsi" w:hAnsiTheme="majorHAnsi" w:cstheme="majorHAnsi"/>
                  <w:i/>
                  <w:color w:val="000000"/>
                  <w:sz w:val="20"/>
                  <w:szCs w:val="20"/>
                  <w:lang w:val="en-GB"/>
                </w:rPr>
                <w:t>GHG Protocol Corporate Standard</w:t>
              </w:r>
            </w:hyperlink>
            <w:r w:rsidRPr="000728B8">
              <w:rPr>
                <w:rFonts w:asciiTheme="majorHAnsi" w:hAnsiTheme="majorHAnsi" w:cstheme="majorHAnsi"/>
                <w:i/>
                <w:color w:val="1155CC"/>
                <w:sz w:val="20"/>
                <w:szCs w:val="20"/>
                <w:u w:val="single"/>
              </w:rPr>
              <w:t>.</w:t>
            </w:r>
          </w:p>
        </w:tc>
      </w:tr>
      <w:tr w:rsidR="00463DC2" w14:paraId="46FCBABB" w14:textId="77777777">
        <w:trPr>
          <w:trHeight w:val="385"/>
        </w:trPr>
        <w:tc>
          <w:tcPr>
            <w:tcW w:w="4215" w:type="dxa"/>
            <w:tcBorders>
              <w:top w:val="single" w:sz="8" w:space="0" w:color="000000"/>
              <w:left w:val="single" w:sz="8" w:space="0" w:color="000000"/>
            </w:tcBorders>
            <w:shd w:val="clear" w:color="auto" w:fill="E7ECF1"/>
            <w:tcMar>
              <w:top w:w="45" w:type="dxa"/>
              <w:left w:w="45" w:type="dxa"/>
              <w:bottom w:w="45" w:type="dxa"/>
              <w:right w:w="45" w:type="dxa"/>
            </w:tcMar>
          </w:tcPr>
          <w:p w14:paraId="50BB163E" w14:textId="77777777" w:rsidR="00463DC2" w:rsidRPr="004E5357" w:rsidRDefault="00463DC2" w:rsidP="004E5357">
            <w:pPr>
              <w:pStyle w:val="ListParagraph"/>
              <w:numPr>
                <w:ilvl w:val="1"/>
                <w:numId w:val="1"/>
              </w:numPr>
              <w:spacing w:after="0" w:line="240" w:lineRule="auto"/>
              <w:rPr>
                <w:color w:val="0F243E"/>
              </w:rPr>
            </w:pPr>
            <w:r w:rsidRPr="004E5357">
              <w:rPr>
                <w:b/>
                <w:color w:val="0F243E"/>
                <w:sz w:val="20"/>
                <w:szCs w:val="20"/>
              </w:rPr>
              <w:t xml:space="preserve">Describe and justify any exclusions from the scope 1 and 2 inventory. </w:t>
            </w:r>
          </w:p>
          <w:p w14:paraId="25F3E118" w14:textId="6B73B45A" w:rsidR="00463DC2" w:rsidRPr="00CD14D2" w:rsidRDefault="00463DC2" w:rsidP="00CD14D2">
            <w:pPr>
              <w:spacing w:after="0" w:line="240" w:lineRule="auto"/>
              <w:rPr>
                <w:b/>
                <w:color w:val="0F243E"/>
                <w:sz w:val="20"/>
                <w:szCs w:val="20"/>
              </w:rPr>
            </w:pPr>
          </w:p>
        </w:tc>
        <w:tc>
          <w:tcPr>
            <w:tcW w:w="4770" w:type="dxa"/>
            <w:tcBorders>
              <w:top w:val="single" w:sz="8" w:space="0" w:color="000000"/>
              <w:left w:val="single" w:sz="8" w:space="0" w:color="000000"/>
            </w:tcBorders>
            <w:shd w:val="clear" w:color="auto" w:fill="FFFFFF"/>
          </w:tcPr>
          <w:p w14:paraId="34512356" w14:textId="77777777" w:rsidR="00463DC2" w:rsidRPr="000D4BBC" w:rsidRDefault="00463DC2" w:rsidP="00463DC2">
            <w:pPr>
              <w:rPr>
                <w:color w:val="0F243E"/>
              </w:rPr>
            </w:pPr>
            <w:r w:rsidRPr="000D4BBC">
              <w:rPr>
                <w:color w:val="0F243E"/>
                <w:sz w:val="20"/>
                <w:szCs w:val="20"/>
              </w:rPr>
              <w:t>Greenhouse gases excluded:</w:t>
            </w:r>
          </w:p>
          <w:p w14:paraId="27C579C7" w14:textId="0555A757" w:rsidR="00463DC2" w:rsidRPr="000D4BBC" w:rsidRDefault="00463DC2" w:rsidP="00463DC2">
            <w:pPr>
              <w:rPr>
                <w:color w:val="0F243E"/>
              </w:rPr>
            </w:pPr>
            <w:r w:rsidRPr="000D4BBC">
              <w:rPr>
                <w:rFonts w:ascii="Segoe UI Symbol" w:eastAsia="Arial Unicode MS" w:hAnsi="Segoe UI Symbol" w:cs="Segoe UI Symbol"/>
                <w:color w:val="0F243E"/>
                <w:sz w:val="20"/>
                <w:szCs w:val="20"/>
              </w:rPr>
              <w:t>☐</w:t>
            </w:r>
            <w:r w:rsidRPr="000D4BBC">
              <w:rPr>
                <w:color w:val="0F243E"/>
                <w:sz w:val="20"/>
                <w:szCs w:val="20"/>
              </w:rPr>
              <w:t xml:space="preserve"> CO2    </w:t>
            </w:r>
            <w:r w:rsidRPr="000D4BBC">
              <w:rPr>
                <w:rFonts w:ascii="Segoe UI Symbol" w:hAnsi="Segoe UI Symbol" w:cs="Segoe UI Symbol"/>
                <w:color w:val="0F243E"/>
                <w:sz w:val="20"/>
                <w:szCs w:val="20"/>
              </w:rPr>
              <w:t>☐</w:t>
            </w:r>
            <w:r w:rsidRPr="000D4BBC">
              <w:rPr>
                <w:color w:val="0F243E"/>
                <w:sz w:val="20"/>
                <w:szCs w:val="20"/>
              </w:rPr>
              <w:t xml:space="preserve"> CH4     </w:t>
            </w:r>
            <w:r w:rsidRPr="000D4BBC">
              <w:rPr>
                <w:rFonts w:ascii="Segoe UI Symbol" w:hAnsi="Segoe UI Symbol" w:cs="Segoe UI Symbol"/>
                <w:color w:val="0F243E"/>
                <w:sz w:val="20"/>
                <w:szCs w:val="20"/>
              </w:rPr>
              <w:t>☐</w:t>
            </w:r>
            <w:r w:rsidRPr="000D4BBC">
              <w:rPr>
                <w:color w:val="0F243E"/>
                <w:sz w:val="20"/>
                <w:szCs w:val="20"/>
              </w:rPr>
              <w:t xml:space="preserve"> N2O    </w:t>
            </w:r>
            <w:r w:rsidRPr="000D4BBC">
              <w:rPr>
                <w:rFonts w:ascii="Segoe UI Symbol" w:hAnsi="Segoe UI Symbol" w:cs="Segoe UI Symbol"/>
                <w:color w:val="0F243E"/>
                <w:sz w:val="20"/>
                <w:szCs w:val="20"/>
              </w:rPr>
              <w:t>☐</w:t>
            </w:r>
            <w:r w:rsidRPr="000D4BBC">
              <w:rPr>
                <w:color w:val="0F243E"/>
                <w:sz w:val="20"/>
                <w:szCs w:val="20"/>
              </w:rPr>
              <w:t xml:space="preserve"> HFC    </w:t>
            </w:r>
            <w:r w:rsidRPr="000D4BBC">
              <w:rPr>
                <w:rFonts w:ascii="Segoe UI Symbol" w:hAnsi="Segoe UI Symbol" w:cs="Segoe UI Symbol"/>
                <w:color w:val="0F243E"/>
                <w:sz w:val="20"/>
                <w:szCs w:val="20"/>
              </w:rPr>
              <w:t>☐</w:t>
            </w:r>
            <w:r w:rsidRPr="000D4BBC">
              <w:rPr>
                <w:color w:val="0F243E"/>
                <w:sz w:val="20"/>
                <w:szCs w:val="20"/>
              </w:rPr>
              <w:t xml:space="preserve"> PFC    </w:t>
            </w:r>
            <w:r w:rsidRPr="000D4BBC">
              <w:rPr>
                <w:rFonts w:ascii="Segoe UI Symbol" w:hAnsi="Segoe UI Symbol" w:cs="Segoe UI Symbol"/>
                <w:color w:val="0F243E"/>
                <w:sz w:val="20"/>
                <w:szCs w:val="20"/>
              </w:rPr>
              <w:t>☐</w:t>
            </w:r>
            <w:r w:rsidRPr="000D4BBC">
              <w:rPr>
                <w:color w:val="0F243E"/>
                <w:sz w:val="20"/>
                <w:szCs w:val="20"/>
              </w:rPr>
              <w:t xml:space="preserve"> SF6    </w:t>
            </w:r>
            <w:r w:rsidRPr="000D4BBC">
              <w:rPr>
                <w:rFonts w:ascii="Segoe UI Symbol" w:hAnsi="Segoe UI Symbol" w:cs="Segoe UI Symbol"/>
                <w:color w:val="0F243E"/>
                <w:sz w:val="20"/>
                <w:szCs w:val="20"/>
              </w:rPr>
              <w:t>☐</w:t>
            </w:r>
            <w:r w:rsidRPr="000D4BBC">
              <w:rPr>
                <w:color w:val="0F243E"/>
                <w:sz w:val="20"/>
                <w:szCs w:val="20"/>
              </w:rPr>
              <w:t xml:space="preserve"> NF3     </w:t>
            </w:r>
            <w:r w:rsidRPr="000D4BBC">
              <w:rPr>
                <w:rFonts w:ascii="Segoe UI Symbol" w:hAnsi="Segoe UI Symbol" w:cs="Segoe UI Symbol"/>
                <w:color w:val="0F243E"/>
                <w:sz w:val="20"/>
                <w:szCs w:val="20"/>
              </w:rPr>
              <w:t>☐</w:t>
            </w:r>
            <w:r w:rsidRPr="000D4BBC">
              <w:rPr>
                <w:color w:val="0F243E"/>
                <w:sz w:val="20"/>
                <w:szCs w:val="20"/>
              </w:rPr>
              <w:t xml:space="preserve"> None</w:t>
            </w:r>
          </w:p>
          <w:p w14:paraId="5DDD9178" w14:textId="77777777" w:rsidR="00463DC2" w:rsidRPr="000D4BBC" w:rsidRDefault="00463DC2" w:rsidP="00463DC2">
            <w:pPr>
              <w:rPr>
                <w:color w:val="0F243E"/>
                <w:sz w:val="20"/>
                <w:szCs w:val="20"/>
              </w:rPr>
            </w:pPr>
          </w:p>
          <w:p w14:paraId="1822A20E" w14:textId="77777777" w:rsidR="00463DC2" w:rsidRPr="000D4BBC" w:rsidRDefault="00463DC2" w:rsidP="00463DC2">
            <w:pPr>
              <w:rPr>
                <w:color w:val="0F243E"/>
              </w:rPr>
            </w:pPr>
            <w:r w:rsidRPr="000D4BBC">
              <w:rPr>
                <w:color w:val="0F243E"/>
                <w:sz w:val="20"/>
                <w:szCs w:val="20"/>
              </w:rPr>
              <w:t xml:space="preserve">Facilities excluded: </w:t>
            </w:r>
            <w:sdt>
              <w:sdtPr>
                <w:rPr>
                  <w:color w:val="0F243E"/>
                  <w:sz w:val="20"/>
                  <w:szCs w:val="20"/>
                </w:rPr>
                <w:id w:val="-1473356635"/>
                <w:placeholder>
                  <w:docPart w:val="97A9C1DABD5541A1A912F727F084C1FD"/>
                </w:placeholder>
              </w:sdtPr>
              <w:sdtEndPr/>
              <w:sdtContent>
                <w:r w:rsidRPr="000D4BBC">
                  <w:rPr>
                    <w:color w:val="0F243E"/>
                    <w:sz w:val="20"/>
                    <w:szCs w:val="20"/>
                  </w:rPr>
                  <w:t xml:space="preserve">                                                        </w:t>
                </w:r>
              </w:sdtContent>
            </w:sdt>
            <w:r w:rsidRPr="000D4BBC">
              <w:rPr>
                <w:color w:val="0F243E"/>
                <w:sz w:val="20"/>
                <w:szCs w:val="20"/>
              </w:rPr>
              <w:t xml:space="preserve">                                                  </w:t>
            </w:r>
          </w:p>
          <w:p w14:paraId="03AFB76D" w14:textId="77777777" w:rsidR="00463DC2" w:rsidRPr="000D4BBC" w:rsidRDefault="00463DC2" w:rsidP="00463DC2">
            <w:pPr>
              <w:rPr>
                <w:color w:val="0F243E"/>
                <w:sz w:val="20"/>
                <w:szCs w:val="20"/>
              </w:rPr>
            </w:pPr>
          </w:p>
          <w:p w14:paraId="071C76E4" w14:textId="77777777" w:rsidR="00463DC2" w:rsidRPr="000D4BBC" w:rsidRDefault="00463DC2" w:rsidP="00463DC2">
            <w:pPr>
              <w:rPr>
                <w:color w:val="0F243E"/>
              </w:rPr>
            </w:pPr>
            <w:r w:rsidRPr="000D4BBC">
              <w:rPr>
                <w:color w:val="0F243E"/>
                <w:sz w:val="20"/>
                <w:szCs w:val="20"/>
              </w:rPr>
              <w:t xml:space="preserve">Activities excluded: </w:t>
            </w:r>
            <w:sdt>
              <w:sdtPr>
                <w:rPr>
                  <w:color w:val="0F243E"/>
                  <w:sz w:val="20"/>
                  <w:szCs w:val="20"/>
                </w:rPr>
                <w:id w:val="289876275"/>
                <w:placeholder>
                  <w:docPart w:val="495C44CA2326445982801B2F26D6FD00"/>
                </w:placeholder>
              </w:sdtPr>
              <w:sdtEndPr/>
              <w:sdtContent>
                <w:r w:rsidRPr="000D4BBC">
                  <w:rPr>
                    <w:color w:val="0F243E"/>
                    <w:sz w:val="20"/>
                    <w:szCs w:val="20"/>
                  </w:rPr>
                  <w:t xml:space="preserve">                                                        </w:t>
                </w:r>
              </w:sdtContent>
            </w:sdt>
            <w:r w:rsidRPr="000D4BBC">
              <w:rPr>
                <w:color w:val="0F243E"/>
                <w:sz w:val="20"/>
                <w:szCs w:val="20"/>
              </w:rPr>
              <w:t xml:space="preserve">                                </w:t>
            </w:r>
          </w:p>
          <w:p w14:paraId="6A09B555" w14:textId="77777777" w:rsidR="00463DC2" w:rsidRPr="000D4BBC" w:rsidRDefault="00463DC2" w:rsidP="00463DC2">
            <w:pPr>
              <w:rPr>
                <w:color w:val="0F243E"/>
                <w:sz w:val="20"/>
                <w:szCs w:val="20"/>
              </w:rPr>
            </w:pPr>
          </w:p>
          <w:p w14:paraId="117E7A0A" w14:textId="77777777" w:rsidR="00463DC2" w:rsidRPr="000D4BBC" w:rsidRDefault="00463DC2" w:rsidP="00463DC2">
            <w:pPr>
              <w:rPr>
                <w:color w:val="0F243E"/>
              </w:rPr>
            </w:pPr>
            <w:r w:rsidRPr="000D4BBC">
              <w:rPr>
                <w:color w:val="0F243E"/>
                <w:sz w:val="20"/>
                <w:szCs w:val="20"/>
              </w:rPr>
              <w:t xml:space="preserve">Geographies excluded:  </w:t>
            </w:r>
            <w:sdt>
              <w:sdtPr>
                <w:rPr>
                  <w:color w:val="0F243E"/>
                  <w:sz w:val="20"/>
                  <w:szCs w:val="20"/>
                </w:rPr>
                <w:id w:val="-1851172140"/>
                <w:placeholder>
                  <w:docPart w:val="E762AE9319D9447FBEBD6D5A1056A7C9"/>
                </w:placeholder>
              </w:sdtPr>
              <w:sdtEndPr/>
              <w:sdtContent>
                <w:r w:rsidRPr="000D4BBC">
                  <w:rPr>
                    <w:color w:val="0F243E"/>
                    <w:sz w:val="20"/>
                    <w:szCs w:val="20"/>
                  </w:rPr>
                  <w:t xml:space="preserve">                                                        </w:t>
                </w:r>
              </w:sdtContent>
            </w:sdt>
            <w:r w:rsidRPr="000D4BBC">
              <w:rPr>
                <w:color w:val="0F243E"/>
                <w:sz w:val="20"/>
                <w:szCs w:val="20"/>
              </w:rPr>
              <w:t xml:space="preserve">                               </w:t>
            </w:r>
          </w:p>
          <w:p w14:paraId="3C1C8449" w14:textId="77777777" w:rsidR="00463DC2" w:rsidRPr="000D4BBC" w:rsidRDefault="00463DC2" w:rsidP="00463DC2">
            <w:pPr>
              <w:rPr>
                <w:color w:val="0F243E"/>
                <w:sz w:val="20"/>
                <w:szCs w:val="20"/>
              </w:rPr>
            </w:pPr>
          </w:p>
          <w:p w14:paraId="2D0BB645" w14:textId="77777777" w:rsidR="00463DC2" w:rsidRPr="000D4BBC" w:rsidRDefault="00463DC2" w:rsidP="00463DC2">
            <w:pPr>
              <w:rPr>
                <w:color w:val="0F243E"/>
                <w:sz w:val="20"/>
                <w:szCs w:val="20"/>
              </w:rPr>
            </w:pPr>
            <w:r w:rsidRPr="000D4BBC">
              <w:rPr>
                <w:color w:val="0F243E"/>
                <w:sz w:val="20"/>
                <w:szCs w:val="20"/>
              </w:rPr>
              <w:t xml:space="preserve">Operations excluded: </w:t>
            </w:r>
            <w:sdt>
              <w:sdtPr>
                <w:rPr>
                  <w:color w:val="0F243E"/>
                  <w:sz w:val="20"/>
                  <w:szCs w:val="20"/>
                </w:rPr>
                <w:id w:val="355477803"/>
                <w:placeholder>
                  <w:docPart w:val="EFEFC35E6E1A401B8E3255D9E17E8125"/>
                </w:placeholder>
              </w:sdtPr>
              <w:sdtEndPr/>
              <w:sdtContent>
                <w:r w:rsidRPr="000D4BBC">
                  <w:rPr>
                    <w:color w:val="0F243E"/>
                    <w:sz w:val="20"/>
                    <w:szCs w:val="20"/>
                  </w:rPr>
                  <w:t xml:space="preserve">                                                        </w:t>
                </w:r>
              </w:sdtContent>
            </w:sdt>
            <w:r w:rsidRPr="000D4BBC">
              <w:rPr>
                <w:color w:val="0F243E"/>
                <w:sz w:val="20"/>
                <w:szCs w:val="20"/>
              </w:rPr>
              <w:t xml:space="preserve">                                </w:t>
            </w:r>
          </w:p>
          <w:p w14:paraId="355C2F10" w14:textId="77777777" w:rsidR="00463DC2" w:rsidRPr="000D4BBC" w:rsidRDefault="00463DC2" w:rsidP="00463DC2">
            <w:pPr>
              <w:rPr>
                <w:color w:val="0F243E"/>
                <w:sz w:val="20"/>
                <w:szCs w:val="20"/>
              </w:rPr>
            </w:pPr>
          </w:p>
          <w:p w14:paraId="180F1470" w14:textId="2C8642EB" w:rsidR="00463DC2" w:rsidRPr="005651E6" w:rsidRDefault="00463DC2" w:rsidP="00463DC2">
            <w:pPr>
              <w:spacing w:after="0" w:line="240" w:lineRule="auto"/>
              <w:rPr>
                <w:rFonts w:ascii="Segoe UI Symbol" w:eastAsia="Times New Roman" w:hAnsi="Segoe UI Symbol" w:cs="Segoe UI Symbol"/>
                <w:color w:val="0F243E"/>
                <w:sz w:val="20"/>
                <w:szCs w:val="20"/>
                <w:lang w:eastAsia="en-GB"/>
              </w:rPr>
            </w:pPr>
            <w:r w:rsidRPr="000D4BBC">
              <w:rPr>
                <w:color w:val="0F243E"/>
                <w:sz w:val="20"/>
                <w:szCs w:val="20"/>
              </w:rPr>
              <w:t xml:space="preserve">Other exclusions: </w:t>
            </w:r>
            <w:sdt>
              <w:sdtPr>
                <w:rPr>
                  <w:color w:val="0F243E"/>
                  <w:sz w:val="20"/>
                  <w:szCs w:val="20"/>
                </w:rPr>
                <w:id w:val="1382440808"/>
                <w:placeholder>
                  <w:docPart w:val="72B76F12E2D24FF2A978FE35021EC211"/>
                </w:placeholder>
              </w:sdtPr>
              <w:sdtEndPr/>
              <w:sdtContent>
                <w:r w:rsidRPr="000D4BBC">
                  <w:rPr>
                    <w:color w:val="0F243E"/>
                    <w:sz w:val="20"/>
                    <w:szCs w:val="20"/>
                  </w:rPr>
                  <w:t xml:space="preserve">                                                        </w:t>
                </w:r>
              </w:sdtContent>
            </w:sdt>
            <w:r w:rsidRPr="000D4BBC">
              <w:rPr>
                <w:color w:val="0F243E"/>
                <w:sz w:val="20"/>
                <w:szCs w:val="20"/>
              </w:rPr>
              <w:t xml:space="preserve">       </w:t>
            </w:r>
          </w:p>
        </w:tc>
        <w:tc>
          <w:tcPr>
            <w:tcW w:w="4410" w:type="dxa"/>
            <w:tcBorders>
              <w:top w:val="single" w:sz="8" w:space="0" w:color="000000"/>
              <w:left w:val="single" w:sz="8" w:space="0" w:color="000000"/>
            </w:tcBorders>
            <w:shd w:val="clear" w:color="auto" w:fill="EBF1DD"/>
          </w:tcPr>
          <w:p w14:paraId="28BEC2F2" w14:textId="77777777" w:rsidR="00463DC2" w:rsidRPr="000728B8" w:rsidRDefault="00463DC2" w:rsidP="00463DC2">
            <w:pPr>
              <w:rPr>
                <w:rFonts w:asciiTheme="majorHAnsi" w:hAnsiTheme="majorHAnsi" w:cstheme="majorHAnsi"/>
                <w:i/>
                <w:color w:val="000000"/>
                <w:sz w:val="20"/>
                <w:szCs w:val="20"/>
              </w:rPr>
            </w:pPr>
            <w:r w:rsidRPr="000728B8">
              <w:rPr>
                <w:rFonts w:asciiTheme="majorHAnsi" w:hAnsiTheme="majorHAnsi" w:cstheme="majorHAnsi"/>
                <w:i/>
                <w:color w:val="000000"/>
                <w:sz w:val="20"/>
                <w:szCs w:val="20"/>
              </w:rPr>
              <w:lastRenderedPageBreak/>
              <w:t>For scope 1 and 2 inventory, please list any exclusions made from the inventory that should be within the consolidation boundary you used per the GHG Protocol (Question 2.3). For each type of exclusion listed (greenhouse gases, facilities, activities, geographies, operations, and/or others), describe the exclusion(s), if any, and provide a justification (e.g. emissions from this gas are below the significance threshold). Note that not being able to measure a gas that is significant is not a valid justification.</w:t>
            </w:r>
          </w:p>
          <w:p w14:paraId="39497FB4" w14:textId="77777777" w:rsidR="00463DC2" w:rsidRPr="000728B8" w:rsidRDefault="00463DC2" w:rsidP="00463DC2">
            <w:pPr>
              <w:rPr>
                <w:rFonts w:asciiTheme="majorHAnsi" w:hAnsiTheme="majorHAnsi" w:cstheme="majorHAnsi"/>
                <w:i/>
                <w:color w:val="000000"/>
                <w:sz w:val="20"/>
                <w:szCs w:val="20"/>
              </w:rPr>
            </w:pPr>
          </w:p>
          <w:p w14:paraId="158FC171" w14:textId="53B4E24C" w:rsidR="00463DC2" w:rsidRPr="000728B8" w:rsidRDefault="00463DC2" w:rsidP="00463DC2">
            <w:pPr>
              <w:pStyle w:val="NormalWeb"/>
              <w:spacing w:before="0" w:beforeAutospacing="0" w:after="0" w:afterAutospacing="0" w:line="276" w:lineRule="auto"/>
              <w:rPr>
                <w:rFonts w:asciiTheme="majorHAnsi" w:hAnsiTheme="majorHAnsi" w:cstheme="majorHAnsi"/>
                <w:i/>
                <w:iCs/>
                <w:color w:val="000000" w:themeColor="text1"/>
                <w:sz w:val="20"/>
                <w:szCs w:val="20"/>
              </w:rPr>
            </w:pPr>
            <w:r w:rsidRPr="000728B8">
              <w:rPr>
                <w:rFonts w:asciiTheme="majorHAnsi" w:hAnsiTheme="majorHAnsi" w:cstheme="majorHAnsi"/>
                <w:i/>
                <w:color w:val="000000"/>
                <w:sz w:val="20"/>
                <w:szCs w:val="20"/>
              </w:rPr>
              <w:t xml:space="preserve">For greenhouse gases: select the ones that </w:t>
            </w:r>
            <w:r w:rsidRPr="000728B8">
              <w:rPr>
                <w:rFonts w:asciiTheme="majorHAnsi" w:hAnsiTheme="majorHAnsi" w:cstheme="majorHAnsi"/>
                <w:i/>
                <w:color w:val="000000"/>
                <w:sz w:val="20"/>
                <w:szCs w:val="20"/>
                <w:u w:val="single"/>
              </w:rPr>
              <w:lastRenderedPageBreak/>
              <w:t>were excluded</w:t>
            </w:r>
            <w:r w:rsidRPr="000728B8">
              <w:rPr>
                <w:rFonts w:asciiTheme="majorHAnsi" w:hAnsiTheme="majorHAnsi" w:cstheme="majorHAnsi"/>
                <w:b/>
                <w:i/>
                <w:color w:val="000000"/>
                <w:sz w:val="20"/>
                <w:szCs w:val="20"/>
                <w:u w:val="single"/>
              </w:rPr>
              <w:t xml:space="preserve"> </w:t>
            </w:r>
            <w:r w:rsidRPr="000728B8">
              <w:rPr>
                <w:rFonts w:asciiTheme="majorHAnsi" w:hAnsiTheme="majorHAnsi" w:cstheme="majorHAnsi"/>
                <w:i/>
                <w:color w:val="000000"/>
                <w:sz w:val="20"/>
                <w:szCs w:val="20"/>
              </w:rPr>
              <w:t xml:space="preserve">from the inventory and provide an explanation. The </w:t>
            </w:r>
            <w:hyperlink r:id="rId33">
              <w:r w:rsidRPr="000728B8">
                <w:rPr>
                  <w:rFonts w:asciiTheme="majorHAnsi" w:hAnsiTheme="majorHAnsi" w:cstheme="majorHAnsi"/>
                  <w:i/>
                  <w:color w:val="1155CC"/>
                  <w:sz w:val="20"/>
                  <w:szCs w:val="20"/>
                  <w:u w:val="single"/>
                </w:rPr>
                <w:t>GHG Protocol Corporate Standard</w:t>
              </w:r>
            </w:hyperlink>
            <w:r w:rsidRPr="000728B8">
              <w:rPr>
                <w:rFonts w:asciiTheme="majorHAnsi" w:hAnsiTheme="majorHAnsi" w:cstheme="majorHAnsi"/>
                <w:i/>
                <w:sz w:val="20"/>
                <w:szCs w:val="20"/>
              </w:rPr>
              <w:t xml:space="preserve"> </w:t>
            </w:r>
            <w:r w:rsidRPr="000728B8">
              <w:rPr>
                <w:rFonts w:asciiTheme="majorHAnsi" w:hAnsiTheme="majorHAnsi" w:cstheme="majorHAnsi"/>
                <w:i/>
                <w:color w:val="000000"/>
                <w:sz w:val="20"/>
                <w:szCs w:val="20"/>
              </w:rPr>
              <w:t>requires seven gases to be included in inventories: carbon dioxide (CO2), methane (CH4), nitrous oxide (N2O), hydrofluorocarbons (HFC), perfluorocarbons (PFC), sulfur hexafluoride (SF6) and nitrogen trifluoride (NF3). Additional information on the accounting amendment that requires NF3 to be included in GHG inventories can be found</w:t>
            </w:r>
            <w:r w:rsidRPr="000728B8">
              <w:rPr>
                <w:rFonts w:asciiTheme="majorHAnsi" w:hAnsiTheme="majorHAnsi" w:cstheme="majorHAnsi"/>
                <w:i/>
                <w:color w:val="1155CC"/>
                <w:sz w:val="20"/>
                <w:szCs w:val="20"/>
                <w:u w:val="single"/>
              </w:rPr>
              <w:t xml:space="preserve"> </w:t>
            </w:r>
            <w:hyperlink r:id="rId34">
              <w:r w:rsidRPr="000728B8">
                <w:rPr>
                  <w:rFonts w:asciiTheme="majorHAnsi" w:hAnsiTheme="majorHAnsi" w:cstheme="majorHAnsi"/>
                  <w:i/>
                  <w:color w:val="1155CC"/>
                  <w:sz w:val="20"/>
                  <w:szCs w:val="20"/>
                  <w:u w:val="single"/>
                </w:rPr>
                <w:t>here.</w:t>
              </w:r>
            </w:hyperlink>
            <w:r w:rsidRPr="000728B8">
              <w:rPr>
                <w:rFonts w:asciiTheme="majorHAnsi" w:hAnsiTheme="majorHAnsi" w:cstheme="majorHAnsi"/>
                <w:i/>
                <w:color w:val="1155CC"/>
                <w:sz w:val="20"/>
                <w:szCs w:val="20"/>
                <w:u w:val="single"/>
              </w:rPr>
              <w:t xml:space="preserve"> </w:t>
            </w:r>
            <w:r w:rsidRPr="000728B8">
              <w:rPr>
                <w:rFonts w:asciiTheme="majorHAnsi" w:hAnsiTheme="majorHAnsi" w:cstheme="majorHAnsi"/>
                <w:i/>
                <w:color w:val="000000"/>
                <w:sz w:val="20"/>
                <w:szCs w:val="20"/>
              </w:rPr>
              <w:t>Examples of excluded sources could be emissions from operations in a particular country or from very small facilities making it difficult to gather data. For more information on ensuring the completeness and transparency of your GHG inventory, please refer to the</w:t>
            </w:r>
            <w:r w:rsidRPr="000728B8">
              <w:rPr>
                <w:rFonts w:asciiTheme="majorHAnsi" w:hAnsiTheme="majorHAnsi" w:cstheme="majorHAnsi"/>
                <w:i/>
                <w:sz w:val="20"/>
                <w:szCs w:val="20"/>
              </w:rPr>
              <w:t xml:space="preserve"> </w:t>
            </w:r>
            <w:hyperlink r:id="rId35">
              <w:r w:rsidRPr="000728B8">
                <w:rPr>
                  <w:rFonts w:asciiTheme="majorHAnsi" w:hAnsiTheme="majorHAnsi" w:cstheme="majorHAnsi"/>
                  <w:i/>
                  <w:color w:val="1155CC"/>
                  <w:sz w:val="20"/>
                  <w:szCs w:val="20"/>
                  <w:u w:val="single"/>
                </w:rPr>
                <w:t>GHG Protocol Corporate Standard</w:t>
              </w:r>
            </w:hyperlink>
            <w:r w:rsidRPr="000728B8">
              <w:rPr>
                <w:rFonts w:asciiTheme="majorHAnsi" w:hAnsiTheme="majorHAnsi" w:cstheme="majorHAnsi"/>
                <w:i/>
                <w:color w:val="000000"/>
                <w:sz w:val="20"/>
                <w:szCs w:val="20"/>
              </w:rPr>
              <w:t>, in particular Chapter 1 “GHG Accounting and Reporting Principles”, Chapter 3 “Setting Organizational Boundaries” and Chapter 4 “Setting Operational Boundaries”.</w:t>
            </w:r>
          </w:p>
        </w:tc>
      </w:tr>
      <w:tr w:rsidR="00463DC2" w14:paraId="403E2C4F" w14:textId="77777777">
        <w:trPr>
          <w:trHeight w:val="385"/>
        </w:trPr>
        <w:tc>
          <w:tcPr>
            <w:tcW w:w="4215" w:type="dxa"/>
            <w:tcBorders>
              <w:top w:val="single" w:sz="8" w:space="0" w:color="000000"/>
              <w:left w:val="single" w:sz="8" w:space="0" w:color="000000"/>
            </w:tcBorders>
            <w:shd w:val="clear" w:color="auto" w:fill="E7ECF1"/>
            <w:tcMar>
              <w:top w:w="45" w:type="dxa"/>
              <w:left w:w="45" w:type="dxa"/>
              <w:bottom w:w="45" w:type="dxa"/>
              <w:right w:w="45" w:type="dxa"/>
            </w:tcMar>
          </w:tcPr>
          <w:p w14:paraId="3EB16F26" w14:textId="5D5A6981" w:rsidR="00463DC2" w:rsidRPr="004E5357" w:rsidRDefault="00463DC2" w:rsidP="004E5357">
            <w:pPr>
              <w:pStyle w:val="ListParagraph"/>
              <w:numPr>
                <w:ilvl w:val="1"/>
                <w:numId w:val="1"/>
              </w:numPr>
              <w:spacing w:after="0" w:line="240" w:lineRule="auto"/>
              <w:rPr>
                <w:b/>
                <w:color w:val="0F243E"/>
                <w:sz w:val="20"/>
                <w:szCs w:val="20"/>
              </w:rPr>
            </w:pPr>
            <w:r w:rsidRPr="004E5357">
              <w:rPr>
                <w:b/>
                <w:color w:val="0F243E"/>
                <w:sz w:val="20"/>
                <w:szCs w:val="20"/>
              </w:rPr>
              <w:lastRenderedPageBreak/>
              <w:t xml:space="preserve">How much of scope 1 and 2 emissions do the exclusions mentioned in question 3.5 represent? Estimate the percentage for each scope. </w:t>
            </w:r>
          </w:p>
        </w:tc>
        <w:tc>
          <w:tcPr>
            <w:tcW w:w="4770" w:type="dxa"/>
            <w:tcBorders>
              <w:top w:val="single" w:sz="8" w:space="0" w:color="000000"/>
              <w:left w:val="single" w:sz="8" w:space="0" w:color="000000"/>
            </w:tcBorders>
            <w:shd w:val="clear" w:color="auto" w:fill="FFFFFF"/>
          </w:tcPr>
          <w:p w14:paraId="708E6947" w14:textId="77777777" w:rsidR="00463DC2" w:rsidRPr="000D4BBC" w:rsidRDefault="00463DC2" w:rsidP="00463DC2">
            <w:pPr>
              <w:rPr>
                <w:color w:val="0F243E"/>
                <w:sz w:val="20"/>
                <w:szCs w:val="20"/>
              </w:rPr>
            </w:pPr>
            <w:r w:rsidRPr="000D4BBC">
              <w:rPr>
                <w:color w:val="0F243E"/>
                <w:sz w:val="20"/>
                <w:szCs w:val="20"/>
              </w:rPr>
              <w:t xml:space="preserve">The following fields must be filled if you indicated any exclusion in </w:t>
            </w:r>
            <w:r>
              <w:rPr>
                <w:color w:val="0F243E"/>
                <w:sz w:val="20"/>
                <w:szCs w:val="20"/>
              </w:rPr>
              <w:t>2</w:t>
            </w:r>
            <w:r w:rsidRPr="000D4BBC">
              <w:rPr>
                <w:color w:val="0F243E"/>
                <w:sz w:val="20"/>
                <w:szCs w:val="20"/>
              </w:rPr>
              <w:t xml:space="preserve">.5. Please enter zero if there is no exclusion. </w:t>
            </w:r>
          </w:p>
          <w:p w14:paraId="2269CCD2" w14:textId="77777777" w:rsidR="00463DC2" w:rsidRPr="000D4BBC" w:rsidRDefault="00463DC2" w:rsidP="00463DC2">
            <w:pPr>
              <w:rPr>
                <w:color w:val="0F243E"/>
                <w:sz w:val="20"/>
                <w:szCs w:val="20"/>
              </w:rPr>
            </w:pPr>
          </w:p>
          <w:p w14:paraId="4FE349DD" w14:textId="77777777" w:rsidR="00463DC2" w:rsidRPr="000D4BBC" w:rsidRDefault="008365C6" w:rsidP="00463DC2">
            <w:pPr>
              <w:ind w:left="217"/>
              <w:rPr>
                <w:color w:val="0F243E"/>
              </w:rPr>
            </w:pPr>
            <w:sdt>
              <w:sdtPr>
                <w:rPr>
                  <w:color w:val="0F243E"/>
                  <w:sz w:val="20"/>
                  <w:szCs w:val="20"/>
                </w:rPr>
                <w:id w:val="302743050"/>
                <w:placeholder>
                  <w:docPart w:val="9EC240C957B34518879900079E1BF45B"/>
                </w:placeholder>
              </w:sdtPr>
              <w:sdtEndPr/>
              <w:sdtContent>
                <w:r w:rsidR="00463DC2" w:rsidRPr="000D4BBC">
                  <w:rPr>
                    <w:color w:val="0F243E"/>
                    <w:sz w:val="20"/>
                    <w:szCs w:val="20"/>
                  </w:rPr>
                  <w:t>____</w:t>
                </w:r>
              </w:sdtContent>
            </w:sdt>
            <w:r w:rsidR="00463DC2" w:rsidRPr="000D4BBC">
              <w:rPr>
                <w:color w:val="0F243E"/>
                <w:sz w:val="20"/>
                <w:szCs w:val="20"/>
              </w:rPr>
              <w:t>% excluded from scope 1</w:t>
            </w:r>
          </w:p>
          <w:p w14:paraId="5D957841" w14:textId="77777777" w:rsidR="00463DC2" w:rsidRPr="000D4BBC" w:rsidRDefault="008365C6" w:rsidP="00463DC2">
            <w:pPr>
              <w:ind w:left="217"/>
              <w:rPr>
                <w:color w:val="0F243E"/>
              </w:rPr>
            </w:pPr>
            <w:sdt>
              <w:sdtPr>
                <w:rPr>
                  <w:color w:val="0F243E"/>
                  <w:sz w:val="20"/>
                  <w:szCs w:val="20"/>
                </w:rPr>
                <w:id w:val="-1244952635"/>
                <w:placeholder>
                  <w:docPart w:val="9EC240C957B34518879900079E1BF45B"/>
                </w:placeholder>
              </w:sdtPr>
              <w:sdtEndPr/>
              <w:sdtContent>
                <w:r w:rsidR="00463DC2" w:rsidRPr="000D4BBC">
                  <w:rPr>
                    <w:color w:val="0F243E"/>
                    <w:sz w:val="20"/>
                    <w:szCs w:val="20"/>
                  </w:rPr>
                  <w:t>____</w:t>
                </w:r>
              </w:sdtContent>
            </w:sdt>
            <w:r w:rsidR="00463DC2" w:rsidRPr="000D4BBC">
              <w:rPr>
                <w:color w:val="0F243E"/>
                <w:sz w:val="20"/>
                <w:szCs w:val="20"/>
              </w:rPr>
              <w:t>% excluded from scope 2</w:t>
            </w:r>
          </w:p>
          <w:p w14:paraId="3801D055" w14:textId="4A332EB4" w:rsidR="00463DC2" w:rsidRPr="005651E6" w:rsidRDefault="008365C6" w:rsidP="00463DC2">
            <w:pPr>
              <w:spacing w:after="0" w:line="240" w:lineRule="auto"/>
              <w:rPr>
                <w:rFonts w:ascii="Segoe UI Symbol" w:eastAsia="Times New Roman" w:hAnsi="Segoe UI Symbol" w:cs="Segoe UI Symbol"/>
                <w:color w:val="0F243E"/>
                <w:sz w:val="20"/>
                <w:szCs w:val="20"/>
                <w:lang w:eastAsia="en-GB"/>
              </w:rPr>
            </w:pPr>
            <w:sdt>
              <w:sdtPr>
                <w:rPr>
                  <w:color w:val="0F243E"/>
                  <w:sz w:val="20"/>
                  <w:szCs w:val="20"/>
                </w:rPr>
                <w:id w:val="908428238"/>
                <w:placeholder>
                  <w:docPart w:val="9EC240C957B34518879900079E1BF45B"/>
                </w:placeholder>
              </w:sdtPr>
              <w:sdtEndPr/>
              <w:sdtContent>
                <w:r w:rsidR="00463DC2" w:rsidRPr="000D4BBC">
                  <w:rPr>
                    <w:color w:val="0F243E"/>
                    <w:sz w:val="20"/>
                    <w:szCs w:val="20"/>
                  </w:rPr>
                  <w:t>____</w:t>
                </w:r>
              </w:sdtContent>
            </w:sdt>
            <w:r w:rsidR="00463DC2" w:rsidRPr="000D4BBC">
              <w:rPr>
                <w:color w:val="0F243E"/>
                <w:sz w:val="20"/>
                <w:szCs w:val="20"/>
              </w:rPr>
              <w:t>% excluded from scopes 1 and 2 combined</w:t>
            </w:r>
          </w:p>
        </w:tc>
        <w:tc>
          <w:tcPr>
            <w:tcW w:w="4410" w:type="dxa"/>
            <w:tcBorders>
              <w:top w:val="single" w:sz="8" w:space="0" w:color="000000"/>
              <w:left w:val="single" w:sz="8" w:space="0" w:color="000000"/>
            </w:tcBorders>
            <w:shd w:val="clear" w:color="auto" w:fill="EBF1DD"/>
          </w:tcPr>
          <w:p w14:paraId="38A22A51" w14:textId="49D56907" w:rsidR="00463DC2" w:rsidRPr="003253F4" w:rsidRDefault="00463DC2" w:rsidP="00463DC2">
            <w:pPr>
              <w:pStyle w:val="NormalWeb"/>
              <w:spacing w:before="0" w:beforeAutospacing="0" w:after="0" w:afterAutospacing="0" w:line="276" w:lineRule="auto"/>
              <w:rPr>
                <w:rFonts w:asciiTheme="minorHAnsi" w:hAnsiTheme="minorHAnsi" w:cstheme="minorHAnsi"/>
                <w:i/>
                <w:iCs/>
                <w:color w:val="000000" w:themeColor="text1"/>
                <w:sz w:val="20"/>
                <w:szCs w:val="20"/>
              </w:rPr>
            </w:pPr>
            <w:r w:rsidRPr="000D4BBC">
              <w:rPr>
                <w:i/>
                <w:color w:val="000000"/>
                <w:sz w:val="20"/>
                <w:szCs w:val="20"/>
              </w:rPr>
              <w:lastRenderedPageBreak/>
              <w:t xml:space="preserve">For scopes 1 and 2, estimate the % of emissions excluded considering the sum of exclusions stated in question </w:t>
            </w:r>
            <w:r>
              <w:rPr>
                <w:i/>
                <w:color w:val="000000"/>
                <w:sz w:val="20"/>
                <w:szCs w:val="20"/>
              </w:rPr>
              <w:t>2</w:t>
            </w:r>
            <w:r w:rsidRPr="000D4BBC">
              <w:rPr>
                <w:i/>
                <w:color w:val="000000"/>
                <w:sz w:val="20"/>
                <w:szCs w:val="20"/>
              </w:rPr>
              <w:t>.5. Note that according to SBTi criteria, companies may exclude up to 5% of scope 1 and scope 2 emissions combined in their inventory and target.</w:t>
            </w:r>
          </w:p>
        </w:tc>
      </w:tr>
      <w:tr w:rsidR="00463DC2" w14:paraId="0AD55CF0" w14:textId="77777777">
        <w:trPr>
          <w:trHeight w:val="385"/>
        </w:trPr>
        <w:tc>
          <w:tcPr>
            <w:tcW w:w="4215" w:type="dxa"/>
            <w:tcBorders>
              <w:top w:val="single" w:sz="8" w:space="0" w:color="000000"/>
              <w:left w:val="single" w:sz="8" w:space="0" w:color="000000"/>
            </w:tcBorders>
            <w:shd w:val="clear" w:color="auto" w:fill="E7ECF1"/>
            <w:tcMar>
              <w:top w:w="45" w:type="dxa"/>
              <w:left w:w="45" w:type="dxa"/>
              <w:bottom w:w="45" w:type="dxa"/>
              <w:right w:w="45" w:type="dxa"/>
            </w:tcMar>
          </w:tcPr>
          <w:p w14:paraId="5E3AE789" w14:textId="1B2B1CB1" w:rsidR="00463DC2" w:rsidRPr="004E5357" w:rsidRDefault="00463DC2" w:rsidP="004E5357">
            <w:pPr>
              <w:pStyle w:val="ListParagraph"/>
              <w:numPr>
                <w:ilvl w:val="1"/>
                <w:numId w:val="1"/>
              </w:numPr>
              <w:spacing w:after="0" w:line="240" w:lineRule="auto"/>
              <w:rPr>
                <w:b/>
                <w:color w:val="0F243E"/>
                <w:sz w:val="20"/>
                <w:szCs w:val="20"/>
              </w:rPr>
            </w:pPr>
            <w:r w:rsidRPr="004E5357">
              <w:rPr>
                <w:b/>
                <w:color w:val="0F243E"/>
                <w:sz w:val="20"/>
                <w:szCs w:val="20"/>
              </w:rPr>
              <w:t>Describe and justify any exclusions from the scope 3 inventory.</w:t>
            </w:r>
          </w:p>
        </w:tc>
        <w:tc>
          <w:tcPr>
            <w:tcW w:w="4770" w:type="dxa"/>
            <w:tcBorders>
              <w:top w:val="single" w:sz="8" w:space="0" w:color="000000"/>
              <w:left w:val="single" w:sz="8" w:space="0" w:color="000000"/>
            </w:tcBorders>
            <w:shd w:val="clear" w:color="auto" w:fill="FFFFFF"/>
          </w:tcPr>
          <w:p w14:paraId="5FF88266" w14:textId="77777777" w:rsidR="00463DC2" w:rsidRPr="00CE1011" w:rsidRDefault="00463DC2" w:rsidP="00463DC2">
            <w:pPr>
              <w:rPr>
                <w:b/>
                <w:bCs/>
                <w:color w:val="0F243E"/>
                <w:sz w:val="20"/>
                <w:szCs w:val="20"/>
              </w:rPr>
            </w:pPr>
            <w:r w:rsidRPr="00CE1011">
              <w:rPr>
                <w:b/>
                <w:bCs/>
                <w:color w:val="0F243E"/>
                <w:sz w:val="20"/>
                <w:szCs w:val="20"/>
              </w:rPr>
              <w:t>Scope 3 Category 15 - Greenhouse gases excluded:</w:t>
            </w:r>
          </w:p>
          <w:p w14:paraId="5BAF6390" w14:textId="1BD394DD" w:rsidR="00463DC2" w:rsidRPr="000D4BBC" w:rsidRDefault="00463DC2" w:rsidP="00463DC2">
            <w:pPr>
              <w:rPr>
                <w:color w:val="0F243E"/>
                <w:sz w:val="20"/>
                <w:szCs w:val="20"/>
              </w:rPr>
            </w:pPr>
            <w:r w:rsidRPr="000D4BBC">
              <w:rPr>
                <w:rFonts w:ascii="Segoe UI Symbol" w:hAnsi="Segoe UI Symbol" w:cs="Segoe UI Symbol"/>
                <w:color w:val="0F243E"/>
                <w:sz w:val="20"/>
                <w:szCs w:val="20"/>
              </w:rPr>
              <w:t>☐</w:t>
            </w:r>
            <w:r w:rsidRPr="000D4BBC">
              <w:rPr>
                <w:color w:val="0F243E"/>
                <w:sz w:val="20"/>
                <w:szCs w:val="20"/>
              </w:rPr>
              <w:t xml:space="preserve"> CO2    </w:t>
            </w:r>
            <w:r w:rsidRPr="000D4BBC">
              <w:rPr>
                <w:rFonts w:ascii="Segoe UI Symbol" w:hAnsi="Segoe UI Symbol" w:cs="Segoe UI Symbol"/>
                <w:color w:val="0F243E"/>
                <w:sz w:val="20"/>
                <w:szCs w:val="20"/>
              </w:rPr>
              <w:t>☐</w:t>
            </w:r>
            <w:r w:rsidRPr="000D4BBC">
              <w:rPr>
                <w:color w:val="0F243E"/>
                <w:sz w:val="20"/>
                <w:szCs w:val="20"/>
              </w:rPr>
              <w:t xml:space="preserve"> CH4     </w:t>
            </w:r>
            <w:r w:rsidRPr="000D4BBC">
              <w:rPr>
                <w:rFonts w:ascii="Segoe UI Symbol" w:hAnsi="Segoe UI Symbol" w:cs="Segoe UI Symbol"/>
                <w:color w:val="0F243E"/>
                <w:sz w:val="20"/>
                <w:szCs w:val="20"/>
              </w:rPr>
              <w:t>☐</w:t>
            </w:r>
            <w:r w:rsidRPr="000D4BBC">
              <w:rPr>
                <w:color w:val="0F243E"/>
                <w:sz w:val="20"/>
                <w:szCs w:val="20"/>
              </w:rPr>
              <w:t xml:space="preserve"> N2O    </w:t>
            </w:r>
            <w:r w:rsidRPr="000D4BBC">
              <w:rPr>
                <w:rFonts w:ascii="Segoe UI Symbol" w:hAnsi="Segoe UI Symbol" w:cs="Segoe UI Symbol"/>
                <w:color w:val="0F243E"/>
                <w:sz w:val="20"/>
                <w:szCs w:val="20"/>
              </w:rPr>
              <w:t>☐</w:t>
            </w:r>
            <w:r w:rsidRPr="000D4BBC">
              <w:rPr>
                <w:color w:val="0F243E"/>
                <w:sz w:val="20"/>
                <w:szCs w:val="20"/>
              </w:rPr>
              <w:t xml:space="preserve"> HFC    </w:t>
            </w:r>
            <w:r w:rsidRPr="000D4BBC">
              <w:rPr>
                <w:rFonts w:ascii="Segoe UI Symbol" w:hAnsi="Segoe UI Symbol" w:cs="Segoe UI Symbol"/>
                <w:color w:val="0F243E"/>
                <w:sz w:val="20"/>
                <w:szCs w:val="20"/>
              </w:rPr>
              <w:t>☐</w:t>
            </w:r>
            <w:r w:rsidRPr="000D4BBC">
              <w:rPr>
                <w:color w:val="0F243E"/>
                <w:sz w:val="20"/>
                <w:szCs w:val="20"/>
              </w:rPr>
              <w:t xml:space="preserve"> PFC    </w:t>
            </w:r>
            <w:r w:rsidRPr="000D4BBC">
              <w:rPr>
                <w:rFonts w:ascii="Segoe UI Symbol" w:hAnsi="Segoe UI Symbol" w:cs="Segoe UI Symbol"/>
                <w:color w:val="0F243E"/>
                <w:sz w:val="20"/>
                <w:szCs w:val="20"/>
              </w:rPr>
              <w:t>☐</w:t>
            </w:r>
            <w:r w:rsidRPr="000D4BBC">
              <w:rPr>
                <w:color w:val="0F243E"/>
                <w:sz w:val="20"/>
                <w:szCs w:val="20"/>
              </w:rPr>
              <w:t xml:space="preserve"> SF6    </w:t>
            </w:r>
            <w:r w:rsidRPr="000D4BBC">
              <w:rPr>
                <w:rFonts w:ascii="Segoe UI Symbol" w:hAnsi="Segoe UI Symbol" w:cs="Segoe UI Symbol"/>
                <w:color w:val="0F243E"/>
                <w:sz w:val="20"/>
                <w:szCs w:val="20"/>
              </w:rPr>
              <w:t>☐</w:t>
            </w:r>
            <w:r w:rsidRPr="000D4BBC">
              <w:rPr>
                <w:color w:val="0F243E"/>
                <w:sz w:val="20"/>
                <w:szCs w:val="20"/>
              </w:rPr>
              <w:t xml:space="preserve"> NF3     </w:t>
            </w:r>
            <w:r w:rsidRPr="000D4BBC">
              <w:rPr>
                <w:rFonts w:ascii="Segoe UI Symbol" w:hAnsi="Segoe UI Symbol" w:cs="Segoe UI Symbol"/>
                <w:color w:val="0F243E"/>
                <w:sz w:val="20"/>
                <w:szCs w:val="20"/>
              </w:rPr>
              <w:t>☐</w:t>
            </w:r>
            <w:r w:rsidRPr="000D4BBC">
              <w:rPr>
                <w:color w:val="0F243E"/>
                <w:sz w:val="20"/>
                <w:szCs w:val="20"/>
              </w:rPr>
              <w:t xml:space="preserve"> None</w:t>
            </w:r>
          </w:p>
          <w:p w14:paraId="728B635A" w14:textId="77777777" w:rsidR="00463DC2" w:rsidRPr="000D4BBC" w:rsidRDefault="00463DC2" w:rsidP="00463DC2">
            <w:pPr>
              <w:rPr>
                <w:color w:val="0F243E"/>
                <w:sz w:val="20"/>
                <w:szCs w:val="20"/>
              </w:rPr>
            </w:pPr>
          </w:p>
          <w:p w14:paraId="686F5DF1" w14:textId="77777777" w:rsidR="00463DC2" w:rsidRPr="000D4BBC" w:rsidRDefault="00463DC2" w:rsidP="00463DC2">
            <w:pPr>
              <w:rPr>
                <w:color w:val="0F243E"/>
              </w:rPr>
            </w:pPr>
            <w:r w:rsidRPr="000D4BBC">
              <w:rPr>
                <w:color w:val="0F243E"/>
                <w:sz w:val="20"/>
                <w:szCs w:val="20"/>
              </w:rPr>
              <w:t xml:space="preserve">Facilities excluded: </w:t>
            </w:r>
            <w:sdt>
              <w:sdtPr>
                <w:rPr>
                  <w:color w:val="0F243E"/>
                  <w:sz w:val="20"/>
                  <w:szCs w:val="20"/>
                </w:rPr>
                <w:id w:val="1643155922"/>
                <w:placeholder>
                  <w:docPart w:val="98784EA82D8249848B44DBC530A936A2"/>
                </w:placeholder>
              </w:sdtPr>
              <w:sdtEndPr/>
              <w:sdtContent>
                <w:r w:rsidRPr="000D4BBC">
                  <w:rPr>
                    <w:color w:val="0F243E"/>
                    <w:sz w:val="20"/>
                    <w:szCs w:val="20"/>
                  </w:rPr>
                  <w:t xml:space="preserve">                                                        </w:t>
                </w:r>
              </w:sdtContent>
            </w:sdt>
            <w:r w:rsidRPr="000D4BBC">
              <w:rPr>
                <w:color w:val="0F243E"/>
                <w:sz w:val="20"/>
                <w:szCs w:val="20"/>
              </w:rPr>
              <w:t xml:space="preserve">                                                  </w:t>
            </w:r>
          </w:p>
          <w:p w14:paraId="5DEFE83C" w14:textId="77777777" w:rsidR="00463DC2" w:rsidRPr="000D4BBC" w:rsidRDefault="00463DC2" w:rsidP="00463DC2">
            <w:pPr>
              <w:rPr>
                <w:color w:val="0F243E"/>
              </w:rPr>
            </w:pPr>
            <w:r w:rsidRPr="000D4BBC">
              <w:rPr>
                <w:color w:val="0F243E"/>
                <w:sz w:val="20"/>
                <w:szCs w:val="20"/>
              </w:rPr>
              <w:t xml:space="preserve">Activities excluded: </w:t>
            </w:r>
            <w:sdt>
              <w:sdtPr>
                <w:rPr>
                  <w:color w:val="0F243E"/>
                  <w:sz w:val="20"/>
                  <w:szCs w:val="20"/>
                </w:rPr>
                <w:id w:val="-1769378940"/>
                <w:placeholder>
                  <w:docPart w:val="CEB7FC20157E422A9AF809F7D7153170"/>
                </w:placeholder>
              </w:sdtPr>
              <w:sdtEndPr/>
              <w:sdtContent>
                <w:r w:rsidRPr="000D4BBC">
                  <w:rPr>
                    <w:color w:val="0F243E"/>
                    <w:sz w:val="20"/>
                    <w:szCs w:val="20"/>
                  </w:rPr>
                  <w:t xml:space="preserve">                                                        </w:t>
                </w:r>
              </w:sdtContent>
            </w:sdt>
            <w:r w:rsidRPr="000D4BBC">
              <w:rPr>
                <w:color w:val="0F243E"/>
                <w:sz w:val="20"/>
                <w:szCs w:val="20"/>
              </w:rPr>
              <w:t xml:space="preserve">                                </w:t>
            </w:r>
          </w:p>
          <w:p w14:paraId="2B3598C3" w14:textId="77777777" w:rsidR="00463DC2" w:rsidRPr="000D4BBC" w:rsidRDefault="00463DC2" w:rsidP="00463DC2">
            <w:pPr>
              <w:rPr>
                <w:color w:val="0F243E"/>
              </w:rPr>
            </w:pPr>
            <w:r w:rsidRPr="000D4BBC">
              <w:rPr>
                <w:color w:val="0F243E"/>
                <w:sz w:val="20"/>
                <w:szCs w:val="20"/>
              </w:rPr>
              <w:t xml:space="preserve">Geographies excluded:  </w:t>
            </w:r>
            <w:sdt>
              <w:sdtPr>
                <w:rPr>
                  <w:color w:val="0F243E"/>
                  <w:sz w:val="20"/>
                  <w:szCs w:val="20"/>
                </w:rPr>
                <w:id w:val="-79766570"/>
                <w:placeholder>
                  <w:docPart w:val="A8D1783F9E4142E2BD064FB62E361697"/>
                </w:placeholder>
              </w:sdtPr>
              <w:sdtEndPr/>
              <w:sdtContent>
                <w:r w:rsidRPr="000D4BBC">
                  <w:rPr>
                    <w:color w:val="0F243E"/>
                    <w:sz w:val="20"/>
                    <w:szCs w:val="20"/>
                  </w:rPr>
                  <w:t xml:space="preserve">                                                        </w:t>
                </w:r>
              </w:sdtContent>
            </w:sdt>
            <w:r w:rsidRPr="000D4BBC">
              <w:rPr>
                <w:color w:val="0F243E"/>
                <w:sz w:val="20"/>
                <w:szCs w:val="20"/>
              </w:rPr>
              <w:t xml:space="preserve">                               </w:t>
            </w:r>
          </w:p>
          <w:p w14:paraId="1D6AD244" w14:textId="77777777" w:rsidR="00463DC2" w:rsidRPr="000D4BBC" w:rsidRDefault="00463DC2" w:rsidP="00463DC2">
            <w:pPr>
              <w:rPr>
                <w:color w:val="0F243E"/>
                <w:sz w:val="20"/>
                <w:szCs w:val="20"/>
              </w:rPr>
            </w:pPr>
            <w:r w:rsidRPr="000D4BBC">
              <w:rPr>
                <w:color w:val="0F243E"/>
                <w:sz w:val="20"/>
                <w:szCs w:val="20"/>
              </w:rPr>
              <w:t xml:space="preserve">Operations excluded: </w:t>
            </w:r>
            <w:sdt>
              <w:sdtPr>
                <w:rPr>
                  <w:color w:val="0F243E"/>
                  <w:sz w:val="20"/>
                  <w:szCs w:val="20"/>
                </w:rPr>
                <w:id w:val="110570444"/>
                <w:placeholder>
                  <w:docPart w:val="2FF0E44A064E4B4EA2C32F701CC2EB54"/>
                </w:placeholder>
              </w:sdtPr>
              <w:sdtEndPr/>
              <w:sdtContent>
                <w:r w:rsidRPr="000D4BBC">
                  <w:rPr>
                    <w:color w:val="0F243E"/>
                    <w:sz w:val="20"/>
                    <w:szCs w:val="20"/>
                  </w:rPr>
                  <w:t xml:space="preserve">                                                        </w:t>
                </w:r>
              </w:sdtContent>
            </w:sdt>
            <w:r w:rsidRPr="000D4BBC">
              <w:rPr>
                <w:color w:val="0F243E"/>
                <w:sz w:val="20"/>
                <w:szCs w:val="20"/>
              </w:rPr>
              <w:t xml:space="preserve">                                </w:t>
            </w:r>
          </w:p>
          <w:p w14:paraId="7EAF0F27" w14:textId="77777777" w:rsidR="00463DC2" w:rsidRDefault="00463DC2" w:rsidP="00463DC2">
            <w:pPr>
              <w:rPr>
                <w:color w:val="0F243E"/>
                <w:sz w:val="20"/>
                <w:szCs w:val="20"/>
              </w:rPr>
            </w:pPr>
            <w:r w:rsidRPr="000D4BBC">
              <w:rPr>
                <w:color w:val="0F243E"/>
                <w:sz w:val="20"/>
                <w:szCs w:val="20"/>
              </w:rPr>
              <w:t xml:space="preserve">Other exclusions: </w:t>
            </w:r>
            <w:sdt>
              <w:sdtPr>
                <w:rPr>
                  <w:color w:val="0F243E"/>
                  <w:sz w:val="20"/>
                  <w:szCs w:val="20"/>
                </w:rPr>
                <w:id w:val="2142293568"/>
                <w:placeholder>
                  <w:docPart w:val="BAB2AC05B4734313B125B863A1148AD5"/>
                </w:placeholder>
              </w:sdtPr>
              <w:sdtEndPr/>
              <w:sdtContent>
                <w:r w:rsidRPr="000D4BBC">
                  <w:rPr>
                    <w:color w:val="0F243E"/>
                    <w:sz w:val="20"/>
                    <w:szCs w:val="20"/>
                  </w:rPr>
                  <w:t xml:space="preserve">                                                        </w:t>
                </w:r>
              </w:sdtContent>
            </w:sdt>
          </w:p>
          <w:p w14:paraId="21DFE067" w14:textId="77777777" w:rsidR="00463DC2" w:rsidRPr="000D4BBC" w:rsidRDefault="00463DC2" w:rsidP="00463DC2">
            <w:pPr>
              <w:rPr>
                <w:color w:val="0F243E"/>
                <w:sz w:val="20"/>
                <w:szCs w:val="20"/>
              </w:rPr>
            </w:pPr>
            <w:r w:rsidRPr="000D4BBC">
              <w:rPr>
                <w:color w:val="0F243E"/>
                <w:sz w:val="20"/>
                <w:szCs w:val="20"/>
              </w:rPr>
              <w:t xml:space="preserve">Justification: </w:t>
            </w:r>
            <w:sdt>
              <w:sdtPr>
                <w:rPr>
                  <w:color w:val="0F243E"/>
                  <w:sz w:val="20"/>
                  <w:szCs w:val="20"/>
                </w:rPr>
                <w:id w:val="-1171410191"/>
                <w:placeholder>
                  <w:docPart w:val="F99E039608094023B21F80A31E6906CF"/>
                </w:placeholder>
              </w:sdtPr>
              <w:sdtEndPr/>
              <w:sdtContent>
                <w:r w:rsidRPr="000D4BBC">
                  <w:rPr>
                    <w:color w:val="0F243E"/>
                    <w:sz w:val="20"/>
                    <w:szCs w:val="20"/>
                  </w:rPr>
                  <w:t xml:space="preserve">                            </w:t>
                </w:r>
              </w:sdtContent>
            </w:sdt>
          </w:p>
          <w:p w14:paraId="24B08585" w14:textId="77777777" w:rsidR="00463DC2" w:rsidRDefault="00463DC2" w:rsidP="00463DC2">
            <w:pPr>
              <w:rPr>
                <w:color w:val="0F243E"/>
                <w:sz w:val="20"/>
                <w:szCs w:val="20"/>
              </w:rPr>
            </w:pPr>
          </w:p>
          <w:p w14:paraId="22FEF857" w14:textId="77777777" w:rsidR="00463DC2" w:rsidRDefault="00463DC2" w:rsidP="00463DC2">
            <w:pPr>
              <w:rPr>
                <w:color w:val="0F243E"/>
                <w:sz w:val="20"/>
                <w:szCs w:val="20"/>
              </w:rPr>
            </w:pPr>
          </w:p>
          <w:p w14:paraId="2A89DDD9" w14:textId="77777777" w:rsidR="00463DC2" w:rsidRPr="00CE1011" w:rsidRDefault="00463DC2" w:rsidP="00463DC2">
            <w:pPr>
              <w:rPr>
                <w:b/>
                <w:bCs/>
                <w:color w:val="0F243E"/>
                <w:sz w:val="20"/>
                <w:szCs w:val="20"/>
              </w:rPr>
            </w:pPr>
            <w:r w:rsidRPr="00CE1011">
              <w:rPr>
                <w:b/>
                <w:bCs/>
                <w:color w:val="0F243E"/>
                <w:sz w:val="20"/>
                <w:szCs w:val="20"/>
              </w:rPr>
              <w:t>If optional targets on scope 3 category 1- 14 are set, please indicate the greenhouse gases excluded:</w:t>
            </w:r>
          </w:p>
          <w:p w14:paraId="0610A92C" w14:textId="68235188" w:rsidR="00463DC2" w:rsidRPr="000D4BBC" w:rsidRDefault="00463DC2" w:rsidP="00463DC2">
            <w:pPr>
              <w:rPr>
                <w:color w:val="0F243E"/>
                <w:sz w:val="20"/>
                <w:szCs w:val="20"/>
              </w:rPr>
            </w:pPr>
            <w:r w:rsidRPr="000D4BBC">
              <w:rPr>
                <w:rFonts w:ascii="Segoe UI Symbol" w:hAnsi="Segoe UI Symbol" w:cs="Segoe UI Symbol"/>
                <w:color w:val="0F243E"/>
                <w:sz w:val="20"/>
                <w:szCs w:val="20"/>
              </w:rPr>
              <w:t>☐</w:t>
            </w:r>
            <w:r w:rsidRPr="000D4BBC">
              <w:rPr>
                <w:color w:val="0F243E"/>
                <w:sz w:val="20"/>
                <w:szCs w:val="20"/>
              </w:rPr>
              <w:t xml:space="preserve"> CO2    </w:t>
            </w:r>
            <w:r w:rsidRPr="000D4BBC">
              <w:rPr>
                <w:rFonts w:ascii="Segoe UI Symbol" w:hAnsi="Segoe UI Symbol" w:cs="Segoe UI Symbol"/>
                <w:color w:val="0F243E"/>
                <w:sz w:val="20"/>
                <w:szCs w:val="20"/>
              </w:rPr>
              <w:t>☐</w:t>
            </w:r>
            <w:r w:rsidRPr="000D4BBC">
              <w:rPr>
                <w:color w:val="0F243E"/>
                <w:sz w:val="20"/>
                <w:szCs w:val="20"/>
              </w:rPr>
              <w:t xml:space="preserve"> CH4     </w:t>
            </w:r>
            <w:r w:rsidRPr="000D4BBC">
              <w:rPr>
                <w:rFonts w:ascii="Segoe UI Symbol" w:hAnsi="Segoe UI Symbol" w:cs="Segoe UI Symbol"/>
                <w:color w:val="0F243E"/>
                <w:sz w:val="20"/>
                <w:szCs w:val="20"/>
              </w:rPr>
              <w:t>☐</w:t>
            </w:r>
            <w:r w:rsidRPr="000D4BBC">
              <w:rPr>
                <w:color w:val="0F243E"/>
                <w:sz w:val="20"/>
                <w:szCs w:val="20"/>
              </w:rPr>
              <w:t xml:space="preserve"> N2O    </w:t>
            </w:r>
            <w:r w:rsidRPr="000D4BBC">
              <w:rPr>
                <w:rFonts w:ascii="Segoe UI Symbol" w:hAnsi="Segoe UI Symbol" w:cs="Segoe UI Symbol"/>
                <w:color w:val="0F243E"/>
                <w:sz w:val="20"/>
                <w:szCs w:val="20"/>
              </w:rPr>
              <w:t>☐</w:t>
            </w:r>
            <w:r w:rsidRPr="000D4BBC">
              <w:rPr>
                <w:color w:val="0F243E"/>
                <w:sz w:val="20"/>
                <w:szCs w:val="20"/>
              </w:rPr>
              <w:t xml:space="preserve"> HFC    </w:t>
            </w:r>
            <w:r w:rsidRPr="000D4BBC">
              <w:rPr>
                <w:rFonts w:ascii="Segoe UI Symbol" w:hAnsi="Segoe UI Symbol" w:cs="Segoe UI Symbol"/>
                <w:color w:val="0F243E"/>
                <w:sz w:val="20"/>
                <w:szCs w:val="20"/>
              </w:rPr>
              <w:t>☐</w:t>
            </w:r>
            <w:r w:rsidRPr="000D4BBC">
              <w:rPr>
                <w:color w:val="0F243E"/>
                <w:sz w:val="20"/>
                <w:szCs w:val="20"/>
              </w:rPr>
              <w:t xml:space="preserve"> PFC    </w:t>
            </w:r>
            <w:r w:rsidRPr="000D4BBC">
              <w:rPr>
                <w:rFonts w:ascii="Segoe UI Symbol" w:hAnsi="Segoe UI Symbol" w:cs="Segoe UI Symbol"/>
                <w:color w:val="0F243E"/>
                <w:sz w:val="20"/>
                <w:szCs w:val="20"/>
              </w:rPr>
              <w:t>☐</w:t>
            </w:r>
            <w:r w:rsidRPr="000D4BBC">
              <w:rPr>
                <w:color w:val="0F243E"/>
                <w:sz w:val="20"/>
                <w:szCs w:val="20"/>
              </w:rPr>
              <w:t xml:space="preserve"> SF6    </w:t>
            </w:r>
            <w:r w:rsidRPr="000D4BBC">
              <w:rPr>
                <w:rFonts w:ascii="Segoe UI Symbol" w:hAnsi="Segoe UI Symbol" w:cs="Segoe UI Symbol"/>
                <w:color w:val="0F243E"/>
                <w:sz w:val="20"/>
                <w:szCs w:val="20"/>
              </w:rPr>
              <w:t>☐</w:t>
            </w:r>
            <w:r w:rsidRPr="000D4BBC">
              <w:rPr>
                <w:color w:val="0F243E"/>
                <w:sz w:val="20"/>
                <w:szCs w:val="20"/>
              </w:rPr>
              <w:t xml:space="preserve"> NF3     </w:t>
            </w:r>
            <w:r w:rsidRPr="000D4BBC">
              <w:rPr>
                <w:rFonts w:ascii="Segoe UI Symbol" w:hAnsi="Segoe UI Symbol" w:cs="Segoe UI Symbol"/>
                <w:color w:val="0F243E"/>
                <w:sz w:val="20"/>
                <w:szCs w:val="20"/>
              </w:rPr>
              <w:t>☐</w:t>
            </w:r>
            <w:r w:rsidRPr="000D4BBC">
              <w:rPr>
                <w:color w:val="0F243E"/>
                <w:sz w:val="20"/>
                <w:szCs w:val="20"/>
              </w:rPr>
              <w:t xml:space="preserve"> None</w:t>
            </w:r>
          </w:p>
          <w:p w14:paraId="4836C092" w14:textId="77777777" w:rsidR="00463DC2" w:rsidRDefault="00463DC2" w:rsidP="00463DC2">
            <w:pPr>
              <w:rPr>
                <w:color w:val="0F243E"/>
                <w:sz w:val="20"/>
                <w:szCs w:val="20"/>
              </w:rPr>
            </w:pPr>
          </w:p>
          <w:p w14:paraId="778674BB" w14:textId="77777777" w:rsidR="00463DC2" w:rsidRPr="000D4BBC" w:rsidRDefault="00463DC2" w:rsidP="00463DC2">
            <w:pPr>
              <w:rPr>
                <w:color w:val="0F243E"/>
              </w:rPr>
            </w:pPr>
            <w:r w:rsidRPr="000D4BBC">
              <w:rPr>
                <w:color w:val="0F243E"/>
                <w:sz w:val="20"/>
                <w:szCs w:val="20"/>
              </w:rPr>
              <w:t xml:space="preserve">Facilities excluded: </w:t>
            </w:r>
            <w:sdt>
              <w:sdtPr>
                <w:rPr>
                  <w:color w:val="0F243E"/>
                  <w:sz w:val="20"/>
                  <w:szCs w:val="20"/>
                </w:rPr>
                <w:id w:val="-1745098649"/>
                <w:placeholder>
                  <w:docPart w:val="585C279E61A6418F8383BF6CC5DE9961"/>
                </w:placeholder>
              </w:sdtPr>
              <w:sdtEndPr/>
              <w:sdtContent>
                <w:r w:rsidRPr="000D4BBC">
                  <w:rPr>
                    <w:color w:val="0F243E"/>
                    <w:sz w:val="20"/>
                    <w:szCs w:val="20"/>
                  </w:rPr>
                  <w:t xml:space="preserve">                                                        </w:t>
                </w:r>
              </w:sdtContent>
            </w:sdt>
            <w:r w:rsidRPr="000D4BBC">
              <w:rPr>
                <w:color w:val="0F243E"/>
                <w:sz w:val="20"/>
                <w:szCs w:val="20"/>
              </w:rPr>
              <w:t xml:space="preserve">                                                  </w:t>
            </w:r>
          </w:p>
          <w:p w14:paraId="37743980" w14:textId="77777777" w:rsidR="00463DC2" w:rsidRPr="000D4BBC" w:rsidRDefault="00463DC2" w:rsidP="00463DC2">
            <w:pPr>
              <w:rPr>
                <w:color w:val="0F243E"/>
              </w:rPr>
            </w:pPr>
            <w:r w:rsidRPr="000D4BBC">
              <w:rPr>
                <w:color w:val="0F243E"/>
                <w:sz w:val="20"/>
                <w:szCs w:val="20"/>
              </w:rPr>
              <w:t xml:space="preserve">Activities excluded: </w:t>
            </w:r>
            <w:sdt>
              <w:sdtPr>
                <w:rPr>
                  <w:color w:val="0F243E"/>
                  <w:sz w:val="20"/>
                  <w:szCs w:val="20"/>
                </w:rPr>
                <w:id w:val="780538308"/>
                <w:placeholder>
                  <w:docPart w:val="72A7FE8CE1034373B2A78E7FE9646D0B"/>
                </w:placeholder>
              </w:sdtPr>
              <w:sdtEndPr/>
              <w:sdtContent>
                <w:r w:rsidRPr="000D4BBC">
                  <w:rPr>
                    <w:color w:val="0F243E"/>
                    <w:sz w:val="20"/>
                    <w:szCs w:val="20"/>
                  </w:rPr>
                  <w:t xml:space="preserve">                                                        </w:t>
                </w:r>
              </w:sdtContent>
            </w:sdt>
            <w:r w:rsidRPr="000D4BBC">
              <w:rPr>
                <w:color w:val="0F243E"/>
                <w:sz w:val="20"/>
                <w:szCs w:val="20"/>
              </w:rPr>
              <w:t xml:space="preserve">                                </w:t>
            </w:r>
          </w:p>
          <w:p w14:paraId="15AD0B01" w14:textId="77777777" w:rsidR="00463DC2" w:rsidRPr="000D4BBC" w:rsidRDefault="00463DC2" w:rsidP="00463DC2">
            <w:pPr>
              <w:rPr>
                <w:color w:val="0F243E"/>
              </w:rPr>
            </w:pPr>
            <w:r w:rsidRPr="000D4BBC">
              <w:rPr>
                <w:color w:val="0F243E"/>
                <w:sz w:val="20"/>
                <w:szCs w:val="20"/>
              </w:rPr>
              <w:t xml:space="preserve">Geographies excluded:  </w:t>
            </w:r>
            <w:sdt>
              <w:sdtPr>
                <w:rPr>
                  <w:color w:val="0F243E"/>
                  <w:sz w:val="20"/>
                  <w:szCs w:val="20"/>
                </w:rPr>
                <w:id w:val="-440767182"/>
                <w:placeholder>
                  <w:docPart w:val="66308C1D827F45AA9A3EFE9EE13CBCBA"/>
                </w:placeholder>
              </w:sdtPr>
              <w:sdtEndPr/>
              <w:sdtContent>
                <w:r w:rsidRPr="000D4BBC">
                  <w:rPr>
                    <w:color w:val="0F243E"/>
                    <w:sz w:val="20"/>
                    <w:szCs w:val="20"/>
                  </w:rPr>
                  <w:t xml:space="preserve">                                                        </w:t>
                </w:r>
              </w:sdtContent>
            </w:sdt>
            <w:r w:rsidRPr="000D4BBC">
              <w:rPr>
                <w:color w:val="0F243E"/>
                <w:sz w:val="20"/>
                <w:szCs w:val="20"/>
              </w:rPr>
              <w:t xml:space="preserve">                               </w:t>
            </w:r>
          </w:p>
          <w:p w14:paraId="5557A742" w14:textId="77777777" w:rsidR="00463DC2" w:rsidRPr="000D4BBC" w:rsidRDefault="00463DC2" w:rsidP="00463DC2">
            <w:pPr>
              <w:rPr>
                <w:color w:val="0F243E"/>
                <w:sz w:val="20"/>
                <w:szCs w:val="20"/>
              </w:rPr>
            </w:pPr>
            <w:r w:rsidRPr="000D4BBC">
              <w:rPr>
                <w:color w:val="0F243E"/>
                <w:sz w:val="20"/>
                <w:szCs w:val="20"/>
              </w:rPr>
              <w:t xml:space="preserve">Operations excluded: </w:t>
            </w:r>
            <w:sdt>
              <w:sdtPr>
                <w:rPr>
                  <w:color w:val="0F243E"/>
                  <w:sz w:val="20"/>
                  <w:szCs w:val="20"/>
                </w:rPr>
                <w:id w:val="-2086760894"/>
                <w:placeholder>
                  <w:docPart w:val="4CE1F3D3BB3442C79DABD01D367C1867"/>
                </w:placeholder>
              </w:sdtPr>
              <w:sdtEndPr/>
              <w:sdtContent>
                <w:r w:rsidRPr="000D4BBC">
                  <w:rPr>
                    <w:color w:val="0F243E"/>
                    <w:sz w:val="20"/>
                    <w:szCs w:val="20"/>
                  </w:rPr>
                  <w:t xml:space="preserve">                                                        </w:t>
                </w:r>
              </w:sdtContent>
            </w:sdt>
            <w:r w:rsidRPr="000D4BBC">
              <w:rPr>
                <w:color w:val="0F243E"/>
                <w:sz w:val="20"/>
                <w:szCs w:val="20"/>
              </w:rPr>
              <w:t xml:space="preserve">                                </w:t>
            </w:r>
          </w:p>
          <w:p w14:paraId="226209AB" w14:textId="77777777" w:rsidR="00463DC2" w:rsidRDefault="00463DC2" w:rsidP="00463DC2">
            <w:pPr>
              <w:rPr>
                <w:color w:val="0F243E"/>
                <w:sz w:val="20"/>
                <w:szCs w:val="20"/>
              </w:rPr>
            </w:pPr>
            <w:r w:rsidRPr="000D4BBC">
              <w:rPr>
                <w:color w:val="0F243E"/>
                <w:sz w:val="20"/>
                <w:szCs w:val="20"/>
              </w:rPr>
              <w:t xml:space="preserve">Other exclusions: </w:t>
            </w:r>
            <w:sdt>
              <w:sdtPr>
                <w:rPr>
                  <w:color w:val="0F243E"/>
                  <w:sz w:val="20"/>
                  <w:szCs w:val="20"/>
                </w:rPr>
                <w:id w:val="-479916928"/>
                <w:placeholder>
                  <w:docPart w:val="6AFB30EBC9F5449E857A31BC5AC0FF4C"/>
                </w:placeholder>
              </w:sdtPr>
              <w:sdtEndPr/>
              <w:sdtContent>
                <w:r w:rsidRPr="000D4BBC">
                  <w:rPr>
                    <w:color w:val="0F243E"/>
                    <w:sz w:val="20"/>
                    <w:szCs w:val="20"/>
                  </w:rPr>
                  <w:t xml:space="preserve">                                                        </w:t>
                </w:r>
              </w:sdtContent>
            </w:sdt>
          </w:p>
          <w:p w14:paraId="4338C6A1" w14:textId="77777777" w:rsidR="00463DC2" w:rsidRPr="000D4BBC" w:rsidRDefault="00463DC2" w:rsidP="00463DC2">
            <w:pPr>
              <w:rPr>
                <w:color w:val="0F243E"/>
                <w:sz w:val="20"/>
                <w:szCs w:val="20"/>
              </w:rPr>
            </w:pPr>
            <w:r w:rsidRPr="000D4BBC">
              <w:rPr>
                <w:color w:val="0F243E"/>
                <w:sz w:val="20"/>
                <w:szCs w:val="20"/>
              </w:rPr>
              <w:t xml:space="preserve">Justification: </w:t>
            </w:r>
            <w:sdt>
              <w:sdtPr>
                <w:rPr>
                  <w:color w:val="0F243E"/>
                  <w:sz w:val="20"/>
                  <w:szCs w:val="20"/>
                </w:rPr>
                <w:id w:val="-560482646"/>
                <w:placeholder>
                  <w:docPart w:val="BA6CCAD3DFBF42B88A0AE68F2168CEAC"/>
                </w:placeholder>
              </w:sdtPr>
              <w:sdtEndPr/>
              <w:sdtContent>
                <w:r w:rsidRPr="000D4BBC">
                  <w:rPr>
                    <w:color w:val="0F243E"/>
                    <w:sz w:val="20"/>
                    <w:szCs w:val="20"/>
                  </w:rPr>
                  <w:t xml:space="preserve">                            </w:t>
                </w:r>
              </w:sdtContent>
            </w:sdt>
          </w:p>
          <w:p w14:paraId="14D169AF" w14:textId="339F42F0" w:rsidR="00463DC2" w:rsidRPr="005651E6" w:rsidRDefault="00463DC2" w:rsidP="00463DC2">
            <w:pPr>
              <w:spacing w:after="0" w:line="240" w:lineRule="auto"/>
              <w:rPr>
                <w:rFonts w:ascii="Segoe UI Symbol" w:eastAsia="Times New Roman" w:hAnsi="Segoe UI Symbol" w:cs="Segoe UI Symbol"/>
                <w:color w:val="0F243E"/>
                <w:sz w:val="20"/>
                <w:szCs w:val="20"/>
                <w:lang w:eastAsia="en-GB"/>
              </w:rPr>
            </w:pPr>
          </w:p>
        </w:tc>
        <w:tc>
          <w:tcPr>
            <w:tcW w:w="4410" w:type="dxa"/>
            <w:tcBorders>
              <w:top w:val="single" w:sz="8" w:space="0" w:color="000000"/>
              <w:left w:val="single" w:sz="8" w:space="0" w:color="000000"/>
            </w:tcBorders>
            <w:shd w:val="clear" w:color="auto" w:fill="EBF1DD"/>
          </w:tcPr>
          <w:p w14:paraId="33A64343" w14:textId="77777777" w:rsidR="00463DC2" w:rsidRPr="000728B8" w:rsidRDefault="00463DC2" w:rsidP="00463DC2">
            <w:pPr>
              <w:rPr>
                <w:rFonts w:asciiTheme="majorHAnsi" w:hAnsiTheme="majorHAnsi" w:cstheme="majorHAnsi"/>
                <w:i/>
                <w:color w:val="000000"/>
                <w:sz w:val="20"/>
                <w:szCs w:val="20"/>
              </w:rPr>
            </w:pPr>
            <w:r w:rsidRPr="000D4BBC">
              <w:rPr>
                <w:i/>
                <w:color w:val="000000"/>
                <w:sz w:val="20"/>
                <w:szCs w:val="20"/>
              </w:rPr>
              <w:lastRenderedPageBreak/>
              <w:t xml:space="preserve">Coverage of all relevant GHGs are </w:t>
            </w:r>
            <w:r w:rsidRPr="000728B8">
              <w:rPr>
                <w:rFonts w:asciiTheme="majorHAnsi" w:hAnsiTheme="majorHAnsi" w:cstheme="majorHAnsi"/>
                <w:i/>
                <w:color w:val="000000"/>
                <w:sz w:val="20"/>
                <w:szCs w:val="20"/>
              </w:rPr>
              <w:t xml:space="preserve">recommended, where possible, for FIs’ scope 3 portfolio targets. If financial institutions are unable to cover all GHGs for scope 3 portfolio targets, </w:t>
            </w:r>
            <w:r w:rsidRPr="000728B8">
              <w:rPr>
                <w:rFonts w:asciiTheme="majorHAnsi" w:hAnsiTheme="majorHAnsi" w:cstheme="majorHAnsi"/>
                <w:i/>
                <w:color w:val="000000"/>
                <w:sz w:val="20"/>
                <w:szCs w:val="20"/>
                <w:u w:val="single"/>
              </w:rPr>
              <w:t>they shall cover CO2 emissions at a minimum.</w:t>
            </w:r>
          </w:p>
          <w:p w14:paraId="0C6F27DA" w14:textId="77777777" w:rsidR="00463DC2" w:rsidRPr="000728B8" w:rsidRDefault="00463DC2" w:rsidP="00463DC2">
            <w:pPr>
              <w:rPr>
                <w:rFonts w:asciiTheme="majorHAnsi" w:hAnsiTheme="majorHAnsi" w:cstheme="majorHAnsi"/>
                <w:i/>
                <w:color w:val="000000"/>
                <w:sz w:val="20"/>
                <w:szCs w:val="20"/>
              </w:rPr>
            </w:pPr>
          </w:p>
          <w:p w14:paraId="1F5886C0" w14:textId="77777777" w:rsidR="00463DC2" w:rsidRPr="000728B8" w:rsidRDefault="00463DC2" w:rsidP="00463DC2">
            <w:pPr>
              <w:rPr>
                <w:rFonts w:asciiTheme="majorHAnsi" w:hAnsiTheme="majorHAnsi" w:cstheme="majorHAnsi"/>
                <w:i/>
                <w:color w:val="000000"/>
                <w:sz w:val="20"/>
                <w:szCs w:val="20"/>
              </w:rPr>
            </w:pPr>
          </w:p>
          <w:p w14:paraId="40D01C2A" w14:textId="22364234" w:rsidR="00463DC2" w:rsidRPr="003253F4" w:rsidRDefault="00463DC2" w:rsidP="00463DC2">
            <w:pPr>
              <w:pStyle w:val="NormalWeb"/>
              <w:spacing w:before="0" w:beforeAutospacing="0" w:after="0" w:afterAutospacing="0" w:line="276" w:lineRule="auto"/>
              <w:rPr>
                <w:rFonts w:asciiTheme="minorHAnsi" w:hAnsiTheme="minorHAnsi" w:cstheme="minorHAnsi"/>
                <w:i/>
                <w:iCs/>
                <w:color w:val="000000" w:themeColor="text1"/>
                <w:sz w:val="20"/>
                <w:szCs w:val="20"/>
              </w:rPr>
            </w:pPr>
            <w:r w:rsidRPr="000728B8">
              <w:rPr>
                <w:rFonts w:asciiTheme="majorHAnsi" w:hAnsiTheme="majorHAnsi" w:cstheme="majorHAnsi"/>
                <w:i/>
                <w:color w:val="000000"/>
                <w:sz w:val="20"/>
                <w:szCs w:val="20"/>
              </w:rPr>
              <w:t>If optional targets on scope 3, categories 1–14 are set, they shall also cover all relevant GHGs</w:t>
            </w:r>
            <w:r w:rsidRPr="000728B8">
              <w:rPr>
                <w:rFonts w:asciiTheme="majorHAnsi" w:hAnsiTheme="majorHAnsi" w:cstheme="majorHAnsi"/>
                <w:i/>
                <w:color w:val="7F7F7F"/>
                <w:sz w:val="20"/>
                <w:szCs w:val="20"/>
              </w:rPr>
              <w:t>.</w:t>
            </w:r>
            <w:r w:rsidRPr="00064CC7">
              <w:rPr>
                <w:i/>
                <w:color w:val="7F7F7F"/>
                <w:sz w:val="20"/>
                <w:szCs w:val="20"/>
              </w:rPr>
              <w:t xml:space="preserve"> </w:t>
            </w:r>
          </w:p>
        </w:tc>
      </w:tr>
      <w:tr w:rsidR="00463DC2" w14:paraId="0C4903EA" w14:textId="77777777">
        <w:trPr>
          <w:trHeight w:val="385"/>
        </w:trPr>
        <w:tc>
          <w:tcPr>
            <w:tcW w:w="4215" w:type="dxa"/>
            <w:tcBorders>
              <w:top w:val="single" w:sz="8" w:space="0" w:color="000000"/>
              <w:left w:val="single" w:sz="8" w:space="0" w:color="000000"/>
            </w:tcBorders>
            <w:shd w:val="clear" w:color="auto" w:fill="E7ECF1"/>
            <w:tcMar>
              <w:top w:w="45" w:type="dxa"/>
              <w:left w:w="45" w:type="dxa"/>
              <w:bottom w:w="45" w:type="dxa"/>
              <w:right w:w="45" w:type="dxa"/>
            </w:tcMar>
          </w:tcPr>
          <w:p w14:paraId="3CB0AFA5" w14:textId="16967F30" w:rsidR="00463DC2" w:rsidRPr="004E5357" w:rsidRDefault="00463DC2" w:rsidP="004E5357">
            <w:pPr>
              <w:pStyle w:val="ListParagraph"/>
              <w:numPr>
                <w:ilvl w:val="1"/>
                <w:numId w:val="1"/>
              </w:numPr>
              <w:spacing w:after="0" w:line="240" w:lineRule="auto"/>
              <w:rPr>
                <w:b/>
                <w:color w:val="0F243E"/>
                <w:sz w:val="20"/>
                <w:szCs w:val="20"/>
              </w:rPr>
            </w:pPr>
            <w:r w:rsidRPr="004E5357">
              <w:rPr>
                <w:b/>
                <w:color w:val="0F243E"/>
                <w:sz w:val="20"/>
                <w:szCs w:val="20"/>
              </w:rPr>
              <w:t xml:space="preserve">Has the Financial institution conducted an </w:t>
            </w:r>
            <w:r w:rsidRPr="004E5357">
              <w:rPr>
                <w:b/>
                <w:color w:val="0F243E"/>
                <w:sz w:val="20"/>
                <w:szCs w:val="20"/>
                <w:u w:val="single"/>
              </w:rPr>
              <w:t>optional</w:t>
            </w:r>
            <w:r w:rsidRPr="004E5357">
              <w:rPr>
                <w:b/>
                <w:color w:val="0F243E"/>
                <w:sz w:val="20"/>
                <w:szCs w:val="20"/>
              </w:rPr>
              <w:t xml:space="preserve"> emissions screening/inventory for category 15-investments or category 1-14?</w:t>
            </w:r>
          </w:p>
        </w:tc>
        <w:tc>
          <w:tcPr>
            <w:tcW w:w="4770" w:type="dxa"/>
            <w:tcBorders>
              <w:top w:val="single" w:sz="8" w:space="0" w:color="000000"/>
              <w:left w:val="single" w:sz="8" w:space="0" w:color="000000"/>
            </w:tcBorders>
            <w:shd w:val="clear" w:color="auto" w:fill="FFFFFF"/>
          </w:tcPr>
          <w:p w14:paraId="269A140E" w14:textId="77DFBBF3" w:rsidR="00463DC2" w:rsidRPr="000D4BBC" w:rsidRDefault="00463DC2" w:rsidP="00463DC2">
            <w:pPr>
              <w:rPr>
                <w:color w:val="0F243E"/>
                <w:sz w:val="20"/>
                <w:szCs w:val="20"/>
              </w:rPr>
            </w:pPr>
            <w:r w:rsidRPr="00064CC7">
              <w:rPr>
                <w:b/>
                <w:bCs/>
                <w:color w:val="08121F"/>
                <w:sz w:val="20"/>
                <w:szCs w:val="20"/>
              </w:rPr>
              <w:t>Optionally f</w:t>
            </w:r>
            <w:r w:rsidRPr="00844BEA">
              <w:rPr>
                <w:b/>
                <w:bCs/>
                <w:color w:val="0F243E"/>
                <w:sz w:val="20"/>
                <w:szCs w:val="20"/>
              </w:rPr>
              <w:t>or category 15</w:t>
            </w:r>
            <w:r w:rsidRPr="000D4BBC">
              <w:rPr>
                <w:color w:val="0F243E"/>
                <w:sz w:val="20"/>
                <w:szCs w:val="20"/>
              </w:rPr>
              <w:t>:</w:t>
            </w:r>
            <w:r>
              <w:rPr>
                <w:color w:val="0F243E"/>
                <w:sz w:val="20"/>
                <w:szCs w:val="20"/>
              </w:rPr>
              <w:t xml:space="preserve"> </w:t>
            </w:r>
            <w:r w:rsidRPr="000D4BBC">
              <w:rPr>
                <w:color w:val="0F243E"/>
                <w:sz w:val="20"/>
                <w:szCs w:val="20"/>
              </w:rPr>
              <w:t xml:space="preserve"> </w:t>
            </w:r>
            <w:r>
              <w:rPr>
                <w:rFonts w:ascii="MS Gothic" w:eastAsia="MS Gothic" w:hAnsi="MS Gothic" w:hint="eastAsia"/>
                <w:color w:val="0F243E"/>
                <w:sz w:val="20"/>
                <w:szCs w:val="20"/>
              </w:rPr>
              <w:t>☐</w:t>
            </w:r>
            <w:r w:rsidRPr="000D4BBC">
              <w:rPr>
                <w:color w:val="0F243E"/>
                <w:sz w:val="20"/>
                <w:szCs w:val="20"/>
              </w:rPr>
              <w:t xml:space="preserve">Yes     </w:t>
            </w:r>
            <w:r w:rsidRPr="000D4BBC">
              <w:rPr>
                <w:rFonts w:ascii="Segoe UI Symbol" w:hAnsi="Segoe UI Symbol" w:cs="Segoe UI Symbol"/>
                <w:color w:val="0F243E"/>
                <w:sz w:val="20"/>
                <w:szCs w:val="20"/>
              </w:rPr>
              <w:t>☐</w:t>
            </w:r>
            <w:r w:rsidRPr="000D4BBC">
              <w:rPr>
                <w:color w:val="0F243E"/>
                <w:sz w:val="20"/>
                <w:szCs w:val="20"/>
              </w:rPr>
              <w:t xml:space="preserve"> No </w:t>
            </w:r>
          </w:p>
          <w:p w14:paraId="000018BC" w14:textId="77777777" w:rsidR="00463DC2" w:rsidRPr="000D4BBC" w:rsidRDefault="00463DC2" w:rsidP="00463DC2">
            <w:pPr>
              <w:rPr>
                <w:color w:val="0F243E"/>
                <w:sz w:val="20"/>
                <w:szCs w:val="20"/>
              </w:rPr>
            </w:pPr>
          </w:p>
          <w:p w14:paraId="1EC187E4" w14:textId="77777777" w:rsidR="00463DC2" w:rsidRDefault="00463DC2" w:rsidP="00463DC2">
            <w:pPr>
              <w:rPr>
                <w:color w:val="0F243E"/>
                <w:sz w:val="20"/>
                <w:szCs w:val="20"/>
              </w:rPr>
            </w:pPr>
            <w:r w:rsidRPr="000D4BBC">
              <w:rPr>
                <w:color w:val="0F243E"/>
                <w:sz w:val="20"/>
                <w:szCs w:val="20"/>
              </w:rPr>
              <w:t xml:space="preserve">If yes, for which asset classes did you conduct an emission screening? </w:t>
            </w:r>
            <w:sdt>
              <w:sdtPr>
                <w:rPr>
                  <w:color w:val="0F243E"/>
                  <w:sz w:val="20"/>
                  <w:szCs w:val="20"/>
                </w:rPr>
                <w:id w:val="-1990940972"/>
                <w:placeholder>
                  <w:docPart w:val="3AC6479B52D643CAAB03DDCDB08EE4C5"/>
                </w:placeholder>
              </w:sdtPr>
              <w:sdtEndPr/>
              <w:sdtContent>
                <w:r w:rsidRPr="000D4BBC">
                  <w:rPr>
                    <w:color w:val="0F243E"/>
                    <w:sz w:val="20"/>
                    <w:szCs w:val="20"/>
                  </w:rPr>
                  <w:t>_______________________</w:t>
                </w:r>
              </w:sdtContent>
            </w:sdt>
            <w:r w:rsidRPr="000D4BBC">
              <w:rPr>
                <w:color w:val="0F243E"/>
                <w:sz w:val="20"/>
                <w:szCs w:val="20"/>
              </w:rPr>
              <w:t xml:space="preserve">       </w:t>
            </w:r>
          </w:p>
          <w:p w14:paraId="0186F406" w14:textId="77777777" w:rsidR="00463DC2" w:rsidRDefault="00463DC2" w:rsidP="00463DC2">
            <w:pPr>
              <w:rPr>
                <w:color w:val="0F243E"/>
                <w:sz w:val="20"/>
                <w:szCs w:val="20"/>
              </w:rPr>
            </w:pPr>
          </w:p>
          <w:p w14:paraId="314C424D" w14:textId="77777777" w:rsidR="00463DC2" w:rsidRDefault="00463DC2" w:rsidP="00463DC2">
            <w:pPr>
              <w:rPr>
                <w:color w:val="0F243E"/>
                <w:sz w:val="20"/>
                <w:szCs w:val="20"/>
              </w:rPr>
            </w:pPr>
            <w:r>
              <w:rPr>
                <w:color w:val="0F243E"/>
                <w:sz w:val="20"/>
                <w:szCs w:val="20"/>
              </w:rPr>
              <w:t>Did you average category 15 emissions over a year?</w:t>
            </w:r>
          </w:p>
          <w:p w14:paraId="55985FAF" w14:textId="04B59B54" w:rsidR="00463DC2" w:rsidRDefault="00463DC2" w:rsidP="00463DC2">
            <w:pPr>
              <w:rPr>
                <w:color w:val="0F243E"/>
                <w:sz w:val="20"/>
                <w:szCs w:val="20"/>
              </w:rPr>
            </w:pPr>
            <w:r>
              <w:rPr>
                <w:color w:val="0F243E"/>
                <w:sz w:val="20"/>
                <w:szCs w:val="20"/>
              </w:rPr>
              <w:t xml:space="preserve"> </w:t>
            </w:r>
            <w:r w:rsidRPr="000D4BBC">
              <w:rPr>
                <w:rFonts w:ascii="Segoe UI Symbol" w:hAnsi="Segoe UI Symbol" w:cs="Segoe UI Symbol"/>
                <w:color w:val="0F243E"/>
                <w:sz w:val="20"/>
                <w:szCs w:val="20"/>
              </w:rPr>
              <w:t>☐</w:t>
            </w:r>
            <w:r w:rsidRPr="000D4BBC">
              <w:rPr>
                <w:color w:val="0F243E"/>
                <w:sz w:val="20"/>
                <w:szCs w:val="20"/>
              </w:rPr>
              <w:t xml:space="preserve">Yes     </w:t>
            </w:r>
            <w:r w:rsidRPr="000D4BBC">
              <w:rPr>
                <w:rFonts w:ascii="Segoe UI Symbol" w:hAnsi="Segoe UI Symbol" w:cs="Segoe UI Symbol"/>
                <w:color w:val="0F243E"/>
                <w:sz w:val="20"/>
                <w:szCs w:val="20"/>
              </w:rPr>
              <w:t>☐</w:t>
            </w:r>
            <w:r w:rsidRPr="000D4BBC">
              <w:rPr>
                <w:color w:val="0F243E"/>
                <w:sz w:val="20"/>
                <w:szCs w:val="20"/>
              </w:rPr>
              <w:t xml:space="preserve"> No</w:t>
            </w:r>
          </w:p>
          <w:p w14:paraId="519BAE80" w14:textId="77777777" w:rsidR="00463DC2" w:rsidRDefault="00463DC2" w:rsidP="00463DC2">
            <w:pPr>
              <w:rPr>
                <w:color w:val="0F243E"/>
                <w:sz w:val="20"/>
                <w:szCs w:val="20"/>
              </w:rPr>
            </w:pPr>
          </w:p>
          <w:p w14:paraId="5C8258A3" w14:textId="77777777" w:rsidR="00463DC2" w:rsidRPr="000D4BBC" w:rsidRDefault="00463DC2" w:rsidP="00463DC2">
            <w:pPr>
              <w:rPr>
                <w:color w:val="0F243E"/>
                <w:sz w:val="20"/>
                <w:szCs w:val="20"/>
              </w:rPr>
            </w:pPr>
            <w:r>
              <w:rPr>
                <w:color w:val="0F243E"/>
                <w:sz w:val="20"/>
                <w:szCs w:val="20"/>
              </w:rPr>
              <w:t xml:space="preserve">If yes, what approach did you use the average </w:t>
            </w:r>
            <w:r>
              <w:rPr>
                <w:color w:val="0F243E"/>
                <w:sz w:val="20"/>
                <w:szCs w:val="20"/>
              </w:rPr>
              <w:lastRenderedPageBreak/>
              <w:t xml:space="preserve">these emissions (e.g. reflecting portfolio at a certain date, average over month, like-for-like)? </w:t>
            </w:r>
            <w:sdt>
              <w:sdtPr>
                <w:rPr>
                  <w:color w:val="0F243E"/>
                  <w:sz w:val="20"/>
                  <w:szCs w:val="20"/>
                </w:rPr>
                <w:id w:val="-1600634591"/>
                <w:placeholder>
                  <w:docPart w:val="A8E5BE4FA078408180EB4963A23CC54E"/>
                </w:placeholder>
              </w:sdtPr>
              <w:sdtEndPr/>
              <w:sdtContent>
                <w:r w:rsidRPr="000D4BBC">
                  <w:rPr>
                    <w:color w:val="0F243E"/>
                    <w:sz w:val="20"/>
                    <w:szCs w:val="20"/>
                  </w:rPr>
                  <w:t>_______________________</w:t>
                </w:r>
              </w:sdtContent>
            </w:sdt>
          </w:p>
          <w:p w14:paraId="0F8F53E3" w14:textId="77777777" w:rsidR="00463DC2" w:rsidRDefault="00463DC2" w:rsidP="00463DC2">
            <w:pPr>
              <w:rPr>
                <w:color w:val="0F243E"/>
                <w:sz w:val="20"/>
                <w:szCs w:val="20"/>
              </w:rPr>
            </w:pPr>
          </w:p>
          <w:p w14:paraId="0891E9CF" w14:textId="302C9093" w:rsidR="00463DC2" w:rsidRDefault="00463DC2" w:rsidP="00463DC2">
            <w:pPr>
              <w:rPr>
                <w:color w:val="0F243E"/>
                <w:sz w:val="20"/>
                <w:szCs w:val="20"/>
              </w:rPr>
            </w:pPr>
            <w:r w:rsidRPr="00064CC7">
              <w:rPr>
                <w:b/>
                <w:bCs/>
                <w:color w:val="08121F"/>
                <w:sz w:val="20"/>
                <w:szCs w:val="20"/>
              </w:rPr>
              <w:t>Optionally f</w:t>
            </w:r>
            <w:r w:rsidRPr="00844BEA">
              <w:rPr>
                <w:b/>
                <w:bCs/>
                <w:color w:val="0F243E"/>
                <w:sz w:val="20"/>
                <w:szCs w:val="20"/>
              </w:rPr>
              <w:t>or category 1-14:</w:t>
            </w:r>
            <w:r w:rsidRPr="000D4BBC">
              <w:rPr>
                <w:color w:val="0F243E"/>
                <w:sz w:val="20"/>
                <w:szCs w:val="20"/>
              </w:rPr>
              <w:t xml:space="preserve">     </w:t>
            </w:r>
            <w:r w:rsidRPr="000D4BBC">
              <w:rPr>
                <w:rFonts w:ascii="Segoe UI Symbol" w:hAnsi="Segoe UI Symbol" w:cs="Segoe UI Symbol"/>
                <w:color w:val="0F243E"/>
                <w:sz w:val="20"/>
                <w:szCs w:val="20"/>
              </w:rPr>
              <w:t>☐</w:t>
            </w:r>
            <w:r w:rsidRPr="000D4BBC">
              <w:rPr>
                <w:color w:val="0F243E"/>
                <w:sz w:val="20"/>
                <w:szCs w:val="20"/>
              </w:rPr>
              <w:t xml:space="preserve">Yes     </w:t>
            </w:r>
            <w:r w:rsidRPr="000D4BBC">
              <w:rPr>
                <w:rFonts w:ascii="Segoe UI Symbol" w:hAnsi="Segoe UI Symbol" w:cs="Segoe UI Symbol"/>
                <w:color w:val="0F243E"/>
                <w:sz w:val="20"/>
                <w:szCs w:val="20"/>
              </w:rPr>
              <w:t>☐</w:t>
            </w:r>
            <w:r w:rsidRPr="000D4BBC">
              <w:rPr>
                <w:color w:val="0F243E"/>
                <w:sz w:val="20"/>
                <w:szCs w:val="20"/>
              </w:rPr>
              <w:t xml:space="preserve"> No </w:t>
            </w:r>
          </w:p>
          <w:p w14:paraId="60C36278" w14:textId="77777777" w:rsidR="00463DC2" w:rsidRDefault="00463DC2" w:rsidP="00463DC2">
            <w:pPr>
              <w:rPr>
                <w:color w:val="0F243E"/>
                <w:sz w:val="20"/>
                <w:szCs w:val="20"/>
              </w:rPr>
            </w:pPr>
          </w:p>
          <w:p w14:paraId="42A57F3E" w14:textId="77777777" w:rsidR="00463DC2" w:rsidRPr="000D4BBC" w:rsidRDefault="00463DC2" w:rsidP="00463DC2">
            <w:pPr>
              <w:rPr>
                <w:color w:val="0F243E"/>
                <w:sz w:val="20"/>
                <w:szCs w:val="20"/>
              </w:rPr>
            </w:pPr>
            <w:r w:rsidRPr="005E1EB6">
              <w:rPr>
                <w:color w:val="0F243E"/>
                <w:sz w:val="20"/>
                <w:szCs w:val="20"/>
              </w:rPr>
              <w:t xml:space="preserve">If yes, for which categories:  </w:t>
            </w:r>
            <w:sdt>
              <w:sdtPr>
                <w:rPr>
                  <w:color w:val="0F243E"/>
                  <w:sz w:val="20"/>
                  <w:szCs w:val="20"/>
                </w:rPr>
                <w:id w:val="1480883283"/>
                <w:placeholder>
                  <w:docPart w:val="1D0CB18CFE8446FF80976D4349E7B728"/>
                </w:placeholder>
              </w:sdtPr>
              <w:sdtEndPr/>
              <w:sdtContent>
                <w:r w:rsidRPr="005E1EB6">
                  <w:rPr>
                    <w:color w:val="0F243E"/>
                    <w:sz w:val="20"/>
                    <w:szCs w:val="20"/>
                  </w:rPr>
                  <w:t>_______________________</w:t>
                </w:r>
              </w:sdtContent>
            </w:sdt>
            <w:r>
              <w:rPr>
                <w:color w:val="0F243E"/>
                <w:sz w:val="20"/>
                <w:szCs w:val="20"/>
              </w:rPr>
              <w:br/>
            </w:r>
          </w:p>
          <w:p w14:paraId="620F4BB5" w14:textId="77777777" w:rsidR="00463DC2" w:rsidRPr="000D4BBC" w:rsidRDefault="00463DC2" w:rsidP="00463DC2">
            <w:pPr>
              <w:rPr>
                <w:color w:val="0F243E"/>
                <w:sz w:val="20"/>
                <w:szCs w:val="20"/>
              </w:rPr>
            </w:pPr>
            <w:r w:rsidRPr="000D4BBC">
              <w:rPr>
                <w:color w:val="0F243E"/>
                <w:sz w:val="20"/>
                <w:szCs w:val="20"/>
              </w:rPr>
              <w:t xml:space="preserve">If yes, please specify:    </w:t>
            </w:r>
          </w:p>
          <w:p w14:paraId="7FD844F4" w14:textId="1ADC7BE0" w:rsidR="00463DC2" w:rsidRPr="000D4BBC" w:rsidRDefault="00463DC2" w:rsidP="00463DC2">
            <w:pPr>
              <w:rPr>
                <w:color w:val="0F243E"/>
                <w:sz w:val="20"/>
                <w:szCs w:val="20"/>
              </w:rPr>
            </w:pPr>
            <w:r w:rsidRPr="000D4BBC">
              <w:rPr>
                <w:rFonts w:ascii="Segoe UI Symbol" w:hAnsi="Segoe UI Symbol" w:cs="Segoe UI Symbol"/>
                <w:color w:val="0F243E"/>
                <w:sz w:val="20"/>
                <w:szCs w:val="20"/>
              </w:rPr>
              <w:t>☐</w:t>
            </w:r>
            <w:r w:rsidRPr="000D4BBC">
              <w:rPr>
                <w:color w:val="0F243E"/>
                <w:sz w:val="20"/>
                <w:szCs w:val="20"/>
              </w:rPr>
              <w:t xml:space="preserve">Screening       </w:t>
            </w:r>
            <w:r w:rsidRPr="000D4BBC">
              <w:rPr>
                <w:rFonts w:ascii="Segoe UI Symbol" w:hAnsi="Segoe UI Symbol" w:cs="Segoe UI Symbol"/>
                <w:color w:val="0F243E"/>
                <w:sz w:val="20"/>
                <w:szCs w:val="20"/>
              </w:rPr>
              <w:t>☐</w:t>
            </w:r>
            <w:r w:rsidRPr="000D4BBC">
              <w:rPr>
                <w:color w:val="0F243E"/>
                <w:sz w:val="20"/>
                <w:szCs w:val="20"/>
              </w:rPr>
              <w:t xml:space="preserve"> Inventory</w:t>
            </w:r>
          </w:p>
          <w:p w14:paraId="26DA3B8E" w14:textId="49BD7214" w:rsidR="00463DC2" w:rsidRPr="000D4BBC" w:rsidRDefault="00463DC2" w:rsidP="00463DC2">
            <w:pPr>
              <w:rPr>
                <w:color w:val="0F243E"/>
                <w:sz w:val="20"/>
                <w:szCs w:val="20"/>
              </w:rPr>
            </w:pPr>
            <w:r w:rsidRPr="000D4BBC">
              <w:rPr>
                <w:rFonts w:ascii="Segoe UI Symbol" w:hAnsi="Segoe UI Symbol" w:cs="Segoe UI Symbol"/>
                <w:color w:val="0F243E"/>
                <w:sz w:val="20"/>
                <w:szCs w:val="20"/>
              </w:rPr>
              <w:t>☐</w:t>
            </w:r>
            <w:r w:rsidRPr="000D4BBC">
              <w:rPr>
                <w:color w:val="0F243E"/>
                <w:sz w:val="20"/>
                <w:szCs w:val="20"/>
              </w:rPr>
              <w:t>Hybrid approach using both screening and inventory (e.g. inventory of category 1 and screening of category 2-10)</w:t>
            </w:r>
          </w:p>
          <w:p w14:paraId="1D2B7441" w14:textId="77777777" w:rsidR="00463DC2" w:rsidRDefault="00463DC2" w:rsidP="00463DC2">
            <w:pPr>
              <w:rPr>
                <w:color w:val="0F243E"/>
                <w:sz w:val="20"/>
                <w:szCs w:val="20"/>
              </w:rPr>
            </w:pPr>
          </w:p>
          <w:p w14:paraId="2717A7E6" w14:textId="77777777" w:rsidR="00463DC2" w:rsidRDefault="00463DC2" w:rsidP="00463DC2">
            <w:pPr>
              <w:rPr>
                <w:color w:val="0F243E"/>
                <w:sz w:val="20"/>
                <w:szCs w:val="20"/>
              </w:rPr>
            </w:pPr>
          </w:p>
          <w:p w14:paraId="614F0F7A" w14:textId="389C2C14" w:rsidR="00463DC2" w:rsidRPr="009734E5" w:rsidRDefault="00463DC2" w:rsidP="00463DC2">
            <w:pPr>
              <w:spacing w:after="0" w:line="240" w:lineRule="auto"/>
              <w:rPr>
                <w:rFonts w:ascii="Times New Roman" w:eastAsia="Times New Roman" w:hAnsi="Times New Roman" w:cs="Times New Roman"/>
                <w:sz w:val="24"/>
                <w:szCs w:val="24"/>
                <w:lang w:eastAsia="en-GB"/>
              </w:rPr>
            </w:pPr>
          </w:p>
        </w:tc>
        <w:tc>
          <w:tcPr>
            <w:tcW w:w="4410" w:type="dxa"/>
            <w:tcBorders>
              <w:top w:val="single" w:sz="8" w:space="0" w:color="000000"/>
              <w:left w:val="single" w:sz="8" w:space="0" w:color="000000"/>
            </w:tcBorders>
            <w:shd w:val="clear" w:color="auto" w:fill="EBF1DD"/>
          </w:tcPr>
          <w:p w14:paraId="33303CC6" w14:textId="77777777" w:rsidR="00463DC2" w:rsidRPr="000D4BBC" w:rsidRDefault="00463DC2" w:rsidP="00463DC2">
            <w:pPr>
              <w:rPr>
                <w:i/>
                <w:color w:val="000000"/>
                <w:sz w:val="20"/>
                <w:szCs w:val="20"/>
              </w:rPr>
            </w:pPr>
            <w:r w:rsidRPr="000D4BBC">
              <w:rPr>
                <w:i/>
                <w:color w:val="000000"/>
                <w:sz w:val="20"/>
                <w:szCs w:val="20"/>
              </w:rPr>
              <w:lastRenderedPageBreak/>
              <w:t xml:space="preserve">State whether your financial institution has completed either an optional scope 3 screening or an inventory for category 15 or category 1-14. A scope 3 screening is a high-level evaluation to estimate the scope 3 emissions categories that are relevant to your financial institution and indicate which ones are expected to be most significant. </w:t>
            </w:r>
          </w:p>
          <w:p w14:paraId="5C985451" w14:textId="77777777" w:rsidR="00463DC2" w:rsidRPr="000D4BBC" w:rsidRDefault="00463DC2" w:rsidP="00463DC2">
            <w:pPr>
              <w:rPr>
                <w:i/>
                <w:color w:val="000000"/>
                <w:sz w:val="20"/>
                <w:szCs w:val="20"/>
              </w:rPr>
            </w:pPr>
          </w:p>
          <w:p w14:paraId="5AE77FD7" w14:textId="47AFBEB2" w:rsidR="00463DC2" w:rsidRPr="000D4BBC" w:rsidRDefault="00463DC2" w:rsidP="00463DC2">
            <w:pPr>
              <w:rPr>
                <w:rFonts w:cs="Times New Roman"/>
                <w:i/>
                <w:iCs/>
                <w:color w:val="000000"/>
                <w:sz w:val="18"/>
                <w:szCs w:val="18"/>
              </w:rPr>
            </w:pPr>
            <w:r w:rsidRPr="000D4BBC">
              <w:rPr>
                <w:rFonts w:cs="Times New Roman"/>
                <w:i/>
                <w:iCs/>
                <w:color w:val="000000"/>
                <w:sz w:val="20"/>
                <w:szCs w:val="20"/>
              </w:rPr>
              <w:t>For category 15, the scope 3 standard only requires the emissions measurement of corporate debt holdings with known use of proceeds.</w:t>
            </w:r>
            <w:r w:rsidRPr="000D4BBC">
              <w:rPr>
                <w:rFonts w:cs="Times New Roman"/>
                <w:i/>
                <w:iCs/>
                <w:color w:val="000000"/>
                <w:sz w:val="20"/>
                <w:szCs w:val="20"/>
                <w:vertAlign w:val="superscript"/>
              </w:rPr>
              <w:footnoteReference w:id="1"/>
            </w:r>
            <w:r w:rsidRPr="000D4BBC">
              <w:rPr>
                <w:rFonts w:cs="Times New Roman"/>
                <w:i/>
                <w:iCs/>
                <w:color w:val="000000"/>
                <w:sz w:val="20"/>
                <w:szCs w:val="20"/>
              </w:rPr>
              <w:t xml:space="preserve"> </w:t>
            </w:r>
            <w:r w:rsidRPr="000D4BBC">
              <w:rPr>
                <w:rFonts w:cs="Times New Roman"/>
                <w:b/>
                <w:bCs/>
                <w:i/>
                <w:iCs/>
                <w:color w:val="000000"/>
                <w:sz w:val="20"/>
                <w:szCs w:val="20"/>
              </w:rPr>
              <w:t>This</w:t>
            </w:r>
            <w:r w:rsidRPr="000D4BBC">
              <w:rPr>
                <w:rFonts w:cs="Times New Roman"/>
                <w:b/>
                <w:i/>
                <w:iCs/>
                <w:color w:val="000000"/>
                <w:sz w:val="20"/>
                <w:szCs w:val="20"/>
              </w:rPr>
              <w:t xml:space="preserve"> framework</w:t>
            </w:r>
            <w:r w:rsidRPr="000D4BBC">
              <w:rPr>
                <w:rFonts w:cs="Times New Roman"/>
                <w:b/>
                <w:bCs/>
                <w:i/>
                <w:iCs/>
                <w:color w:val="000000"/>
                <w:sz w:val="20"/>
                <w:szCs w:val="20"/>
              </w:rPr>
              <w:t xml:space="preserve"> goes beyond </w:t>
            </w:r>
            <w:r w:rsidRPr="000D4BBC">
              <w:rPr>
                <w:rFonts w:cs="Times New Roman"/>
                <w:b/>
                <w:bCs/>
                <w:i/>
                <w:iCs/>
                <w:color w:val="000000"/>
                <w:sz w:val="20"/>
                <w:szCs w:val="20"/>
              </w:rPr>
              <w:lastRenderedPageBreak/>
              <w:t xml:space="preserve">this requirement and therefore expands the minimum boundary of category 15. </w:t>
            </w:r>
            <w:r w:rsidRPr="000D4BBC">
              <w:rPr>
                <w:rFonts w:cs="Times New Roman"/>
                <w:i/>
                <w:iCs/>
                <w:color w:val="000000"/>
                <w:sz w:val="20"/>
                <w:szCs w:val="20"/>
              </w:rPr>
              <w:t xml:space="preserve">Financial institutions shall follow the emissions measurement requirements in the relevant asset class methods and measure emissions of debt investments without known use of proceeds, where applicable. Section 4.2 and Section 5.4.1 of the </w:t>
            </w:r>
            <w:hyperlink r:id="rId36" w:history="1">
              <w:r w:rsidRPr="000D4BBC">
                <w:rPr>
                  <w:rFonts w:cs="Times New Roman"/>
                  <w:i/>
                  <w:iCs/>
                  <w:color w:val="0000FF"/>
                  <w:sz w:val="20"/>
                  <w:szCs w:val="20"/>
                  <w:u w:val="single"/>
                </w:rPr>
                <w:t>Financial Sector SBT Guidance</w:t>
              </w:r>
            </w:hyperlink>
            <w:r w:rsidRPr="000D4BBC">
              <w:rPr>
                <w:rFonts w:cs="Times New Roman"/>
                <w:i/>
                <w:iCs/>
                <w:color w:val="000000"/>
                <w:sz w:val="20"/>
                <w:szCs w:val="20"/>
              </w:rPr>
              <w:t xml:space="preserve"> explain that among the current methods supported by the SBTi, only the SDA requires the measurement of financed emissions of the relevant asset classes</w:t>
            </w:r>
            <w:r w:rsidRPr="00F45012">
              <w:rPr>
                <w:rFonts w:cs="Times New Roman"/>
                <w:i/>
                <w:iCs/>
                <w:color w:val="000000"/>
                <w:sz w:val="20"/>
                <w:szCs w:val="20"/>
              </w:rPr>
              <w:t xml:space="preserve">. Financial institutions are not required to measure and annually report total financed emissions for the “Required Products” in Table 5.2 of the </w:t>
            </w:r>
            <w:hyperlink r:id="rId37" w:history="1">
              <w:r w:rsidRPr="00875815">
                <w:rPr>
                  <w:rStyle w:val="Hyperlink"/>
                  <w:rFonts w:cs="Times New Roman"/>
                  <w:i/>
                  <w:iCs/>
                  <w:sz w:val="20"/>
                  <w:szCs w:val="20"/>
                </w:rPr>
                <w:t>FI Sector Guidance</w:t>
              </w:r>
            </w:hyperlink>
            <w:r>
              <w:rPr>
                <w:rFonts w:cs="Times New Roman"/>
                <w:i/>
                <w:iCs/>
                <w:color w:val="000000"/>
                <w:sz w:val="20"/>
                <w:szCs w:val="20"/>
              </w:rPr>
              <w:t xml:space="preserve"> (also in Table 4 of this submission form)</w:t>
            </w:r>
            <w:r w:rsidRPr="000D4BBC">
              <w:rPr>
                <w:rFonts w:cs="Times New Roman"/>
                <w:i/>
                <w:iCs/>
                <w:color w:val="000000"/>
                <w:sz w:val="20"/>
                <w:szCs w:val="20"/>
              </w:rPr>
              <w:t xml:space="preserve">. For financial institutions that are interested in understanding the overall exposure to emissions of their portfolios, they may use </w:t>
            </w:r>
            <w:r w:rsidRPr="000D4BBC">
              <w:rPr>
                <w:i/>
                <w:iCs/>
                <w:color w:val="000000"/>
                <w:sz w:val="20"/>
                <w:szCs w:val="20"/>
              </w:rPr>
              <w:t xml:space="preserve">the Global Carbon Accounting Standard for the financial industry, developed by the </w:t>
            </w:r>
            <w:hyperlink r:id="rId38">
              <w:r w:rsidRPr="000D4BBC">
                <w:rPr>
                  <w:i/>
                  <w:iCs/>
                  <w:color w:val="000000"/>
                  <w:sz w:val="20"/>
                  <w:szCs w:val="20"/>
                  <w:u w:val="single"/>
                </w:rPr>
                <w:t>Partnership for Carbon Accounting Financials</w:t>
              </w:r>
            </w:hyperlink>
            <w:r w:rsidRPr="000D4BBC">
              <w:rPr>
                <w:i/>
                <w:iCs/>
                <w:color w:val="000000"/>
                <w:sz w:val="20"/>
                <w:szCs w:val="20"/>
              </w:rPr>
              <w:t xml:space="preserve"> (PCAF), as a freely available approach to measure portfolio-wide or asset-level–financed emissions. </w:t>
            </w:r>
            <w:r w:rsidRPr="00171308">
              <w:rPr>
                <w:rFonts w:cs="Times New Roman"/>
                <w:i/>
                <w:iCs/>
                <w:color w:val="000000"/>
                <w:sz w:val="20"/>
                <w:szCs w:val="20"/>
              </w:rPr>
              <w:t xml:space="preserve">See </w:t>
            </w:r>
            <w:hyperlink r:id="rId39" w:history="1">
              <w:r w:rsidRPr="00171308">
                <w:rPr>
                  <w:rStyle w:val="Hyperlink"/>
                  <w:rFonts w:cs="Times New Roman"/>
                  <w:i/>
                  <w:iCs/>
                  <w:sz w:val="20"/>
                  <w:szCs w:val="20"/>
                </w:rPr>
                <w:t>Section 4.2 of the FI Sector Guidance</w:t>
              </w:r>
            </w:hyperlink>
            <w:r w:rsidRPr="00171308">
              <w:rPr>
                <w:rFonts w:cs="Times New Roman"/>
                <w:i/>
                <w:iCs/>
                <w:color w:val="000000"/>
                <w:sz w:val="20"/>
                <w:szCs w:val="20"/>
              </w:rPr>
              <w:t xml:space="preserve"> for mo</w:t>
            </w:r>
            <w:r w:rsidRPr="000D4BBC">
              <w:rPr>
                <w:rFonts w:cs="Times New Roman"/>
                <w:i/>
                <w:iCs/>
                <w:color w:val="000000"/>
                <w:sz w:val="20"/>
                <w:szCs w:val="20"/>
              </w:rPr>
              <w:t xml:space="preserve">re information on PCAF. </w:t>
            </w:r>
          </w:p>
          <w:p w14:paraId="7E2041D4" w14:textId="77777777" w:rsidR="00463DC2" w:rsidRPr="000D4BBC" w:rsidRDefault="00463DC2" w:rsidP="00463DC2">
            <w:pPr>
              <w:rPr>
                <w:i/>
                <w:color w:val="000000"/>
                <w:sz w:val="20"/>
                <w:szCs w:val="20"/>
              </w:rPr>
            </w:pPr>
          </w:p>
          <w:p w14:paraId="3111A08D" w14:textId="368A6358" w:rsidR="00463DC2" w:rsidRPr="003253F4" w:rsidRDefault="00463DC2" w:rsidP="00463DC2">
            <w:pPr>
              <w:spacing w:after="0" w:line="276" w:lineRule="auto"/>
              <w:rPr>
                <w:rFonts w:asciiTheme="minorHAnsi" w:eastAsia="Times New Roman" w:hAnsiTheme="minorHAnsi" w:cstheme="minorHAnsi"/>
                <w:color w:val="000000" w:themeColor="text1"/>
                <w:sz w:val="20"/>
                <w:szCs w:val="20"/>
                <w:lang w:eastAsia="en-GB"/>
              </w:rPr>
            </w:pPr>
            <w:r w:rsidRPr="00BB4EC7">
              <w:rPr>
                <w:i/>
                <w:sz w:val="20"/>
                <w:szCs w:val="20"/>
              </w:rPr>
              <w:t>For scope 3 category 1-14, FIs may use the</w:t>
            </w:r>
            <w:r w:rsidRPr="00BB4EC7">
              <w:rPr>
                <w:i/>
                <w:sz w:val="20"/>
                <w:szCs w:val="20"/>
                <w:u w:val="single"/>
              </w:rPr>
              <w:t xml:space="preserve"> </w:t>
            </w:r>
            <w:r w:rsidRPr="00BB4EC7">
              <w:rPr>
                <w:i/>
                <w:sz w:val="20"/>
                <w:szCs w:val="20"/>
                <w:u w:val="single"/>
              </w:rPr>
              <w:lastRenderedPageBreak/>
              <w:t xml:space="preserve">Scope 3 </w:t>
            </w:r>
            <w:hyperlink r:id="rId40">
              <w:r w:rsidRPr="00BB4EC7">
                <w:rPr>
                  <w:i/>
                  <w:sz w:val="20"/>
                  <w:szCs w:val="20"/>
                  <w:u w:val="single"/>
                </w:rPr>
                <w:t>Evaluator</w:t>
              </w:r>
            </w:hyperlink>
            <w:r w:rsidRPr="00BB4EC7">
              <w:rPr>
                <w:i/>
                <w:sz w:val="20"/>
                <w:szCs w:val="20"/>
                <w:u w:val="single"/>
              </w:rPr>
              <w:t xml:space="preserve">, </w:t>
            </w:r>
            <w:r w:rsidRPr="00BB4EC7">
              <w:rPr>
                <w:i/>
                <w:sz w:val="20"/>
                <w:szCs w:val="20"/>
              </w:rPr>
              <w:t xml:space="preserve">a free scope 3 screening tool co-developed by the GHG Protocol and Quantis. For more information on scope 3 emissions inventory and screening, refer to the </w:t>
            </w:r>
            <w:hyperlink r:id="rId41">
              <w:r w:rsidRPr="00BB4EC7">
                <w:rPr>
                  <w:i/>
                  <w:sz w:val="20"/>
                  <w:szCs w:val="20"/>
                  <w:u w:val="single"/>
                </w:rPr>
                <w:t>Corporate Value Chain (Scope 3) Accounting and Reporting Standard</w:t>
              </w:r>
            </w:hyperlink>
            <w:r w:rsidRPr="000D4BBC">
              <w:rPr>
                <w:i/>
                <w:sz w:val="20"/>
                <w:szCs w:val="20"/>
                <w:u w:val="single"/>
              </w:rPr>
              <w:t>.</w:t>
            </w:r>
          </w:p>
        </w:tc>
      </w:tr>
      <w:tr w:rsidR="00463DC2" w14:paraId="7FC72044" w14:textId="77777777">
        <w:trPr>
          <w:trHeight w:val="385"/>
        </w:trPr>
        <w:tc>
          <w:tcPr>
            <w:tcW w:w="4215" w:type="dxa"/>
            <w:tcBorders>
              <w:top w:val="single" w:sz="8" w:space="0" w:color="000000"/>
              <w:left w:val="single" w:sz="8" w:space="0" w:color="000000"/>
            </w:tcBorders>
            <w:shd w:val="clear" w:color="auto" w:fill="E7ECF1"/>
            <w:tcMar>
              <w:top w:w="45" w:type="dxa"/>
              <w:left w:w="45" w:type="dxa"/>
              <w:bottom w:w="45" w:type="dxa"/>
              <w:right w:w="45" w:type="dxa"/>
            </w:tcMar>
          </w:tcPr>
          <w:p w14:paraId="1D7670F7" w14:textId="152DD10F" w:rsidR="00463DC2" w:rsidRPr="004E5357" w:rsidRDefault="00463DC2" w:rsidP="004E5357">
            <w:pPr>
              <w:pStyle w:val="ListParagraph"/>
              <w:numPr>
                <w:ilvl w:val="1"/>
                <w:numId w:val="1"/>
              </w:numPr>
              <w:spacing w:after="0" w:line="240" w:lineRule="auto"/>
              <w:rPr>
                <w:b/>
                <w:color w:val="0F243E"/>
                <w:sz w:val="20"/>
                <w:szCs w:val="20"/>
              </w:rPr>
            </w:pPr>
            <w:r w:rsidRPr="004E5357">
              <w:rPr>
                <w:b/>
                <w:color w:val="0F243E"/>
                <w:sz w:val="20"/>
                <w:szCs w:val="20"/>
              </w:rPr>
              <w:lastRenderedPageBreak/>
              <w:t xml:space="preserve">Does your financial institution generate any direct CO2 emissions from biofuels and/or biomass combustion as part of their direct operations (scope 1 and 2)?  </w:t>
            </w:r>
          </w:p>
        </w:tc>
        <w:tc>
          <w:tcPr>
            <w:tcW w:w="4770" w:type="dxa"/>
            <w:tcBorders>
              <w:top w:val="single" w:sz="8" w:space="0" w:color="000000"/>
              <w:left w:val="single" w:sz="8" w:space="0" w:color="000000"/>
            </w:tcBorders>
            <w:shd w:val="clear" w:color="auto" w:fill="FFFFFF"/>
          </w:tcPr>
          <w:p w14:paraId="19B9E5C6" w14:textId="2F7DAAE1" w:rsidR="00463DC2" w:rsidRPr="000D4BBC" w:rsidRDefault="00463DC2" w:rsidP="00463DC2">
            <w:pPr>
              <w:rPr>
                <w:color w:val="0F243E"/>
                <w:sz w:val="20"/>
                <w:szCs w:val="20"/>
              </w:rPr>
            </w:pPr>
            <w:r w:rsidRPr="000D4BBC">
              <w:rPr>
                <w:rFonts w:ascii="Segoe UI Symbol" w:hAnsi="Segoe UI Symbol" w:cs="Segoe UI Symbol"/>
                <w:color w:val="0F243E"/>
                <w:sz w:val="20"/>
                <w:szCs w:val="20"/>
              </w:rPr>
              <w:t>☐</w:t>
            </w:r>
            <w:r w:rsidRPr="000D4BBC">
              <w:rPr>
                <w:color w:val="0F243E"/>
                <w:sz w:val="20"/>
                <w:szCs w:val="20"/>
              </w:rPr>
              <w:t xml:space="preserve">Yes     </w:t>
            </w:r>
            <w:r w:rsidRPr="000D4BBC">
              <w:rPr>
                <w:rFonts w:ascii="Segoe UI Symbol" w:hAnsi="Segoe UI Symbol" w:cs="Segoe UI Symbol"/>
                <w:color w:val="0F243E"/>
                <w:sz w:val="20"/>
                <w:szCs w:val="20"/>
              </w:rPr>
              <w:t>☐</w:t>
            </w:r>
            <w:r w:rsidRPr="000D4BBC">
              <w:rPr>
                <w:color w:val="0F243E"/>
                <w:sz w:val="20"/>
                <w:szCs w:val="20"/>
              </w:rPr>
              <w:t xml:space="preserve"> No </w:t>
            </w:r>
          </w:p>
          <w:p w14:paraId="63D8883F" w14:textId="77777777" w:rsidR="00463DC2" w:rsidRPr="00064CC7" w:rsidRDefault="00463DC2" w:rsidP="00463DC2">
            <w:pPr>
              <w:rPr>
                <w:b/>
                <w:bCs/>
                <w:color w:val="08121F"/>
                <w:sz w:val="20"/>
                <w:szCs w:val="20"/>
              </w:rPr>
            </w:pPr>
          </w:p>
        </w:tc>
        <w:tc>
          <w:tcPr>
            <w:tcW w:w="4410" w:type="dxa"/>
            <w:tcBorders>
              <w:top w:val="single" w:sz="8" w:space="0" w:color="000000"/>
              <w:left w:val="single" w:sz="8" w:space="0" w:color="000000"/>
            </w:tcBorders>
            <w:shd w:val="clear" w:color="auto" w:fill="EBF1DD"/>
          </w:tcPr>
          <w:p w14:paraId="0BB08EB0" w14:textId="77777777" w:rsidR="00463DC2" w:rsidRPr="000D4BBC" w:rsidRDefault="00463DC2" w:rsidP="00463DC2">
            <w:pPr>
              <w:pBdr>
                <w:top w:val="nil"/>
                <w:left w:val="nil"/>
                <w:bottom w:val="nil"/>
                <w:right w:val="nil"/>
                <w:between w:val="nil"/>
              </w:pBdr>
              <w:spacing w:line="276" w:lineRule="auto"/>
              <w:rPr>
                <w:i/>
                <w:color w:val="000000"/>
                <w:sz w:val="20"/>
                <w:szCs w:val="20"/>
              </w:rPr>
            </w:pPr>
            <w:r w:rsidRPr="000D4BBC">
              <w:rPr>
                <w:i/>
                <w:color w:val="000000"/>
                <w:sz w:val="20"/>
                <w:szCs w:val="20"/>
              </w:rPr>
              <w:t xml:space="preserve">Please select yes if your </w:t>
            </w:r>
            <w:r>
              <w:rPr>
                <w:i/>
                <w:color w:val="000000"/>
                <w:sz w:val="20"/>
                <w:szCs w:val="20"/>
              </w:rPr>
              <w:t>f</w:t>
            </w:r>
            <w:r w:rsidRPr="000D4BBC">
              <w:rPr>
                <w:i/>
                <w:color w:val="000000"/>
                <w:sz w:val="20"/>
                <w:szCs w:val="20"/>
              </w:rPr>
              <w:t xml:space="preserve">inancial institution uses and/or produces bioenergy (biofuels and/or biomass) </w:t>
            </w:r>
            <w:r>
              <w:rPr>
                <w:i/>
                <w:color w:val="000000"/>
                <w:sz w:val="20"/>
                <w:szCs w:val="20"/>
              </w:rPr>
              <w:t xml:space="preserve">for your direct operations (scope 1 and 2) </w:t>
            </w:r>
            <w:r w:rsidRPr="000D4BBC">
              <w:rPr>
                <w:i/>
                <w:color w:val="000000"/>
                <w:sz w:val="20"/>
                <w:szCs w:val="20"/>
              </w:rPr>
              <w:t xml:space="preserve">as defined by IEA*. </w:t>
            </w:r>
          </w:p>
          <w:p w14:paraId="0F5E9A6E" w14:textId="77777777" w:rsidR="00463DC2" w:rsidRPr="000D4BBC" w:rsidRDefault="00463DC2" w:rsidP="00463DC2">
            <w:pPr>
              <w:pBdr>
                <w:top w:val="nil"/>
                <w:left w:val="nil"/>
                <w:bottom w:val="nil"/>
                <w:right w:val="nil"/>
                <w:between w:val="nil"/>
              </w:pBdr>
              <w:spacing w:line="276" w:lineRule="auto"/>
              <w:rPr>
                <w:i/>
                <w:color w:val="000000"/>
                <w:sz w:val="20"/>
                <w:szCs w:val="20"/>
              </w:rPr>
            </w:pPr>
          </w:p>
          <w:p w14:paraId="3B57330C" w14:textId="77777777" w:rsidR="00463DC2" w:rsidRPr="000D4BBC" w:rsidRDefault="00463DC2" w:rsidP="00463DC2">
            <w:pPr>
              <w:pBdr>
                <w:top w:val="nil"/>
                <w:left w:val="nil"/>
                <w:bottom w:val="nil"/>
                <w:right w:val="nil"/>
                <w:between w:val="nil"/>
              </w:pBdr>
              <w:spacing w:line="276" w:lineRule="auto"/>
              <w:rPr>
                <w:i/>
                <w:color w:val="000000"/>
                <w:sz w:val="20"/>
                <w:szCs w:val="20"/>
              </w:rPr>
            </w:pPr>
            <w:r w:rsidRPr="000D4BBC">
              <w:rPr>
                <w:i/>
                <w:color w:val="000000"/>
                <w:sz w:val="20"/>
                <w:szCs w:val="20"/>
              </w:rPr>
              <w:t>*Bioenergy is energy generated from the conversion of solid, liquid and gaseous products derived from biomass. Biomass is any organic matter, i.e. biological material, available on a renewable basis. This includes feedstock derived from animals or plants, such as wood and agricultural crops, and organic waste from municipal and industrial sources.</w:t>
            </w:r>
          </w:p>
          <w:p w14:paraId="1B4E18F8" w14:textId="77777777" w:rsidR="00463DC2" w:rsidRPr="000D4BBC" w:rsidRDefault="00463DC2" w:rsidP="00463DC2">
            <w:pPr>
              <w:pBdr>
                <w:top w:val="nil"/>
                <w:left w:val="nil"/>
                <w:bottom w:val="nil"/>
                <w:right w:val="nil"/>
                <w:between w:val="nil"/>
              </w:pBdr>
              <w:spacing w:line="276" w:lineRule="auto"/>
              <w:rPr>
                <w:i/>
                <w:color w:val="000000"/>
                <w:sz w:val="20"/>
                <w:szCs w:val="20"/>
              </w:rPr>
            </w:pPr>
          </w:p>
          <w:p w14:paraId="1E20B21F" w14:textId="77777777" w:rsidR="00463DC2" w:rsidRPr="000D4BBC" w:rsidRDefault="00463DC2" w:rsidP="00463DC2">
            <w:pPr>
              <w:pBdr>
                <w:top w:val="nil"/>
                <w:left w:val="nil"/>
                <w:bottom w:val="nil"/>
                <w:right w:val="nil"/>
                <w:between w:val="nil"/>
              </w:pBdr>
              <w:spacing w:line="276" w:lineRule="auto"/>
              <w:rPr>
                <w:i/>
                <w:color w:val="000000"/>
                <w:sz w:val="20"/>
                <w:szCs w:val="20"/>
              </w:rPr>
            </w:pPr>
            <w:r w:rsidRPr="000D4BBC">
              <w:rPr>
                <w:i/>
                <w:color w:val="000000"/>
                <w:sz w:val="20"/>
                <w:szCs w:val="20"/>
              </w:rPr>
              <w:t>Consider both the base year and the most recent year. Companies should provide justifications for why such sources are deemed renewable.</w:t>
            </w:r>
          </w:p>
          <w:p w14:paraId="675E0270" w14:textId="77777777" w:rsidR="00463DC2" w:rsidRPr="000D4BBC" w:rsidRDefault="00463DC2" w:rsidP="00463DC2">
            <w:pPr>
              <w:pBdr>
                <w:top w:val="nil"/>
                <w:left w:val="nil"/>
                <w:bottom w:val="nil"/>
                <w:right w:val="nil"/>
                <w:between w:val="nil"/>
              </w:pBdr>
              <w:spacing w:line="276" w:lineRule="auto"/>
              <w:rPr>
                <w:i/>
                <w:color w:val="000000"/>
                <w:sz w:val="20"/>
                <w:szCs w:val="20"/>
              </w:rPr>
            </w:pPr>
          </w:p>
          <w:p w14:paraId="1C905EDA" w14:textId="77777777" w:rsidR="00463DC2" w:rsidRPr="000D4BBC" w:rsidRDefault="00463DC2" w:rsidP="00463DC2">
            <w:pPr>
              <w:pBdr>
                <w:top w:val="nil"/>
                <w:left w:val="nil"/>
                <w:bottom w:val="nil"/>
                <w:right w:val="nil"/>
                <w:between w:val="nil"/>
              </w:pBdr>
              <w:spacing w:line="276" w:lineRule="auto"/>
              <w:rPr>
                <w:i/>
                <w:color w:val="000000"/>
                <w:sz w:val="20"/>
                <w:szCs w:val="20"/>
              </w:rPr>
            </w:pPr>
            <w:r w:rsidRPr="000D4BBC">
              <w:rPr>
                <w:i/>
                <w:color w:val="000000"/>
                <w:sz w:val="20"/>
                <w:szCs w:val="20"/>
              </w:rPr>
              <w:t xml:space="preserve">The SBTi criteria requires companies to provide information about biogenic emissions and removals associated with bioenergy, and to include these in the target boundary. Companies should also report non-bioenergy related biogenic emissions alongside the inventory. Carbon sequestration not related to bioenergy feedstock are currently not accepted to count as progress towards SBTs or to net emissions in the inventory. The SBTi will develop more guidance on how to treat other biogenic emissions and carbon removals in the future.  </w:t>
            </w:r>
          </w:p>
          <w:p w14:paraId="699394B4" w14:textId="77777777" w:rsidR="00463DC2" w:rsidRPr="000D4BBC" w:rsidRDefault="00463DC2" w:rsidP="00463DC2">
            <w:pPr>
              <w:pBdr>
                <w:top w:val="nil"/>
                <w:left w:val="nil"/>
                <w:bottom w:val="nil"/>
                <w:right w:val="nil"/>
                <w:between w:val="nil"/>
              </w:pBdr>
              <w:spacing w:line="276" w:lineRule="auto"/>
              <w:rPr>
                <w:i/>
                <w:color w:val="000000"/>
                <w:sz w:val="20"/>
                <w:szCs w:val="20"/>
              </w:rPr>
            </w:pPr>
          </w:p>
          <w:p w14:paraId="04EFD4E6" w14:textId="5DBCB07B" w:rsidR="00463DC2" w:rsidRPr="000D4BBC" w:rsidRDefault="00463DC2" w:rsidP="00463DC2">
            <w:pPr>
              <w:rPr>
                <w:i/>
                <w:color w:val="000000"/>
                <w:sz w:val="20"/>
                <w:szCs w:val="20"/>
              </w:rPr>
            </w:pPr>
            <w:r w:rsidRPr="000D4BBC">
              <w:rPr>
                <w:i/>
                <w:color w:val="000000"/>
                <w:sz w:val="20"/>
                <w:szCs w:val="20"/>
              </w:rPr>
              <w:t xml:space="preserve">If biogenic emissions from biomass and biofuels are considered carbon neutral, the </w:t>
            </w:r>
            <w:r>
              <w:rPr>
                <w:i/>
                <w:color w:val="000000"/>
                <w:sz w:val="20"/>
                <w:szCs w:val="20"/>
              </w:rPr>
              <w:t>f</w:t>
            </w:r>
            <w:r w:rsidRPr="000D4BBC">
              <w:rPr>
                <w:i/>
                <w:color w:val="000000"/>
                <w:sz w:val="20"/>
                <w:szCs w:val="20"/>
              </w:rPr>
              <w:t>inancial institution must provide justification of the underlying assumptions.</w:t>
            </w:r>
          </w:p>
        </w:tc>
      </w:tr>
      <w:tr w:rsidR="00463DC2" w14:paraId="1D366D55" w14:textId="77777777" w:rsidTr="0078154A">
        <w:trPr>
          <w:trHeight w:val="385"/>
        </w:trPr>
        <w:tc>
          <w:tcPr>
            <w:tcW w:w="4215"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4EC00637" w14:textId="63B3ED76" w:rsidR="00463DC2" w:rsidRPr="004E5357" w:rsidRDefault="00463DC2" w:rsidP="004E5357">
            <w:pPr>
              <w:pStyle w:val="ListParagraph"/>
              <w:numPr>
                <w:ilvl w:val="1"/>
                <w:numId w:val="1"/>
              </w:numPr>
              <w:spacing w:after="0" w:line="240" w:lineRule="auto"/>
              <w:rPr>
                <w:b/>
                <w:color w:val="0F243E"/>
                <w:sz w:val="20"/>
                <w:szCs w:val="20"/>
              </w:rPr>
            </w:pPr>
            <w:r w:rsidRPr="004E5357">
              <w:rPr>
                <w:b/>
                <w:color w:val="0F243E"/>
                <w:sz w:val="20"/>
                <w:szCs w:val="20"/>
              </w:rPr>
              <w:lastRenderedPageBreak/>
              <w:t>Please specify the base year and most recent year used in Table 1 below. If different for different scopes, specify for each.</w:t>
            </w:r>
          </w:p>
        </w:tc>
        <w:tc>
          <w:tcPr>
            <w:tcW w:w="4770" w:type="dxa"/>
            <w:tcBorders>
              <w:top w:val="single" w:sz="8" w:space="0" w:color="000000"/>
              <w:left w:val="single" w:sz="8" w:space="0" w:color="000000"/>
              <w:bottom w:val="single" w:sz="8" w:space="0" w:color="000000"/>
            </w:tcBorders>
            <w:shd w:val="clear" w:color="auto" w:fill="FFFFFF"/>
          </w:tcPr>
          <w:p w14:paraId="302060B3" w14:textId="77777777" w:rsidR="00463DC2" w:rsidRDefault="00463DC2" w:rsidP="00463DC2">
            <w:pPr>
              <w:widowControl w:val="0"/>
              <w:spacing w:line="276" w:lineRule="auto"/>
              <w:rPr>
                <w:color w:val="0F243E"/>
                <w:sz w:val="20"/>
                <w:szCs w:val="20"/>
              </w:rPr>
            </w:pPr>
            <w:r>
              <w:rPr>
                <w:color w:val="0F243E"/>
                <w:sz w:val="20"/>
                <w:szCs w:val="20"/>
              </w:rPr>
              <w:t>Scope 1 and 2:</w:t>
            </w:r>
          </w:p>
          <w:p w14:paraId="652A7E1B" w14:textId="77777777" w:rsidR="00463DC2" w:rsidRPr="000D4BBC" w:rsidRDefault="00463DC2" w:rsidP="00463DC2">
            <w:pPr>
              <w:widowControl w:val="0"/>
              <w:spacing w:line="276" w:lineRule="auto"/>
              <w:rPr>
                <w:color w:val="0F243E"/>
                <w:sz w:val="20"/>
                <w:szCs w:val="20"/>
              </w:rPr>
            </w:pPr>
            <w:r w:rsidRPr="000D4BBC">
              <w:rPr>
                <w:color w:val="0F243E"/>
                <w:sz w:val="20"/>
                <w:szCs w:val="20"/>
              </w:rPr>
              <w:t xml:space="preserve">Base year: </w:t>
            </w:r>
            <w:sdt>
              <w:sdtPr>
                <w:rPr>
                  <w:color w:val="0F243E"/>
                  <w:sz w:val="20"/>
                  <w:szCs w:val="20"/>
                </w:rPr>
                <w:id w:val="-1902519378"/>
                <w:placeholder>
                  <w:docPart w:val="920F841A1D204C26AC7AC59780CB3227"/>
                </w:placeholder>
              </w:sdtPr>
              <w:sdtEndPr/>
              <w:sdtContent>
                <w:r w:rsidRPr="000D4BBC">
                  <w:rPr>
                    <w:color w:val="0F243E"/>
                    <w:sz w:val="20"/>
                    <w:szCs w:val="20"/>
                  </w:rPr>
                  <w:t>____</w:t>
                </w:r>
              </w:sdtContent>
            </w:sdt>
          </w:p>
          <w:p w14:paraId="2A34ABCD" w14:textId="77777777" w:rsidR="00463DC2" w:rsidRPr="000D4BBC" w:rsidRDefault="00463DC2" w:rsidP="00463DC2">
            <w:pPr>
              <w:widowControl w:val="0"/>
              <w:spacing w:line="276" w:lineRule="auto"/>
              <w:rPr>
                <w:color w:val="0F243E"/>
                <w:sz w:val="20"/>
                <w:szCs w:val="20"/>
              </w:rPr>
            </w:pPr>
            <w:r w:rsidRPr="000D4BBC">
              <w:rPr>
                <w:color w:val="0F243E"/>
                <w:sz w:val="20"/>
                <w:szCs w:val="20"/>
              </w:rPr>
              <w:t xml:space="preserve">Most recent year: </w:t>
            </w:r>
            <w:sdt>
              <w:sdtPr>
                <w:rPr>
                  <w:color w:val="0F243E"/>
                  <w:sz w:val="20"/>
                  <w:szCs w:val="20"/>
                </w:rPr>
                <w:id w:val="489377548"/>
                <w:placeholder>
                  <w:docPart w:val="920F841A1D204C26AC7AC59780CB3227"/>
                </w:placeholder>
              </w:sdtPr>
              <w:sdtEndPr/>
              <w:sdtContent>
                <w:r w:rsidRPr="000D4BBC">
                  <w:rPr>
                    <w:color w:val="0F243E"/>
                    <w:sz w:val="20"/>
                    <w:szCs w:val="20"/>
                  </w:rPr>
                  <w:t>____</w:t>
                </w:r>
              </w:sdtContent>
            </w:sdt>
          </w:p>
          <w:p w14:paraId="41AF90B8" w14:textId="77777777" w:rsidR="00463DC2" w:rsidRDefault="00463DC2" w:rsidP="00463DC2">
            <w:pPr>
              <w:widowControl w:val="0"/>
              <w:spacing w:line="276" w:lineRule="auto"/>
              <w:rPr>
                <w:color w:val="0F243E"/>
                <w:sz w:val="20"/>
                <w:szCs w:val="20"/>
              </w:rPr>
            </w:pPr>
          </w:p>
          <w:p w14:paraId="074FB3FF" w14:textId="77777777" w:rsidR="00463DC2" w:rsidRDefault="00463DC2" w:rsidP="00463DC2">
            <w:pPr>
              <w:widowControl w:val="0"/>
              <w:spacing w:line="276" w:lineRule="auto"/>
              <w:rPr>
                <w:color w:val="0F243E"/>
                <w:sz w:val="20"/>
                <w:szCs w:val="20"/>
              </w:rPr>
            </w:pPr>
            <w:r>
              <w:rPr>
                <w:color w:val="0F243E"/>
                <w:sz w:val="20"/>
                <w:szCs w:val="20"/>
              </w:rPr>
              <w:lastRenderedPageBreak/>
              <w:t>Scope 3:</w:t>
            </w:r>
          </w:p>
          <w:p w14:paraId="17B8E640" w14:textId="77777777" w:rsidR="00463DC2" w:rsidRPr="000D4BBC" w:rsidRDefault="00463DC2" w:rsidP="00463DC2">
            <w:pPr>
              <w:widowControl w:val="0"/>
              <w:spacing w:line="276" w:lineRule="auto"/>
              <w:rPr>
                <w:color w:val="0F243E"/>
                <w:sz w:val="20"/>
                <w:szCs w:val="20"/>
              </w:rPr>
            </w:pPr>
            <w:r w:rsidRPr="000D4BBC">
              <w:rPr>
                <w:color w:val="0F243E"/>
                <w:sz w:val="20"/>
                <w:szCs w:val="20"/>
              </w:rPr>
              <w:t xml:space="preserve">Base year: </w:t>
            </w:r>
            <w:sdt>
              <w:sdtPr>
                <w:rPr>
                  <w:color w:val="0F243E"/>
                  <w:sz w:val="20"/>
                  <w:szCs w:val="20"/>
                </w:rPr>
                <w:id w:val="-349102617"/>
                <w:placeholder>
                  <w:docPart w:val="0C1ADF41E553487DAD246D63B7898D94"/>
                </w:placeholder>
              </w:sdtPr>
              <w:sdtEndPr/>
              <w:sdtContent>
                <w:r w:rsidRPr="000D4BBC">
                  <w:rPr>
                    <w:color w:val="0F243E"/>
                    <w:sz w:val="20"/>
                    <w:szCs w:val="20"/>
                  </w:rPr>
                  <w:t>____</w:t>
                </w:r>
              </w:sdtContent>
            </w:sdt>
          </w:p>
          <w:p w14:paraId="2B65E9F6" w14:textId="77777777" w:rsidR="00463DC2" w:rsidRPr="000D4BBC" w:rsidRDefault="00463DC2" w:rsidP="00463DC2">
            <w:pPr>
              <w:widowControl w:val="0"/>
              <w:spacing w:line="276" w:lineRule="auto"/>
              <w:rPr>
                <w:color w:val="0F243E"/>
                <w:sz w:val="20"/>
                <w:szCs w:val="20"/>
              </w:rPr>
            </w:pPr>
            <w:r w:rsidRPr="000D4BBC">
              <w:rPr>
                <w:color w:val="0F243E"/>
                <w:sz w:val="20"/>
                <w:szCs w:val="20"/>
              </w:rPr>
              <w:t xml:space="preserve">Most recent year: </w:t>
            </w:r>
            <w:sdt>
              <w:sdtPr>
                <w:rPr>
                  <w:color w:val="0F243E"/>
                  <w:sz w:val="20"/>
                  <w:szCs w:val="20"/>
                </w:rPr>
                <w:id w:val="1851528359"/>
                <w:placeholder>
                  <w:docPart w:val="0C1ADF41E553487DAD246D63B7898D94"/>
                </w:placeholder>
              </w:sdtPr>
              <w:sdtEndPr/>
              <w:sdtContent>
                <w:r w:rsidRPr="000D4BBC">
                  <w:rPr>
                    <w:color w:val="0F243E"/>
                    <w:sz w:val="20"/>
                    <w:szCs w:val="20"/>
                  </w:rPr>
                  <w:t>____</w:t>
                </w:r>
              </w:sdtContent>
            </w:sdt>
          </w:p>
          <w:p w14:paraId="7FCD4B7E" w14:textId="77777777" w:rsidR="00463DC2" w:rsidRDefault="00463DC2" w:rsidP="00463DC2">
            <w:pPr>
              <w:widowControl w:val="0"/>
              <w:spacing w:line="276" w:lineRule="auto"/>
              <w:rPr>
                <w:color w:val="0F243E"/>
                <w:sz w:val="20"/>
                <w:szCs w:val="20"/>
              </w:rPr>
            </w:pPr>
          </w:p>
          <w:p w14:paraId="37BB5E19" w14:textId="01D62BC5" w:rsidR="00463DC2" w:rsidRPr="000D4BBC" w:rsidRDefault="00463DC2" w:rsidP="00463DC2">
            <w:pPr>
              <w:rPr>
                <w:rFonts w:ascii="Segoe UI Symbol" w:hAnsi="Segoe UI Symbol" w:cs="Segoe UI Symbol"/>
                <w:color w:val="0F243E"/>
                <w:sz w:val="20"/>
                <w:szCs w:val="20"/>
              </w:rPr>
            </w:pPr>
            <w:r>
              <w:rPr>
                <w:color w:val="0F243E"/>
                <w:sz w:val="20"/>
                <w:szCs w:val="20"/>
              </w:rPr>
              <w:t xml:space="preserve">If fiscal year, please specify the start and final date of the fiscal year: </w:t>
            </w:r>
            <w:sdt>
              <w:sdtPr>
                <w:rPr>
                  <w:color w:val="0F243E"/>
                  <w:sz w:val="20"/>
                  <w:szCs w:val="20"/>
                  <w:u w:val="single"/>
                </w:rPr>
                <w:id w:val="-491253327"/>
                <w:placeholder>
                  <w:docPart w:val="5E0827590456490D962DA28A0BE1BE5E"/>
                </w:placeholder>
              </w:sdtPr>
              <w:sdtEndPr/>
              <w:sdtContent>
                <w:r w:rsidRPr="00E318A5">
                  <w:rPr>
                    <w:color w:val="0F243E"/>
                    <w:sz w:val="20"/>
                    <w:szCs w:val="20"/>
                    <w:u w:val="single"/>
                  </w:rPr>
                  <w:t xml:space="preserve">__          </w:t>
                </w:r>
                <w:r>
                  <w:rPr>
                    <w:color w:val="0F243E"/>
                    <w:sz w:val="20"/>
                    <w:szCs w:val="20"/>
                    <w:u w:val="single"/>
                  </w:rPr>
                  <w:t xml:space="preserve">     </w:t>
                </w:r>
                <w:r w:rsidRPr="00E318A5">
                  <w:rPr>
                    <w:color w:val="0F243E"/>
                    <w:sz w:val="20"/>
                    <w:szCs w:val="20"/>
                    <w:u w:val="single"/>
                  </w:rPr>
                  <w:t xml:space="preserve">      __</w:t>
                </w:r>
              </w:sdtContent>
            </w:sdt>
            <w:r>
              <w:rPr>
                <w:color w:val="0F243E"/>
                <w:sz w:val="20"/>
                <w:szCs w:val="20"/>
              </w:rPr>
              <w:t xml:space="preserve">       </w:t>
            </w:r>
          </w:p>
        </w:tc>
        <w:tc>
          <w:tcPr>
            <w:tcW w:w="4410" w:type="dxa"/>
            <w:tcBorders>
              <w:top w:val="single" w:sz="8" w:space="0" w:color="000000"/>
              <w:left w:val="single" w:sz="8" w:space="0" w:color="000000"/>
              <w:bottom w:val="single" w:sz="8" w:space="0" w:color="000000"/>
            </w:tcBorders>
            <w:shd w:val="clear" w:color="auto" w:fill="EBF1DD"/>
          </w:tcPr>
          <w:p w14:paraId="5D2178DA" w14:textId="77777777" w:rsidR="00463DC2" w:rsidRPr="000D4BBC" w:rsidRDefault="00463DC2" w:rsidP="00463DC2">
            <w:pPr>
              <w:rPr>
                <w:i/>
                <w:color w:val="000000"/>
                <w:sz w:val="20"/>
                <w:szCs w:val="20"/>
              </w:rPr>
            </w:pPr>
            <w:r w:rsidRPr="203BD253">
              <w:rPr>
                <w:i/>
                <w:color w:val="000000" w:themeColor="text1"/>
                <w:sz w:val="20"/>
                <w:szCs w:val="20"/>
              </w:rPr>
              <w:lastRenderedPageBreak/>
              <w:t>State which base year the information in the white section of Table 1 below refers to. For scope 3, if the same base year information is not available, you may use a different year, though the same base year for all scopes is preferred.</w:t>
            </w:r>
          </w:p>
          <w:p w14:paraId="68262591" w14:textId="77777777" w:rsidR="00463DC2" w:rsidRPr="000D4BBC" w:rsidRDefault="00463DC2" w:rsidP="00463DC2">
            <w:pPr>
              <w:rPr>
                <w:i/>
                <w:color w:val="000000"/>
                <w:sz w:val="20"/>
                <w:szCs w:val="20"/>
              </w:rPr>
            </w:pPr>
          </w:p>
          <w:p w14:paraId="2A15B110" w14:textId="1A7C0930" w:rsidR="00463DC2" w:rsidRPr="000D4BBC" w:rsidRDefault="00463DC2" w:rsidP="00463DC2">
            <w:pPr>
              <w:pBdr>
                <w:top w:val="nil"/>
                <w:left w:val="nil"/>
                <w:bottom w:val="nil"/>
                <w:right w:val="nil"/>
                <w:between w:val="nil"/>
              </w:pBdr>
              <w:spacing w:line="276" w:lineRule="auto"/>
              <w:rPr>
                <w:i/>
                <w:color w:val="000000"/>
                <w:sz w:val="20"/>
                <w:szCs w:val="20"/>
              </w:rPr>
            </w:pPr>
            <w:r w:rsidRPr="203BD253">
              <w:rPr>
                <w:i/>
                <w:color w:val="000000" w:themeColor="text1"/>
                <w:sz w:val="20"/>
                <w:szCs w:val="20"/>
              </w:rPr>
              <w:t xml:space="preserve">State which year the information in the grey section of Table 1 below refers to. This should be the most recent year for which complete GHG emissions inventory data is available, specifically 2018 or later. If the data is from different years for different scopes, specify for each. </w:t>
            </w:r>
          </w:p>
        </w:tc>
      </w:tr>
      <w:tr w:rsidR="0078154A" w14:paraId="5744F407" w14:textId="77777777" w:rsidTr="0078154A">
        <w:trPr>
          <w:trHeight w:val="385"/>
        </w:trPr>
        <w:tc>
          <w:tcPr>
            <w:tcW w:w="4215"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7FBB1373" w14:textId="6BC014DE" w:rsidR="0078154A" w:rsidRPr="004E5357" w:rsidRDefault="0078154A" w:rsidP="004E5357">
            <w:pPr>
              <w:pStyle w:val="ListParagraph"/>
              <w:numPr>
                <w:ilvl w:val="1"/>
                <w:numId w:val="1"/>
              </w:numPr>
              <w:spacing w:after="0" w:line="240" w:lineRule="auto"/>
              <w:rPr>
                <w:b/>
                <w:color w:val="0F243E"/>
                <w:sz w:val="20"/>
                <w:szCs w:val="20"/>
              </w:rPr>
            </w:pPr>
            <w:r w:rsidRPr="004E5357">
              <w:rPr>
                <w:b/>
                <w:color w:val="0F243E"/>
                <w:sz w:val="20"/>
                <w:szCs w:val="20"/>
              </w:rPr>
              <w:lastRenderedPageBreak/>
              <w:t>Which method is used to report scope 2 emissions in Table 1?</w:t>
            </w:r>
          </w:p>
        </w:tc>
        <w:tc>
          <w:tcPr>
            <w:tcW w:w="4770" w:type="dxa"/>
            <w:tcBorders>
              <w:top w:val="single" w:sz="8" w:space="0" w:color="000000"/>
              <w:left w:val="single" w:sz="8" w:space="0" w:color="000000"/>
              <w:bottom w:val="single" w:sz="8" w:space="0" w:color="000000"/>
            </w:tcBorders>
            <w:shd w:val="clear" w:color="auto" w:fill="FFFFFF"/>
          </w:tcPr>
          <w:p w14:paraId="275D8E32" w14:textId="77777777" w:rsidR="0078154A" w:rsidRPr="000D4BBC" w:rsidRDefault="0078154A" w:rsidP="0078154A">
            <w:pPr>
              <w:rPr>
                <w:color w:val="0F243E"/>
                <w:sz w:val="20"/>
                <w:szCs w:val="20"/>
              </w:rPr>
            </w:pPr>
            <w:r w:rsidRPr="000D4BBC">
              <w:rPr>
                <w:color w:val="0F243E"/>
                <w:sz w:val="20"/>
                <w:szCs w:val="20"/>
              </w:rPr>
              <w:t xml:space="preserve">Base year data:   </w:t>
            </w:r>
          </w:p>
          <w:p w14:paraId="4B24D61A" w14:textId="79A9C730" w:rsidR="0078154A" w:rsidRPr="000D4BBC" w:rsidRDefault="0078154A" w:rsidP="0078154A">
            <w:pPr>
              <w:rPr>
                <w:color w:val="0F243E"/>
                <w:sz w:val="20"/>
                <w:szCs w:val="20"/>
              </w:rPr>
            </w:pPr>
            <w:r w:rsidRPr="000D4BBC">
              <w:rPr>
                <w:color w:val="0F243E"/>
                <w:sz w:val="20"/>
                <w:szCs w:val="20"/>
              </w:rPr>
              <w:t xml:space="preserve">Location-based </w:t>
            </w:r>
            <w:r w:rsidRPr="000D4BBC">
              <w:rPr>
                <w:rFonts w:ascii="Segoe UI Symbol" w:hAnsi="Segoe UI Symbol" w:cs="Segoe UI Symbol"/>
                <w:color w:val="0F243E"/>
                <w:sz w:val="20"/>
                <w:szCs w:val="20"/>
              </w:rPr>
              <w:t>☐</w:t>
            </w:r>
            <w:r w:rsidRPr="000D4BBC">
              <w:rPr>
                <w:color w:val="0F243E"/>
                <w:sz w:val="20"/>
                <w:szCs w:val="20"/>
              </w:rPr>
              <w:t xml:space="preserve">       Market-based </w:t>
            </w:r>
            <w:r w:rsidRPr="000D4BBC">
              <w:rPr>
                <w:rFonts w:ascii="Segoe UI Symbol" w:hAnsi="Segoe UI Symbol" w:cs="Segoe UI Symbol"/>
                <w:color w:val="0F243E"/>
                <w:sz w:val="20"/>
                <w:szCs w:val="20"/>
              </w:rPr>
              <w:t>☐</w:t>
            </w:r>
          </w:p>
          <w:p w14:paraId="5F36774A" w14:textId="77777777" w:rsidR="0078154A" w:rsidRPr="000D4BBC" w:rsidRDefault="0078154A" w:rsidP="0078154A">
            <w:pPr>
              <w:tabs>
                <w:tab w:val="left" w:pos="975"/>
              </w:tabs>
              <w:rPr>
                <w:color w:val="0F243E"/>
                <w:sz w:val="20"/>
                <w:szCs w:val="20"/>
              </w:rPr>
            </w:pPr>
          </w:p>
          <w:p w14:paraId="478B358A" w14:textId="77777777" w:rsidR="0078154A" w:rsidRPr="000D4BBC" w:rsidRDefault="0078154A" w:rsidP="0078154A">
            <w:pPr>
              <w:tabs>
                <w:tab w:val="left" w:pos="975"/>
              </w:tabs>
              <w:rPr>
                <w:color w:val="0F243E"/>
                <w:sz w:val="20"/>
                <w:szCs w:val="20"/>
              </w:rPr>
            </w:pPr>
            <w:r w:rsidRPr="000D4BBC">
              <w:rPr>
                <w:color w:val="0F243E"/>
                <w:sz w:val="20"/>
                <w:szCs w:val="20"/>
              </w:rPr>
              <w:t xml:space="preserve">Most recent year data:   </w:t>
            </w:r>
          </w:p>
          <w:p w14:paraId="46E61472" w14:textId="7F53B9AE" w:rsidR="0078154A" w:rsidRDefault="0078154A" w:rsidP="0078154A">
            <w:pPr>
              <w:widowControl w:val="0"/>
              <w:spacing w:line="276" w:lineRule="auto"/>
              <w:rPr>
                <w:color w:val="0F243E"/>
                <w:sz w:val="20"/>
                <w:szCs w:val="20"/>
              </w:rPr>
            </w:pPr>
            <w:r w:rsidRPr="000D4BBC">
              <w:rPr>
                <w:color w:val="0F243E"/>
                <w:sz w:val="20"/>
                <w:szCs w:val="20"/>
              </w:rPr>
              <w:t xml:space="preserve">Location-based </w:t>
            </w:r>
            <w:r w:rsidRPr="000D4BBC">
              <w:rPr>
                <w:rFonts w:ascii="Segoe UI Symbol" w:hAnsi="Segoe UI Symbol" w:cs="Segoe UI Symbol"/>
                <w:color w:val="0F243E"/>
                <w:sz w:val="20"/>
                <w:szCs w:val="20"/>
              </w:rPr>
              <w:t>☐</w:t>
            </w:r>
            <w:r w:rsidRPr="000D4BBC">
              <w:rPr>
                <w:color w:val="0F243E"/>
                <w:sz w:val="20"/>
                <w:szCs w:val="20"/>
              </w:rPr>
              <w:t xml:space="preserve">       Market-based </w:t>
            </w:r>
            <w:r w:rsidRPr="000D4BBC">
              <w:rPr>
                <w:rFonts w:ascii="Segoe UI Symbol" w:hAnsi="Segoe UI Symbol" w:cs="Segoe UI Symbol"/>
                <w:color w:val="0F243E"/>
                <w:sz w:val="20"/>
                <w:szCs w:val="20"/>
              </w:rPr>
              <w:t>☐</w:t>
            </w:r>
          </w:p>
        </w:tc>
        <w:tc>
          <w:tcPr>
            <w:tcW w:w="4410" w:type="dxa"/>
            <w:tcBorders>
              <w:top w:val="single" w:sz="8" w:space="0" w:color="000000"/>
              <w:left w:val="single" w:sz="8" w:space="0" w:color="000000"/>
              <w:bottom w:val="single" w:sz="8" w:space="0" w:color="000000"/>
            </w:tcBorders>
            <w:shd w:val="clear" w:color="auto" w:fill="EBF1DD"/>
          </w:tcPr>
          <w:p w14:paraId="6558E24D" w14:textId="77777777" w:rsidR="0078154A" w:rsidRPr="000D4BBC" w:rsidRDefault="0078154A" w:rsidP="0078154A">
            <w:pPr>
              <w:shd w:val="clear" w:color="auto" w:fill="EBF1DD"/>
              <w:rPr>
                <w:i/>
                <w:color w:val="000000"/>
                <w:sz w:val="20"/>
                <w:szCs w:val="20"/>
              </w:rPr>
            </w:pPr>
            <w:r w:rsidRPr="000D4BBC">
              <w:rPr>
                <w:i/>
                <w:color w:val="000000"/>
                <w:sz w:val="20"/>
                <w:szCs w:val="20"/>
              </w:rPr>
              <w:t>State whether the scope 2 emissions data disclosed in Table 1 was calculated using the location-based or the market-based method. For more information on this please refer to Chapter 4 “Scope 2 Accounting Methods” of</w:t>
            </w:r>
            <w:hyperlink r:id="rId42">
              <w:r w:rsidRPr="000D4BBC">
                <w:rPr>
                  <w:i/>
                  <w:color w:val="000000"/>
                  <w:sz w:val="20"/>
                  <w:szCs w:val="20"/>
                </w:rPr>
                <w:t xml:space="preserve"> the</w:t>
              </w:r>
            </w:hyperlink>
            <w:hyperlink r:id="rId43">
              <w:r w:rsidRPr="000D4BBC">
                <w:rPr>
                  <w:i/>
                  <w:color w:val="1155CC"/>
                  <w:sz w:val="20"/>
                  <w:szCs w:val="20"/>
                  <w:u w:val="single"/>
                </w:rPr>
                <w:t xml:space="preserve"> </w:t>
              </w:r>
            </w:hyperlink>
            <w:hyperlink r:id="rId44">
              <w:r w:rsidRPr="000D4BBC">
                <w:rPr>
                  <w:i/>
                  <w:color w:val="1155CC"/>
                  <w:sz w:val="20"/>
                  <w:szCs w:val="20"/>
                  <w:u w:val="single"/>
                </w:rPr>
                <w:t>GHG Protocol Scope 2 Guidance</w:t>
              </w:r>
            </w:hyperlink>
            <w:r w:rsidRPr="000D4BBC">
              <w:rPr>
                <w:i/>
                <w:color w:val="1155CC"/>
                <w:sz w:val="20"/>
                <w:szCs w:val="20"/>
                <w:u w:val="single"/>
              </w:rPr>
              <w:t>.</w:t>
            </w:r>
            <w:r w:rsidRPr="000D4BBC">
              <w:rPr>
                <w:i/>
                <w:color w:val="000000"/>
                <w:sz w:val="20"/>
                <w:szCs w:val="20"/>
              </w:rPr>
              <w:t xml:space="preserve"> Companies should use the same method to calculate Scope 2 emissions for the base year and to track performance against their targets.</w:t>
            </w:r>
            <w:r w:rsidRPr="000D4BBC">
              <w:rPr>
                <w:color w:val="000000"/>
                <w:sz w:val="20"/>
                <w:szCs w:val="20"/>
              </w:rPr>
              <w:t xml:space="preserve"> </w:t>
            </w:r>
            <w:r w:rsidRPr="000D4BBC">
              <w:rPr>
                <w:i/>
                <w:color w:val="000000"/>
                <w:sz w:val="20"/>
                <w:szCs w:val="20"/>
              </w:rPr>
              <w:t>If you have included a Renewable Energy (RE) Procurement target in your submission, you should report market-based scope 2 emissions.</w:t>
            </w:r>
          </w:p>
          <w:p w14:paraId="03AB2206" w14:textId="77777777" w:rsidR="0078154A" w:rsidRPr="203BD253" w:rsidRDefault="0078154A" w:rsidP="00463DC2">
            <w:pPr>
              <w:rPr>
                <w:i/>
                <w:color w:val="000000" w:themeColor="text1"/>
                <w:sz w:val="20"/>
                <w:szCs w:val="20"/>
              </w:rPr>
            </w:pPr>
          </w:p>
        </w:tc>
      </w:tr>
      <w:tr w:rsidR="0078154A" w14:paraId="0063B316" w14:textId="77777777" w:rsidTr="0078154A">
        <w:trPr>
          <w:trHeight w:val="385"/>
        </w:trPr>
        <w:tc>
          <w:tcPr>
            <w:tcW w:w="4215"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47CC07C6" w14:textId="23087E87" w:rsidR="0078154A" w:rsidRPr="004E5357" w:rsidRDefault="0078154A" w:rsidP="004E5357">
            <w:pPr>
              <w:pStyle w:val="ListParagraph"/>
              <w:numPr>
                <w:ilvl w:val="1"/>
                <w:numId w:val="1"/>
              </w:numPr>
              <w:spacing w:after="0" w:line="240" w:lineRule="auto"/>
              <w:rPr>
                <w:b/>
                <w:color w:val="0F243E"/>
                <w:sz w:val="20"/>
                <w:szCs w:val="20"/>
              </w:rPr>
            </w:pPr>
            <w:r w:rsidRPr="004E5357">
              <w:rPr>
                <w:b/>
                <w:color w:val="0F243E"/>
                <w:sz w:val="20"/>
                <w:szCs w:val="20"/>
              </w:rPr>
              <w:t xml:space="preserve">Methodology to estimate CO2 emissions from biofuels/biomass combustion and/or CO2 removals from the bioenergy sources used (if </w:t>
            </w:r>
            <w:r w:rsidRPr="004E5357">
              <w:rPr>
                <w:b/>
                <w:color w:val="0F243E"/>
                <w:sz w:val="20"/>
                <w:szCs w:val="20"/>
              </w:rPr>
              <w:lastRenderedPageBreak/>
              <w:t>any).</w:t>
            </w:r>
          </w:p>
        </w:tc>
        <w:tc>
          <w:tcPr>
            <w:tcW w:w="4770" w:type="dxa"/>
            <w:tcBorders>
              <w:top w:val="single" w:sz="8" w:space="0" w:color="000000"/>
              <w:left w:val="single" w:sz="8" w:space="0" w:color="000000"/>
              <w:bottom w:val="single" w:sz="8" w:space="0" w:color="000000"/>
            </w:tcBorders>
            <w:shd w:val="clear" w:color="auto" w:fill="FFFFFF"/>
          </w:tcPr>
          <w:p w14:paraId="795315F0" w14:textId="77777777" w:rsidR="0078154A" w:rsidRDefault="0078154A" w:rsidP="00463DC2">
            <w:pPr>
              <w:widowControl w:val="0"/>
              <w:spacing w:line="276" w:lineRule="auto"/>
              <w:rPr>
                <w:color w:val="0F243E"/>
                <w:sz w:val="20"/>
                <w:szCs w:val="20"/>
              </w:rPr>
            </w:pPr>
          </w:p>
        </w:tc>
        <w:tc>
          <w:tcPr>
            <w:tcW w:w="4410" w:type="dxa"/>
            <w:tcBorders>
              <w:top w:val="single" w:sz="8" w:space="0" w:color="000000"/>
              <w:left w:val="single" w:sz="8" w:space="0" w:color="000000"/>
              <w:bottom w:val="single" w:sz="8" w:space="0" w:color="000000"/>
            </w:tcBorders>
            <w:shd w:val="clear" w:color="auto" w:fill="EBF1DD"/>
          </w:tcPr>
          <w:p w14:paraId="777C6426" w14:textId="77777777" w:rsidR="0078154A" w:rsidRPr="000D4BBC" w:rsidRDefault="0078154A" w:rsidP="0078154A">
            <w:pPr>
              <w:rPr>
                <w:i/>
                <w:color w:val="50637D"/>
                <w:sz w:val="20"/>
                <w:szCs w:val="20"/>
              </w:rPr>
            </w:pPr>
            <w:r w:rsidRPr="000D4BBC">
              <w:rPr>
                <w:i/>
                <w:color w:val="000000"/>
                <w:sz w:val="20"/>
                <w:szCs w:val="20"/>
              </w:rPr>
              <w:t xml:space="preserve">If you answered yes to question </w:t>
            </w:r>
            <w:r>
              <w:rPr>
                <w:i/>
                <w:color w:val="000000"/>
                <w:sz w:val="20"/>
                <w:szCs w:val="20"/>
              </w:rPr>
              <w:t>2</w:t>
            </w:r>
            <w:r w:rsidRPr="000D4BBC">
              <w:rPr>
                <w:i/>
                <w:color w:val="000000"/>
                <w:sz w:val="20"/>
                <w:szCs w:val="20"/>
              </w:rPr>
              <w:t xml:space="preserve">.8, describe here the accounting method used to estimate the emissions and/or removals included in Table 1. Please include a description of the </w:t>
            </w:r>
            <w:r w:rsidRPr="000D4BBC">
              <w:rPr>
                <w:i/>
                <w:color w:val="000000"/>
                <w:sz w:val="20"/>
                <w:szCs w:val="20"/>
              </w:rPr>
              <w:lastRenderedPageBreak/>
              <w:t xml:space="preserve">bioenergy sources used, the emissions factors used and any other relevant information. If you answered no to question </w:t>
            </w:r>
            <w:r>
              <w:rPr>
                <w:i/>
                <w:color w:val="000000"/>
                <w:sz w:val="20"/>
                <w:szCs w:val="20"/>
              </w:rPr>
              <w:t>2</w:t>
            </w:r>
            <w:r w:rsidRPr="000D4BBC">
              <w:rPr>
                <w:i/>
                <w:color w:val="000000"/>
                <w:sz w:val="20"/>
                <w:szCs w:val="20"/>
              </w:rPr>
              <w:t>.</w:t>
            </w:r>
            <w:r>
              <w:rPr>
                <w:i/>
                <w:color w:val="000000"/>
                <w:sz w:val="20"/>
                <w:szCs w:val="20"/>
              </w:rPr>
              <w:t>9</w:t>
            </w:r>
            <w:r w:rsidRPr="000D4BBC">
              <w:rPr>
                <w:i/>
                <w:color w:val="000000"/>
                <w:sz w:val="20"/>
                <w:szCs w:val="20"/>
              </w:rPr>
              <w:t>, write N/A.</w:t>
            </w:r>
          </w:p>
          <w:p w14:paraId="037D7E52" w14:textId="77777777" w:rsidR="0078154A" w:rsidRPr="203BD253" w:rsidRDefault="0078154A" w:rsidP="00463DC2">
            <w:pPr>
              <w:rPr>
                <w:i/>
                <w:color w:val="000000" w:themeColor="text1"/>
                <w:sz w:val="20"/>
                <w:szCs w:val="20"/>
              </w:rPr>
            </w:pPr>
          </w:p>
        </w:tc>
      </w:tr>
      <w:tr w:rsidR="0078154A" w14:paraId="02B81473" w14:textId="77777777" w:rsidTr="0078154A">
        <w:trPr>
          <w:trHeight w:val="385"/>
        </w:trPr>
        <w:tc>
          <w:tcPr>
            <w:tcW w:w="4215"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6A48E8AA" w14:textId="3FA77DC1" w:rsidR="0078154A" w:rsidRPr="004E5357" w:rsidRDefault="0078154A" w:rsidP="004E5357">
            <w:pPr>
              <w:pStyle w:val="ListParagraph"/>
              <w:numPr>
                <w:ilvl w:val="1"/>
                <w:numId w:val="1"/>
              </w:numPr>
              <w:spacing w:after="0" w:line="240" w:lineRule="auto"/>
              <w:rPr>
                <w:b/>
                <w:color w:val="0F243E"/>
                <w:sz w:val="20"/>
                <w:szCs w:val="20"/>
              </w:rPr>
            </w:pPr>
            <w:r w:rsidRPr="004E5357">
              <w:rPr>
                <w:b/>
                <w:color w:val="0F243E"/>
                <w:sz w:val="20"/>
                <w:szCs w:val="20"/>
              </w:rPr>
              <w:lastRenderedPageBreak/>
              <w:t>Are direct land use change emissions relevant to your financial institution?</w:t>
            </w:r>
          </w:p>
        </w:tc>
        <w:tc>
          <w:tcPr>
            <w:tcW w:w="4770" w:type="dxa"/>
            <w:tcBorders>
              <w:top w:val="single" w:sz="8" w:space="0" w:color="000000"/>
              <w:left w:val="single" w:sz="8" w:space="0" w:color="000000"/>
              <w:bottom w:val="single" w:sz="8" w:space="0" w:color="000000"/>
            </w:tcBorders>
            <w:shd w:val="clear" w:color="auto" w:fill="FFFFFF"/>
          </w:tcPr>
          <w:p w14:paraId="4AF42A01" w14:textId="52021BFC" w:rsidR="0078154A" w:rsidRPr="000D4BBC" w:rsidRDefault="0078154A" w:rsidP="0078154A">
            <w:pPr>
              <w:rPr>
                <w:color w:val="0F243E"/>
                <w:sz w:val="20"/>
                <w:szCs w:val="20"/>
              </w:rPr>
            </w:pPr>
            <w:r w:rsidRPr="000D4BBC">
              <w:rPr>
                <w:rFonts w:ascii="Segoe UI Symbol" w:hAnsi="Segoe UI Symbol" w:cs="Segoe UI Symbol"/>
                <w:color w:val="0F243E"/>
                <w:sz w:val="20"/>
                <w:szCs w:val="20"/>
              </w:rPr>
              <w:t>☐</w:t>
            </w:r>
            <w:r w:rsidRPr="000D4BBC">
              <w:rPr>
                <w:color w:val="0F243E"/>
                <w:sz w:val="20"/>
                <w:szCs w:val="20"/>
              </w:rPr>
              <w:t xml:space="preserve">Yes     </w:t>
            </w:r>
            <w:r w:rsidRPr="000D4BBC">
              <w:rPr>
                <w:rFonts w:ascii="Segoe UI Symbol" w:hAnsi="Segoe UI Symbol" w:cs="Segoe UI Symbol"/>
                <w:color w:val="0F243E"/>
                <w:sz w:val="20"/>
                <w:szCs w:val="20"/>
              </w:rPr>
              <w:t>☐</w:t>
            </w:r>
            <w:r w:rsidRPr="000D4BBC">
              <w:rPr>
                <w:color w:val="0F243E"/>
                <w:sz w:val="20"/>
                <w:szCs w:val="20"/>
              </w:rPr>
              <w:t xml:space="preserve"> No </w:t>
            </w:r>
          </w:p>
          <w:p w14:paraId="13FC3FCF" w14:textId="77777777" w:rsidR="0078154A" w:rsidRPr="000D4BBC" w:rsidRDefault="0078154A" w:rsidP="0078154A">
            <w:pPr>
              <w:rPr>
                <w:color w:val="0F243E"/>
                <w:sz w:val="20"/>
                <w:szCs w:val="20"/>
              </w:rPr>
            </w:pPr>
          </w:p>
          <w:p w14:paraId="4F289AB3" w14:textId="77777777" w:rsidR="0078154A" w:rsidRPr="000D4BBC" w:rsidRDefault="0078154A" w:rsidP="0078154A">
            <w:pPr>
              <w:rPr>
                <w:color w:val="0F243E"/>
                <w:sz w:val="20"/>
                <w:szCs w:val="20"/>
              </w:rPr>
            </w:pPr>
            <w:r w:rsidRPr="000D4BBC">
              <w:rPr>
                <w:color w:val="0F243E"/>
                <w:sz w:val="20"/>
                <w:szCs w:val="20"/>
              </w:rPr>
              <w:t xml:space="preserve">Are you calculating these emissions?  </w:t>
            </w:r>
          </w:p>
          <w:p w14:paraId="06857ED8" w14:textId="05555F36" w:rsidR="0078154A" w:rsidRPr="000D4BBC" w:rsidRDefault="0078154A" w:rsidP="0078154A">
            <w:pPr>
              <w:rPr>
                <w:color w:val="0F243E"/>
                <w:sz w:val="20"/>
                <w:szCs w:val="20"/>
              </w:rPr>
            </w:pPr>
            <w:r w:rsidRPr="000D4BBC">
              <w:rPr>
                <w:rFonts w:ascii="Segoe UI Symbol" w:hAnsi="Segoe UI Symbol" w:cs="Segoe UI Symbol"/>
                <w:color w:val="0F243E"/>
                <w:sz w:val="20"/>
                <w:szCs w:val="20"/>
              </w:rPr>
              <w:t>☐</w:t>
            </w:r>
            <w:r w:rsidRPr="000D4BBC">
              <w:rPr>
                <w:color w:val="0F243E"/>
                <w:sz w:val="20"/>
                <w:szCs w:val="20"/>
              </w:rPr>
              <w:t xml:space="preserve">Yes     </w:t>
            </w:r>
            <w:r w:rsidRPr="000D4BBC">
              <w:rPr>
                <w:rFonts w:ascii="Segoe UI Symbol" w:hAnsi="Segoe UI Symbol" w:cs="Segoe UI Symbol"/>
                <w:color w:val="0F243E"/>
                <w:sz w:val="20"/>
                <w:szCs w:val="20"/>
              </w:rPr>
              <w:t>☐</w:t>
            </w:r>
            <w:r w:rsidRPr="000D4BBC">
              <w:rPr>
                <w:color w:val="0F243E"/>
                <w:sz w:val="20"/>
                <w:szCs w:val="20"/>
              </w:rPr>
              <w:t xml:space="preserve"> No </w:t>
            </w:r>
          </w:p>
          <w:p w14:paraId="4A5FD027" w14:textId="77777777" w:rsidR="0078154A" w:rsidRPr="000D4BBC" w:rsidRDefault="0078154A" w:rsidP="0078154A">
            <w:pPr>
              <w:rPr>
                <w:color w:val="0F243E"/>
                <w:sz w:val="20"/>
                <w:szCs w:val="20"/>
              </w:rPr>
            </w:pPr>
          </w:p>
          <w:p w14:paraId="58C13E09" w14:textId="10C1CBF7" w:rsidR="0078154A" w:rsidRPr="000D4BBC" w:rsidRDefault="0078154A" w:rsidP="0078154A">
            <w:pPr>
              <w:rPr>
                <w:color w:val="0F243E"/>
                <w:sz w:val="20"/>
                <w:szCs w:val="20"/>
              </w:rPr>
            </w:pPr>
            <w:r w:rsidRPr="000D4BBC">
              <w:rPr>
                <w:color w:val="0F243E"/>
                <w:sz w:val="20"/>
                <w:szCs w:val="20"/>
              </w:rPr>
              <w:t xml:space="preserve">N/A, these emissions are not relevant </w:t>
            </w:r>
            <w:r w:rsidRPr="000D4BBC">
              <w:rPr>
                <w:rFonts w:ascii="Segoe UI Symbol" w:hAnsi="Segoe UI Symbol" w:cs="Segoe UI Symbol"/>
                <w:color w:val="0F243E"/>
                <w:sz w:val="20"/>
                <w:szCs w:val="20"/>
              </w:rPr>
              <w:t>☐</w:t>
            </w:r>
          </w:p>
          <w:p w14:paraId="0875BF42" w14:textId="77777777" w:rsidR="0078154A" w:rsidRPr="000D4BBC" w:rsidRDefault="0078154A" w:rsidP="0078154A">
            <w:pPr>
              <w:rPr>
                <w:color w:val="0F243E"/>
                <w:sz w:val="20"/>
                <w:szCs w:val="20"/>
              </w:rPr>
            </w:pPr>
          </w:p>
          <w:p w14:paraId="2836EE3E" w14:textId="77777777" w:rsidR="0078154A" w:rsidRPr="000D4BBC" w:rsidRDefault="0078154A" w:rsidP="0078154A">
            <w:pPr>
              <w:rPr>
                <w:bCs/>
                <w:color w:val="0F243E"/>
                <w:sz w:val="20"/>
                <w:szCs w:val="20"/>
              </w:rPr>
            </w:pPr>
            <w:r w:rsidRPr="000D4BBC">
              <w:rPr>
                <w:bCs/>
                <w:color w:val="0F243E"/>
                <w:sz w:val="20"/>
                <w:szCs w:val="20"/>
              </w:rPr>
              <w:t xml:space="preserve">If yes, what method are you using to calculate these emissions? </w:t>
            </w:r>
            <w:sdt>
              <w:sdtPr>
                <w:rPr>
                  <w:bCs/>
                  <w:color w:val="0F243E"/>
                  <w:sz w:val="20"/>
                  <w:szCs w:val="20"/>
                </w:rPr>
                <w:id w:val="-1593780349"/>
                <w:placeholder>
                  <w:docPart w:val="05E25351BBDE437F9C487F92BF4DA2F1"/>
                </w:placeholder>
              </w:sdtPr>
              <w:sdtEndPr/>
              <w:sdtContent>
                <w:r w:rsidRPr="000D4BBC">
                  <w:rPr>
                    <w:bCs/>
                    <w:color w:val="0F243E"/>
                    <w:sz w:val="20"/>
                    <w:szCs w:val="20"/>
                  </w:rPr>
                  <w:t xml:space="preserve">                                                                </w:t>
                </w:r>
              </w:sdtContent>
            </w:sdt>
            <w:r w:rsidRPr="000D4BBC">
              <w:rPr>
                <w:bCs/>
                <w:color w:val="0F243E"/>
                <w:sz w:val="20"/>
                <w:szCs w:val="20"/>
              </w:rPr>
              <w:br/>
            </w:r>
          </w:p>
          <w:p w14:paraId="5E5E7AE4" w14:textId="77777777" w:rsidR="0078154A" w:rsidRPr="000D4BBC" w:rsidRDefault="0078154A" w:rsidP="0078154A">
            <w:pPr>
              <w:rPr>
                <w:bCs/>
                <w:color w:val="0F243E"/>
                <w:sz w:val="20"/>
                <w:szCs w:val="20"/>
              </w:rPr>
            </w:pPr>
          </w:p>
          <w:p w14:paraId="699D69C6" w14:textId="77777777" w:rsidR="0078154A" w:rsidRPr="000D4BBC" w:rsidRDefault="0078154A" w:rsidP="0078154A">
            <w:pPr>
              <w:rPr>
                <w:bCs/>
                <w:color w:val="0F243E"/>
                <w:sz w:val="20"/>
                <w:szCs w:val="20"/>
              </w:rPr>
            </w:pPr>
          </w:p>
          <w:p w14:paraId="56EFAED0" w14:textId="77777777" w:rsidR="0078154A" w:rsidRPr="000D4BBC" w:rsidRDefault="0078154A" w:rsidP="0078154A">
            <w:pPr>
              <w:rPr>
                <w:bCs/>
                <w:color w:val="0F243E"/>
                <w:sz w:val="20"/>
                <w:szCs w:val="20"/>
              </w:rPr>
            </w:pPr>
            <w:r w:rsidRPr="000D4BBC">
              <w:rPr>
                <w:bCs/>
                <w:color w:val="0F243E"/>
                <w:sz w:val="20"/>
                <w:szCs w:val="20"/>
              </w:rPr>
              <w:t xml:space="preserve">Are these emissions included in your inventory and/or target boundary?  </w:t>
            </w:r>
          </w:p>
          <w:p w14:paraId="44125241" w14:textId="3EEA029F" w:rsidR="0078154A" w:rsidRPr="000D4BBC" w:rsidRDefault="0078154A" w:rsidP="0078154A">
            <w:pPr>
              <w:rPr>
                <w:color w:val="0F243E"/>
                <w:sz w:val="20"/>
                <w:szCs w:val="20"/>
              </w:rPr>
            </w:pPr>
            <w:r w:rsidRPr="000D4BBC">
              <w:rPr>
                <w:rFonts w:ascii="Segoe UI Symbol" w:hAnsi="Segoe UI Symbol" w:cs="Segoe UI Symbol"/>
                <w:color w:val="0F243E"/>
                <w:sz w:val="20"/>
                <w:szCs w:val="20"/>
              </w:rPr>
              <w:t>☐</w:t>
            </w:r>
            <w:r w:rsidRPr="000D4BBC">
              <w:rPr>
                <w:color w:val="0F243E"/>
                <w:sz w:val="20"/>
                <w:szCs w:val="20"/>
              </w:rPr>
              <w:t xml:space="preserve"> Calculated and included in the inventory only </w:t>
            </w:r>
          </w:p>
          <w:p w14:paraId="0DEA68A6" w14:textId="00DDBAD5" w:rsidR="0078154A" w:rsidRPr="000D4BBC" w:rsidRDefault="0078154A" w:rsidP="0078154A">
            <w:pPr>
              <w:rPr>
                <w:color w:val="0F243E"/>
                <w:sz w:val="20"/>
                <w:szCs w:val="20"/>
              </w:rPr>
            </w:pPr>
            <w:r>
              <w:rPr>
                <w:rFonts w:ascii="MS Gothic" w:eastAsia="MS Gothic" w:hAnsi="MS Gothic" w:hint="eastAsia"/>
                <w:color w:val="0F243E"/>
                <w:sz w:val="20"/>
                <w:szCs w:val="20"/>
              </w:rPr>
              <w:t>☐</w:t>
            </w:r>
            <w:r w:rsidRPr="000D4BBC">
              <w:rPr>
                <w:color w:val="0F243E"/>
                <w:sz w:val="20"/>
                <w:szCs w:val="20"/>
              </w:rPr>
              <w:t xml:space="preserve"> Calculated and included in the inventory and </w:t>
            </w:r>
            <w:r w:rsidRPr="000D4BBC">
              <w:rPr>
                <w:color w:val="0F243E"/>
                <w:sz w:val="20"/>
                <w:szCs w:val="20"/>
              </w:rPr>
              <w:lastRenderedPageBreak/>
              <w:t xml:space="preserve">target boundary </w:t>
            </w:r>
          </w:p>
          <w:p w14:paraId="0A12C0FD" w14:textId="6F519C05" w:rsidR="0078154A" w:rsidRPr="0078154A" w:rsidRDefault="0078154A" w:rsidP="0078154A">
            <w:pPr>
              <w:widowControl w:val="0"/>
              <w:spacing w:line="276" w:lineRule="auto"/>
              <w:rPr>
                <w:color w:val="0F243E"/>
                <w:sz w:val="20"/>
                <w:szCs w:val="20"/>
                <w:lang w:val="en-US"/>
              </w:rPr>
            </w:pPr>
            <w:r w:rsidRPr="000D4BBC">
              <w:rPr>
                <w:rFonts w:ascii="Segoe UI Symbol" w:hAnsi="Segoe UI Symbol" w:cs="Segoe UI Symbol"/>
                <w:color w:val="0F243E"/>
                <w:sz w:val="20"/>
                <w:szCs w:val="20"/>
              </w:rPr>
              <w:t>☐</w:t>
            </w:r>
            <w:r w:rsidRPr="000D4BBC">
              <w:rPr>
                <w:color w:val="0F243E"/>
                <w:sz w:val="20"/>
                <w:szCs w:val="20"/>
              </w:rPr>
              <w:t xml:space="preserve"> Calculated but not included in the inventory</w:t>
            </w:r>
          </w:p>
        </w:tc>
        <w:tc>
          <w:tcPr>
            <w:tcW w:w="4410" w:type="dxa"/>
            <w:tcBorders>
              <w:top w:val="single" w:sz="8" w:space="0" w:color="000000"/>
              <w:left w:val="single" w:sz="8" w:space="0" w:color="000000"/>
              <w:bottom w:val="single" w:sz="8" w:space="0" w:color="000000"/>
            </w:tcBorders>
            <w:shd w:val="clear" w:color="auto" w:fill="EBF1DD"/>
          </w:tcPr>
          <w:p w14:paraId="0C826DB9" w14:textId="38FAAC46" w:rsidR="0078154A" w:rsidRPr="0078154A" w:rsidRDefault="0078154A" w:rsidP="00463DC2">
            <w:pPr>
              <w:rPr>
                <w:i/>
                <w:color w:val="000000"/>
                <w:sz w:val="20"/>
                <w:szCs w:val="20"/>
              </w:rPr>
            </w:pPr>
            <w:r w:rsidRPr="000D4BBC">
              <w:rPr>
                <w:i/>
                <w:color w:val="000000"/>
                <w:sz w:val="20"/>
                <w:szCs w:val="20"/>
              </w:rPr>
              <w:lastRenderedPageBreak/>
              <w:t xml:space="preserve">At the moment, the GHG protocol provides only limited guidance on agriculture, forestry and other land-use (AFOLU) emissions accounting and there are no sector-specific SBT setting methodologies available for companies in land-intensive sectors that include AFOLU emissions. The Science Based Targets initiative is undertaking a sector development project, the </w:t>
            </w:r>
            <w:hyperlink r:id="rId45" w:history="1">
              <w:r w:rsidRPr="000D4BBC">
                <w:rPr>
                  <w:i/>
                  <w:color w:val="0000FF"/>
                  <w:sz w:val="20"/>
                  <w:szCs w:val="20"/>
                  <w:u w:val="single"/>
                </w:rPr>
                <w:t>SBTi Forest, Land and Agriculture project</w:t>
              </w:r>
            </w:hyperlink>
            <w:r w:rsidRPr="000D4BBC">
              <w:rPr>
                <w:i/>
                <w:color w:val="000000"/>
                <w:sz w:val="20"/>
                <w:szCs w:val="20"/>
              </w:rPr>
              <w:t xml:space="preserve"> (“SBTi FLAG”), led by WWF, to address this methodology gap. The effort will focus on the development of methods and guidance to enable the food, agriculture, and forest sectors to set Science-Based Targets (SBTs) that include deforestation, and possibly other land-related impacts. In parallel to this effort, WRI and WBCSD are leading the development of three new GHG Protocol Standards on how companies should account for GHG emissions and removals in their annual inventories. The three standards will cover: 1. Carbon Removals and Sequestration, 2. Land Sector Emissions and Removals and 3. Bioenergy. </w:t>
            </w:r>
            <w:r w:rsidRPr="000D4BBC">
              <w:rPr>
                <w:i/>
                <w:color w:val="000000"/>
                <w:sz w:val="20"/>
                <w:szCs w:val="20"/>
              </w:rPr>
              <w:lastRenderedPageBreak/>
              <w:t xml:space="preserve">For more information on this work and how to participate, </w:t>
            </w:r>
            <w:hyperlink r:id="rId46" w:history="1">
              <w:r w:rsidRPr="000D4BBC">
                <w:rPr>
                  <w:i/>
                  <w:color w:val="0000FF"/>
                  <w:sz w:val="20"/>
                  <w:szCs w:val="20"/>
                  <w:u w:val="single"/>
                </w:rPr>
                <w:t>see here</w:t>
              </w:r>
            </w:hyperlink>
            <w:r w:rsidRPr="000D4BBC">
              <w:rPr>
                <w:i/>
                <w:color w:val="000000"/>
                <w:sz w:val="20"/>
                <w:szCs w:val="20"/>
              </w:rPr>
              <w:t>. The FLAG project and the new GHG Protocol Standards are complementary workstreams that will provide the infrastructure needed for corporate target setting, accounting, and reporting of AFOLU-related emissions.</w:t>
            </w:r>
          </w:p>
        </w:tc>
      </w:tr>
      <w:tr w:rsidR="0078154A" w14:paraId="77DFB522" w14:textId="77777777" w:rsidTr="0078154A">
        <w:trPr>
          <w:trHeight w:val="385"/>
        </w:trPr>
        <w:tc>
          <w:tcPr>
            <w:tcW w:w="4215"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75756F6D" w14:textId="0082418A" w:rsidR="0078154A" w:rsidRPr="004E5357" w:rsidRDefault="0078154A" w:rsidP="004E5357">
            <w:pPr>
              <w:pStyle w:val="ListParagraph"/>
              <w:numPr>
                <w:ilvl w:val="1"/>
                <w:numId w:val="1"/>
              </w:numPr>
              <w:spacing w:after="0" w:line="240" w:lineRule="auto"/>
              <w:rPr>
                <w:b/>
                <w:color w:val="0F243E"/>
                <w:sz w:val="20"/>
                <w:szCs w:val="20"/>
              </w:rPr>
            </w:pPr>
            <w:r w:rsidRPr="004E5357">
              <w:rPr>
                <w:b/>
                <w:color w:val="0F243E"/>
                <w:sz w:val="20"/>
                <w:szCs w:val="20"/>
              </w:rPr>
              <w:lastRenderedPageBreak/>
              <w:t>If submitting a renewable energy target, please specify the share of electricity consumption from renewable energy procurement in the base year, most recent year and target year (in %).</w:t>
            </w:r>
          </w:p>
        </w:tc>
        <w:tc>
          <w:tcPr>
            <w:tcW w:w="4770" w:type="dxa"/>
            <w:tcBorders>
              <w:top w:val="single" w:sz="8" w:space="0" w:color="000000"/>
              <w:left w:val="single" w:sz="8" w:space="0" w:color="000000"/>
              <w:bottom w:val="single" w:sz="8" w:space="0" w:color="000000"/>
            </w:tcBorders>
            <w:shd w:val="clear" w:color="auto" w:fill="FFFFFF"/>
          </w:tcPr>
          <w:p w14:paraId="09BA4FD4" w14:textId="77777777" w:rsidR="0078154A" w:rsidRPr="000D4BBC" w:rsidRDefault="0078154A" w:rsidP="0078154A">
            <w:pPr>
              <w:rPr>
                <w:color w:val="0F243E"/>
                <w:sz w:val="20"/>
                <w:szCs w:val="20"/>
              </w:rPr>
            </w:pPr>
            <w:r w:rsidRPr="000D4BBC">
              <w:rPr>
                <w:color w:val="0F243E"/>
                <w:sz w:val="20"/>
                <w:szCs w:val="20"/>
              </w:rPr>
              <w:t xml:space="preserve">Base year: </w:t>
            </w:r>
            <w:sdt>
              <w:sdtPr>
                <w:rPr>
                  <w:color w:val="0F243E"/>
                  <w:sz w:val="20"/>
                  <w:szCs w:val="20"/>
                </w:rPr>
                <w:id w:val="-411777771"/>
                <w:placeholder>
                  <w:docPart w:val="5A84B1E8BA5349E29B3F2F9BEED94266"/>
                </w:placeholder>
              </w:sdtPr>
              <w:sdtEndPr/>
              <w:sdtContent>
                <w:r w:rsidRPr="000D4BBC">
                  <w:rPr>
                    <w:color w:val="0F243E"/>
                    <w:sz w:val="20"/>
                    <w:szCs w:val="20"/>
                  </w:rPr>
                  <w:t>____</w:t>
                </w:r>
              </w:sdtContent>
            </w:sdt>
          </w:p>
          <w:p w14:paraId="4B951F5A" w14:textId="77777777" w:rsidR="0078154A" w:rsidRPr="000D4BBC" w:rsidRDefault="0078154A" w:rsidP="0078154A">
            <w:pPr>
              <w:rPr>
                <w:color w:val="0F243E"/>
                <w:sz w:val="20"/>
                <w:szCs w:val="20"/>
              </w:rPr>
            </w:pPr>
            <w:r w:rsidRPr="000D4BBC">
              <w:rPr>
                <w:color w:val="0F243E"/>
                <w:sz w:val="20"/>
                <w:szCs w:val="20"/>
              </w:rPr>
              <w:t xml:space="preserve">Most recent year: </w:t>
            </w:r>
            <w:sdt>
              <w:sdtPr>
                <w:rPr>
                  <w:color w:val="0F243E"/>
                  <w:sz w:val="20"/>
                  <w:szCs w:val="20"/>
                </w:rPr>
                <w:id w:val="-1173723252"/>
                <w:placeholder>
                  <w:docPart w:val="5A84B1E8BA5349E29B3F2F9BEED94266"/>
                </w:placeholder>
              </w:sdtPr>
              <w:sdtEndPr/>
              <w:sdtContent>
                <w:r w:rsidRPr="000D4BBC">
                  <w:rPr>
                    <w:color w:val="0F243E"/>
                    <w:sz w:val="20"/>
                    <w:szCs w:val="20"/>
                  </w:rPr>
                  <w:t>____</w:t>
                </w:r>
              </w:sdtContent>
            </w:sdt>
          </w:p>
          <w:p w14:paraId="32E0A766" w14:textId="77777777" w:rsidR="0078154A" w:rsidRPr="000D4BBC" w:rsidRDefault="0078154A" w:rsidP="0078154A">
            <w:pPr>
              <w:rPr>
                <w:color w:val="0F243E"/>
                <w:sz w:val="20"/>
                <w:szCs w:val="20"/>
              </w:rPr>
            </w:pPr>
            <w:r w:rsidRPr="000D4BBC">
              <w:rPr>
                <w:color w:val="0F243E"/>
                <w:sz w:val="20"/>
                <w:szCs w:val="20"/>
              </w:rPr>
              <w:t xml:space="preserve">Target year (expected): </w:t>
            </w:r>
            <w:sdt>
              <w:sdtPr>
                <w:rPr>
                  <w:color w:val="0F243E"/>
                  <w:sz w:val="20"/>
                  <w:szCs w:val="20"/>
                </w:rPr>
                <w:id w:val="357319138"/>
                <w:placeholder>
                  <w:docPart w:val="5A84B1E8BA5349E29B3F2F9BEED94266"/>
                </w:placeholder>
              </w:sdtPr>
              <w:sdtEndPr/>
              <w:sdtContent>
                <w:r w:rsidRPr="000D4BBC">
                  <w:rPr>
                    <w:color w:val="0F243E"/>
                    <w:sz w:val="20"/>
                    <w:szCs w:val="20"/>
                  </w:rPr>
                  <w:t>____</w:t>
                </w:r>
              </w:sdtContent>
            </w:sdt>
          </w:p>
          <w:p w14:paraId="35409EE9" w14:textId="561A6FE5" w:rsidR="0078154A" w:rsidRDefault="0078154A" w:rsidP="0078154A">
            <w:pPr>
              <w:widowControl w:val="0"/>
              <w:spacing w:line="276" w:lineRule="auto"/>
              <w:rPr>
                <w:color w:val="0F243E"/>
                <w:sz w:val="20"/>
                <w:szCs w:val="20"/>
              </w:rPr>
            </w:pPr>
            <w:r w:rsidRPr="000D4BBC">
              <w:rPr>
                <w:color w:val="0F243E"/>
                <w:sz w:val="20"/>
                <w:szCs w:val="20"/>
              </w:rPr>
              <w:t xml:space="preserve">N/A </w:t>
            </w:r>
            <w:r w:rsidRPr="000D4BBC">
              <w:rPr>
                <w:rFonts w:ascii="Segoe UI Symbol" w:hAnsi="Segoe UI Symbol" w:cs="Segoe UI Symbol"/>
                <w:color w:val="0F243E"/>
                <w:sz w:val="20"/>
                <w:szCs w:val="20"/>
              </w:rPr>
              <w:t>☐</w:t>
            </w:r>
          </w:p>
        </w:tc>
        <w:tc>
          <w:tcPr>
            <w:tcW w:w="4410" w:type="dxa"/>
            <w:tcBorders>
              <w:top w:val="single" w:sz="8" w:space="0" w:color="000000"/>
              <w:left w:val="single" w:sz="8" w:space="0" w:color="000000"/>
              <w:bottom w:val="single" w:sz="8" w:space="0" w:color="000000"/>
            </w:tcBorders>
            <w:shd w:val="clear" w:color="auto" w:fill="EBF1DD"/>
          </w:tcPr>
          <w:p w14:paraId="34422572" w14:textId="77777777" w:rsidR="0078154A" w:rsidRPr="000D4BBC" w:rsidRDefault="0078154A" w:rsidP="0078154A">
            <w:pPr>
              <w:rPr>
                <w:i/>
                <w:color w:val="000000"/>
                <w:sz w:val="20"/>
                <w:szCs w:val="20"/>
              </w:rPr>
            </w:pPr>
            <w:r w:rsidRPr="000D4BBC">
              <w:rPr>
                <w:i/>
                <w:color w:val="000000"/>
                <w:sz w:val="20"/>
                <w:szCs w:val="20"/>
              </w:rPr>
              <w:t xml:space="preserve">As indicated by the SBTi Criterion - Renewable Electricity, targets to source renewable electricity at a rate that is considered ambitious are an acceptable alternative to scope 2 emission reduction targets.  </w:t>
            </w:r>
          </w:p>
          <w:p w14:paraId="68A359BB" w14:textId="77777777" w:rsidR="0078154A" w:rsidRPr="000D4BBC" w:rsidRDefault="0078154A" w:rsidP="0078154A">
            <w:pPr>
              <w:rPr>
                <w:i/>
                <w:color w:val="000000"/>
                <w:sz w:val="20"/>
                <w:szCs w:val="20"/>
              </w:rPr>
            </w:pPr>
          </w:p>
          <w:p w14:paraId="0B1D234B" w14:textId="5DB65A89" w:rsidR="0078154A" w:rsidRPr="203BD253" w:rsidRDefault="0078154A" w:rsidP="0078154A">
            <w:pPr>
              <w:rPr>
                <w:i/>
                <w:color w:val="000000" w:themeColor="text1"/>
                <w:sz w:val="20"/>
                <w:szCs w:val="20"/>
              </w:rPr>
            </w:pPr>
            <w:r w:rsidRPr="000D4BBC">
              <w:rPr>
                <w:i/>
                <w:color w:val="000000"/>
                <w:sz w:val="20"/>
                <w:szCs w:val="20"/>
              </w:rPr>
              <w:t xml:space="preserve">If you are including a RE procurement target in section 4, please provide your </w:t>
            </w:r>
            <w:r>
              <w:rPr>
                <w:i/>
                <w:color w:val="000000"/>
                <w:sz w:val="20"/>
                <w:szCs w:val="20"/>
              </w:rPr>
              <w:t>f</w:t>
            </w:r>
            <w:r w:rsidRPr="000D4BBC">
              <w:rPr>
                <w:i/>
                <w:color w:val="000000"/>
                <w:sz w:val="20"/>
                <w:szCs w:val="20"/>
              </w:rPr>
              <w:t>inancial institution ’s share of renewable electricity consumption in the base year, the most recent year and the expected share in the target year. If you don’t have a RE procurement target, tick N/A.</w:t>
            </w:r>
          </w:p>
        </w:tc>
      </w:tr>
    </w:tbl>
    <w:p w14:paraId="620D1A8B" w14:textId="4A128677" w:rsidR="00D01A79" w:rsidRDefault="00D01A79" w:rsidP="00E16727">
      <w:pPr>
        <w:pStyle w:val="HeadingstyleSBTI0"/>
      </w:pPr>
    </w:p>
    <w:tbl>
      <w:tblPr>
        <w:tblStyle w:val="15"/>
        <w:tblW w:w="5581" w:type="pct"/>
        <w:tblInd w:w="-714"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600" w:firstRow="0" w:lastRow="0" w:firstColumn="0" w:lastColumn="0" w:noHBand="1" w:noVBand="1"/>
      </w:tblPr>
      <w:tblGrid>
        <w:gridCol w:w="1654"/>
        <w:gridCol w:w="3758"/>
        <w:gridCol w:w="4005"/>
        <w:gridCol w:w="4318"/>
      </w:tblGrid>
      <w:tr w:rsidR="00850A73" w:rsidRPr="00D01A79" w14:paraId="59791C44" w14:textId="77777777" w:rsidTr="00D449DD">
        <w:trPr>
          <w:trHeight w:val="88"/>
        </w:trPr>
        <w:tc>
          <w:tcPr>
            <w:tcW w:w="3428" w:type="pct"/>
            <w:gridSpan w:val="3"/>
            <w:shd w:val="clear" w:color="auto" w:fill="E7ECF1"/>
          </w:tcPr>
          <w:p w14:paraId="1066586D" w14:textId="6D12A372" w:rsidR="00850A73" w:rsidRPr="004B559F" w:rsidRDefault="00850A73" w:rsidP="004B559F">
            <w:pPr>
              <w:rPr>
                <w:rFonts w:asciiTheme="majorHAnsi" w:hAnsiTheme="majorHAnsi" w:cstheme="majorHAnsi"/>
                <w:b/>
                <w:color w:val="0F243E"/>
                <w:sz w:val="20"/>
                <w:szCs w:val="20"/>
              </w:rPr>
            </w:pPr>
            <w:r w:rsidRPr="004B559F">
              <w:rPr>
                <w:rFonts w:asciiTheme="majorHAnsi" w:hAnsiTheme="majorHAnsi" w:cstheme="majorHAnsi"/>
                <w:b/>
                <w:color w:val="0F243E"/>
                <w:sz w:val="20"/>
                <w:szCs w:val="20"/>
              </w:rPr>
              <w:t>Table 1: GHG emissions inventory table for the base year and the most recent year</w:t>
            </w:r>
          </w:p>
        </w:tc>
        <w:tc>
          <w:tcPr>
            <w:tcW w:w="1572" w:type="pct"/>
            <w:vMerge w:val="restart"/>
            <w:shd w:val="clear" w:color="auto" w:fill="EBF1DD"/>
          </w:tcPr>
          <w:p w14:paraId="415AF516" w14:textId="77777777" w:rsidR="00850A73" w:rsidRPr="00D01A79" w:rsidRDefault="00850A73" w:rsidP="00D449DD">
            <w:pPr>
              <w:rPr>
                <w:rFonts w:asciiTheme="majorHAnsi" w:hAnsiTheme="majorHAnsi" w:cstheme="majorHAnsi"/>
                <w:i/>
                <w:color w:val="000000"/>
                <w:sz w:val="20"/>
                <w:szCs w:val="20"/>
              </w:rPr>
            </w:pPr>
            <w:r w:rsidRPr="00D01A79">
              <w:rPr>
                <w:rFonts w:asciiTheme="majorHAnsi" w:hAnsiTheme="majorHAnsi" w:cstheme="majorHAnsi"/>
                <w:i/>
                <w:color w:val="000000"/>
                <w:sz w:val="20"/>
                <w:szCs w:val="20"/>
              </w:rPr>
              <w:t xml:space="preserve">For each of the scopes, fill out the table with information from your inventory for the base </w:t>
            </w:r>
            <w:r w:rsidRPr="00D01A79">
              <w:rPr>
                <w:rFonts w:asciiTheme="majorHAnsi" w:hAnsiTheme="majorHAnsi" w:cstheme="majorHAnsi"/>
                <w:i/>
                <w:color w:val="000000"/>
                <w:sz w:val="20"/>
                <w:szCs w:val="20"/>
              </w:rPr>
              <w:lastRenderedPageBreak/>
              <w:t>year in the white section and for the most recent year in the grey section. For the most recent year, if data is available for 2019 then please enter it here. If the base year and the most recent year are the same, complete only the white section of the table.</w:t>
            </w:r>
          </w:p>
        </w:tc>
      </w:tr>
      <w:tr w:rsidR="00850A73" w:rsidRPr="00D01A79" w14:paraId="6868392B" w14:textId="77777777" w:rsidTr="00D449DD">
        <w:trPr>
          <w:trHeight w:val="20"/>
        </w:trPr>
        <w:tc>
          <w:tcPr>
            <w:tcW w:w="3428" w:type="pct"/>
            <w:gridSpan w:val="3"/>
            <w:shd w:val="clear" w:color="auto" w:fill="B8CCE4"/>
          </w:tcPr>
          <w:p w14:paraId="163E3D4A" w14:textId="77777777" w:rsidR="00850A73" w:rsidRPr="00D01A79" w:rsidRDefault="00850A73" w:rsidP="00D449DD">
            <w:pPr>
              <w:jc w:val="center"/>
              <w:rPr>
                <w:rFonts w:ascii="Arial" w:eastAsiaTheme="minorEastAsia" w:hAnsi="Arial" w:cs="Arial"/>
                <w:b/>
                <w:color w:val="0F243E"/>
                <w:sz w:val="20"/>
                <w:szCs w:val="20"/>
                <w:lang w:val="en-GB"/>
              </w:rPr>
            </w:pPr>
            <w:r w:rsidRPr="00D01A79">
              <w:rPr>
                <w:rFonts w:ascii="Arial" w:eastAsiaTheme="minorEastAsia" w:hAnsi="Arial" w:cs="Arial"/>
                <w:b/>
                <w:color w:val="0F243E"/>
                <w:sz w:val="20"/>
                <w:szCs w:val="20"/>
                <w:lang w:val="en-GB"/>
              </w:rPr>
              <w:t>Scope 1 and 2</w:t>
            </w:r>
          </w:p>
        </w:tc>
        <w:tc>
          <w:tcPr>
            <w:tcW w:w="1572" w:type="pct"/>
            <w:vMerge/>
            <w:shd w:val="clear" w:color="auto" w:fill="EBF1DD"/>
          </w:tcPr>
          <w:p w14:paraId="6CC1F887" w14:textId="77777777" w:rsidR="00850A73" w:rsidRPr="00D01A79" w:rsidRDefault="00850A73" w:rsidP="00D449DD">
            <w:pPr>
              <w:widowControl w:val="0"/>
              <w:pBdr>
                <w:top w:val="nil"/>
                <w:left w:val="nil"/>
                <w:bottom w:val="nil"/>
                <w:right w:val="nil"/>
                <w:between w:val="nil"/>
              </w:pBdr>
              <w:spacing w:line="276" w:lineRule="auto"/>
              <w:rPr>
                <w:rFonts w:asciiTheme="majorHAnsi" w:hAnsiTheme="majorHAnsi" w:cstheme="majorHAnsi"/>
                <w:b/>
                <w:sz w:val="20"/>
                <w:szCs w:val="20"/>
              </w:rPr>
            </w:pPr>
          </w:p>
        </w:tc>
      </w:tr>
      <w:tr w:rsidR="00850A73" w:rsidRPr="00D01A79" w14:paraId="543AFA78" w14:textId="77777777" w:rsidTr="00D449DD">
        <w:trPr>
          <w:trHeight w:val="394"/>
        </w:trPr>
        <w:tc>
          <w:tcPr>
            <w:tcW w:w="602" w:type="pct"/>
            <w:vMerge w:val="restart"/>
            <w:shd w:val="clear" w:color="auto" w:fill="B8CCE4"/>
          </w:tcPr>
          <w:p w14:paraId="016616A5" w14:textId="77777777" w:rsidR="00850A73" w:rsidRPr="00D01A79" w:rsidRDefault="00850A73" w:rsidP="00D449DD">
            <w:pPr>
              <w:rPr>
                <w:rFonts w:ascii="Arial" w:eastAsiaTheme="minorEastAsia" w:hAnsi="Arial" w:cs="Arial"/>
                <w:b/>
                <w:color w:val="0F243E"/>
                <w:sz w:val="20"/>
                <w:szCs w:val="20"/>
                <w:lang w:val="en-GB"/>
              </w:rPr>
            </w:pPr>
          </w:p>
        </w:tc>
        <w:tc>
          <w:tcPr>
            <w:tcW w:w="1368" w:type="pct"/>
            <w:tcBorders>
              <w:right w:val="single" w:sz="4" w:space="0" w:color="000000"/>
            </w:tcBorders>
            <w:shd w:val="clear" w:color="auto" w:fill="B8CCE4"/>
          </w:tcPr>
          <w:p w14:paraId="447F5A42" w14:textId="77777777" w:rsidR="00850A73" w:rsidRPr="00D01A79" w:rsidRDefault="00850A73" w:rsidP="00D449DD">
            <w:pPr>
              <w:jc w:val="center"/>
              <w:rPr>
                <w:rFonts w:ascii="Arial" w:eastAsiaTheme="minorEastAsia" w:hAnsi="Arial" w:cs="Arial"/>
                <w:b/>
                <w:color w:val="0F243E"/>
                <w:sz w:val="20"/>
                <w:szCs w:val="20"/>
                <w:lang w:val="en-GB"/>
              </w:rPr>
            </w:pPr>
            <w:r w:rsidRPr="00D01A79">
              <w:rPr>
                <w:rFonts w:ascii="Arial" w:eastAsiaTheme="minorEastAsia" w:hAnsi="Arial" w:cs="Arial"/>
                <w:b/>
                <w:color w:val="0F243E"/>
                <w:sz w:val="20"/>
                <w:szCs w:val="20"/>
                <w:lang w:val="en-GB"/>
              </w:rPr>
              <w:t xml:space="preserve">Base year data </w:t>
            </w:r>
          </w:p>
        </w:tc>
        <w:tc>
          <w:tcPr>
            <w:tcW w:w="1458" w:type="pct"/>
            <w:shd w:val="clear" w:color="auto" w:fill="B8CCE4"/>
          </w:tcPr>
          <w:p w14:paraId="64B67728" w14:textId="77777777" w:rsidR="00850A73" w:rsidRPr="00D01A79" w:rsidRDefault="00850A73" w:rsidP="00D449DD">
            <w:pPr>
              <w:jc w:val="center"/>
              <w:rPr>
                <w:rFonts w:ascii="Arial" w:eastAsiaTheme="minorEastAsia" w:hAnsi="Arial" w:cs="Arial"/>
                <w:b/>
                <w:color w:val="0F243E"/>
                <w:sz w:val="20"/>
                <w:szCs w:val="20"/>
                <w:lang w:val="en-GB"/>
              </w:rPr>
            </w:pPr>
            <w:r w:rsidRPr="00D01A79">
              <w:rPr>
                <w:rFonts w:ascii="Arial" w:eastAsiaTheme="minorEastAsia" w:hAnsi="Arial" w:cs="Arial"/>
                <w:b/>
                <w:color w:val="0F243E"/>
                <w:sz w:val="20"/>
                <w:szCs w:val="20"/>
                <w:lang w:val="en-GB"/>
              </w:rPr>
              <w:t>Most recent year data</w:t>
            </w:r>
          </w:p>
        </w:tc>
        <w:tc>
          <w:tcPr>
            <w:tcW w:w="1572" w:type="pct"/>
            <w:vMerge/>
            <w:shd w:val="clear" w:color="auto" w:fill="EBF1DD"/>
          </w:tcPr>
          <w:p w14:paraId="47063563" w14:textId="77777777" w:rsidR="00850A73" w:rsidRPr="00D01A79" w:rsidRDefault="00850A73" w:rsidP="00D449DD">
            <w:pPr>
              <w:widowControl w:val="0"/>
              <w:pBdr>
                <w:top w:val="nil"/>
                <w:left w:val="nil"/>
                <w:bottom w:val="nil"/>
                <w:right w:val="nil"/>
                <w:between w:val="nil"/>
              </w:pBdr>
              <w:spacing w:line="276" w:lineRule="auto"/>
              <w:rPr>
                <w:rFonts w:asciiTheme="majorHAnsi" w:hAnsiTheme="majorHAnsi" w:cstheme="majorHAnsi"/>
                <w:b/>
                <w:color w:val="3E5165"/>
                <w:sz w:val="20"/>
                <w:szCs w:val="20"/>
              </w:rPr>
            </w:pPr>
          </w:p>
        </w:tc>
      </w:tr>
      <w:tr w:rsidR="00850A73" w:rsidRPr="00D01A79" w14:paraId="72DCB66D" w14:textId="77777777" w:rsidTr="00D449DD">
        <w:trPr>
          <w:trHeight w:val="322"/>
        </w:trPr>
        <w:tc>
          <w:tcPr>
            <w:tcW w:w="602" w:type="pct"/>
            <w:vMerge/>
            <w:shd w:val="clear" w:color="auto" w:fill="B8CCE4"/>
          </w:tcPr>
          <w:p w14:paraId="75A7AFD2" w14:textId="77777777" w:rsidR="00850A73" w:rsidRPr="00D01A79" w:rsidRDefault="00850A73" w:rsidP="00D449DD">
            <w:pPr>
              <w:widowControl w:val="0"/>
              <w:pBdr>
                <w:top w:val="nil"/>
                <w:left w:val="nil"/>
                <w:bottom w:val="nil"/>
                <w:right w:val="nil"/>
                <w:between w:val="nil"/>
              </w:pBdr>
              <w:spacing w:line="276" w:lineRule="auto"/>
              <w:rPr>
                <w:rFonts w:ascii="Arial" w:eastAsiaTheme="minorEastAsia" w:hAnsi="Arial" w:cs="Arial"/>
                <w:b/>
                <w:color w:val="0F243E"/>
                <w:sz w:val="20"/>
                <w:szCs w:val="20"/>
                <w:lang w:val="en-GB"/>
              </w:rPr>
            </w:pPr>
          </w:p>
        </w:tc>
        <w:tc>
          <w:tcPr>
            <w:tcW w:w="1368" w:type="pct"/>
            <w:tcBorders>
              <w:right w:val="single" w:sz="4" w:space="0" w:color="000000"/>
            </w:tcBorders>
            <w:shd w:val="clear" w:color="auto" w:fill="B8CCE4"/>
          </w:tcPr>
          <w:p w14:paraId="3D111083" w14:textId="77777777" w:rsidR="00850A73" w:rsidRPr="00D01A79" w:rsidRDefault="00850A73" w:rsidP="00D449DD">
            <w:pPr>
              <w:jc w:val="center"/>
              <w:rPr>
                <w:rFonts w:ascii="Arial" w:eastAsiaTheme="minorEastAsia" w:hAnsi="Arial" w:cs="Arial"/>
                <w:b/>
                <w:color w:val="0F243E"/>
                <w:sz w:val="20"/>
                <w:szCs w:val="20"/>
                <w:lang w:val="en-GB"/>
              </w:rPr>
            </w:pPr>
            <w:r w:rsidRPr="00D01A79">
              <w:rPr>
                <w:rFonts w:ascii="Arial" w:eastAsiaTheme="minorEastAsia" w:hAnsi="Arial" w:cs="Arial"/>
                <w:b/>
                <w:color w:val="0F243E"/>
                <w:sz w:val="20"/>
                <w:szCs w:val="20"/>
                <w:lang w:val="en-GB"/>
              </w:rPr>
              <w:t>Emissions (tCO2e)</w:t>
            </w:r>
          </w:p>
        </w:tc>
        <w:tc>
          <w:tcPr>
            <w:tcW w:w="1458" w:type="pct"/>
            <w:shd w:val="clear" w:color="auto" w:fill="B8CCE4"/>
          </w:tcPr>
          <w:p w14:paraId="52B349EE" w14:textId="77777777" w:rsidR="00850A73" w:rsidRPr="00D01A79" w:rsidRDefault="00850A73" w:rsidP="00D449DD">
            <w:pPr>
              <w:jc w:val="center"/>
              <w:rPr>
                <w:rFonts w:ascii="Arial" w:eastAsiaTheme="minorEastAsia" w:hAnsi="Arial" w:cs="Arial"/>
                <w:b/>
                <w:color w:val="0F243E"/>
                <w:sz w:val="20"/>
                <w:szCs w:val="20"/>
                <w:lang w:val="en-GB"/>
              </w:rPr>
            </w:pPr>
            <w:r w:rsidRPr="00D01A79">
              <w:rPr>
                <w:rFonts w:ascii="Arial" w:eastAsiaTheme="minorEastAsia" w:hAnsi="Arial" w:cs="Arial"/>
                <w:b/>
                <w:color w:val="0F243E"/>
                <w:sz w:val="20"/>
                <w:szCs w:val="20"/>
                <w:lang w:val="en-GB"/>
              </w:rPr>
              <w:t xml:space="preserve"> Emissions (tCO2e)</w:t>
            </w:r>
          </w:p>
        </w:tc>
        <w:tc>
          <w:tcPr>
            <w:tcW w:w="1572" w:type="pct"/>
            <w:vMerge/>
            <w:shd w:val="clear" w:color="auto" w:fill="EBF1DD"/>
          </w:tcPr>
          <w:p w14:paraId="43280F38" w14:textId="77777777" w:rsidR="00850A73" w:rsidRPr="00D01A79" w:rsidRDefault="00850A73" w:rsidP="00D449DD">
            <w:pPr>
              <w:widowControl w:val="0"/>
              <w:pBdr>
                <w:top w:val="nil"/>
                <w:left w:val="nil"/>
                <w:bottom w:val="nil"/>
                <w:right w:val="nil"/>
                <w:between w:val="nil"/>
              </w:pBdr>
              <w:spacing w:line="276" w:lineRule="auto"/>
              <w:rPr>
                <w:rFonts w:asciiTheme="majorHAnsi" w:hAnsiTheme="majorHAnsi" w:cstheme="majorHAnsi"/>
                <w:b/>
                <w:color w:val="3E5165"/>
                <w:sz w:val="20"/>
                <w:szCs w:val="20"/>
              </w:rPr>
            </w:pPr>
          </w:p>
        </w:tc>
      </w:tr>
      <w:tr w:rsidR="00850A73" w:rsidRPr="000728B8" w14:paraId="00BA13CC" w14:textId="77777777" w:rsidTr="00D449DD">
        <w:trPr>
          <w:trHeight w:val="1115"/>
        </w:trPr>
        <w:tc>
          <w:tcPr>
            <w:tcW w:w="602" w:type="pct"/>
            <w:shd w:val="clear" w:color="auto" w:fill="B8CCE4"/>
          </w:tcPr>
          <w:p w14:paraId="184F60B2" w14:textId="77777777" w:rsidR="00850A73" w:rsidRPr="000728B8" w:rsidRDefault="00850A73" w:rsidP="00D449DD">
            <w:pPr>
              <w:rPr>
                <w:rFonts w:asciiTheme="majorHAnsi" w:hAnsiTheme="majorHAnsi" w:cstheme="majorHAnsi"/>
                <w:b/>
                <w:bCs/>
                <w:color w:val="0F243E"/>
                <w:sz w:val="20"/>
                <w:szCs w:val="20"/>
              </w:rPr>
            </w:pPr>
            <w:r w:rsidRPr="000728B8">
              <w:rPr>
                <w:rFonts w:asciiTheme="majorHAnsi" w:hAnsiTheme="majorHAnsi" w:cstheme="majorHAnsi"/>
                <w:b/>
                <w:bCs/>
                <w:color w:val="0F243E"/>
                <w:sz w:val="20"/>
                <w:szCs w:val="20"/>
              </w:rPr>
              <w:t>Scope 1</w:t>
            </w:r>
          </w:p>
        </w:tc>
        <w:tc>
          <w:tcPr>
            <w:tcW w:w="1368" w:type="pct"/>
            <w:shd w:val="clear" w:color="auto" w:fill="FFFFFF"/>
          </w:tcPr>
          <w:p w14:paraId="383D5220" w14:textId="77777777" w:rsidR="00850A73" w:rsidRPr="000728B8" w:rsidRDefault="00850A73" w:rsidP="00D449DD">
            <w:pPr>
              <w:jc w:val="center"/>
              <w:rPr>
                <w:rFonts w:asciiTheme="majorHAnsi" w:hAnsiTheme="majorHAnsi" w:cstheme="majorHAnsi"/>
                <w:color w:val="50637D"/>
                <w:sz w:val="20"/>
                <w:szCs w:val="20"/>
              </w:rPr>
            </w:pPr>
            <w:r w:rsidRPr="000728B8">
              <w:rPr>
                <w:rFonts w:asciiTheme="majorHAnsi" w:hAnsiTheme="majorHAnsi" w:cstheme="majorHAnsi"/>
                <w:i/>
                <w:color w:val="808080"/>
                <w:sz w:val="20"/>
                <w:szCs w:val="20"/>
              </w:rPr>
              <w:t>Example input format:  1,300,526.50 tCO2e</w:t>
            </w:r>
          </w:p>
        </w:tc>
        <w:tc>
          <w:tcPr>
            <w:tcW w:w="1458" w:type="pct"/>
            <w:shd w:val="clear" w:color="auto" w:fill="F2F2F2"/>
          </w:tcPr>
          <w:p w14:paraId="238457B7" w14:textId="77777777" w:rsidR="00850A73" w:rsidRPr="000728B8" w:rsidRDefault="00850A73" w:rsidP="00D449DD">
            <w:pPr>
              <w:jc w:val="center"/>
              <w:rPr>
                <w:rFonts w:asciiTheme="majorHAnsi" w:hAnsiTheme="majorHAnsi" w:cstheme="majorHAnsi"/>
                <w:color w:val="50637D"/>
                <w:sz w:val="20"/>
                <w:szCs w:val="20"/>
              </w:rPr>
            </w:pPr>
            <w:r w:rsidRPr="000728B8">
              <w:rPr>
                <w:rFonts w:asciiTheme="majorHAnsi" w:hAnsiTheme="majorHAnsi" w:cstheme="majorHAnsi"/>
                <w:i/>
                <w:color w:val="808080"/>
                <w:sz w:val="20"/>
                <w:szCs w:val="20"/>
              </w:rPr>
              <w:t>Example input format:  1,300,526.50 tCO2e</w:t>
            </w:r>
          </w:p>
        </w:tc>
        <w:tc>
          <w:tcPr>
            <w:tcW w:w="1572" w:type="pct"/>
            <w:vMerge w:val="restart"/>
            <w:shd w:val="clear" w:color="auto" w:fill="EBF1DD"/>
          </w:tcPr>
          <w:p w14:paraId="2725C2E7" w14:textId="77777777" w:rsidR="00850A73" w:rsidRPr="000728B8" w:rsidRDefault="00850A73" w:rsidP="00D449DD">
            <w:pPr>
              <w:rPr>
                <w:rFonts w:asciiTheme="majorHAnsi" w:hAnsiTheme="majorHAnsi" w:cstheme="majorHAnsi"/>
                <w:i/>
                <w:color w:val="000000"/>
                <w:sz w:val="20"/>
                <w:szCs w:val="20"/>
              </w:rPr>
            </w:pPr>
            <w:r w:rsidRPr="000728B8">
              <w:rPr>
                <w:rFonts w:asciiTheme="majorHAnsi" w:hAnsiTheme="majorHAnsi" w:cstheme="majorHAnsi"/>
                <w:b/>
                <w:i/>
                <w:color w:val="000000"/>
                <w:sz w:val="20"/>
                <w:szCs w:val="20"/>
              </w:rPr>
              <w:t>Emissions (tCO2e)</w:t>
            </w:r>
            <w:r w:rsidRPr="000728B8">
              <w:rPr>
                <w:rFonts w:asciiTheme="majorHAnsi" w:hAnsiTheme="majorHAnsi" w:cstheme="majorHAnsi"/>
                <w:i/>
                <w:color w:val="000000"/>
                <w:sz w:val="20"/>
                <w:szCs w:val="20"/>
              </w:rPr>
              <w:t>: List the amount of emissions in metric tonnes of CO2e (tCO2e) for the relevant year.</w:t>
            </w:r>
          </w:p>
          <w:p w14:paraId="6EB2CCF7" w14:textId="77777777" w:rsidR="00850A73" w:rsidRPr="000728B8" w:rsidRDefault="00850A73" w:rsidP="00D449DD">
            <w:pPr>
              <w:rPr>
                <w:rFonts w:asciiTheme="majorHAnsi" w:hAnsiTheme="majorHAnsi" w:cstheme="majorHAnsi"/>
                <w:i/>
                <w:color w:val="000000"/>
                <w:sz w:val="20"/>
                <w:szCs w:val="20"/>
              </w:rPr>
            </w:pPr>
          </w:p>
          <w:p w14:paraId="5C6E10A5" w14:textId="77777777" w:rsidR="00850A73" w:rsidRPr="000728B8" w:rsidRDefault="00850A73" w:rsidP="00D449DD">
            <w:pPr>
              <w:rPr>
                <w:rFonts w:asciiTheme="majorHAnsi" w:hAnsiTheme="majorHAnsi" w:cstheme="majorHAnsi"/>
                <w:i/>
                <w:color w:val="000000"/>
                <w:sz w:val="20"/>
                <w:szCs w:val="20"/>
              </w:rPr>
            </w:pPr>
            <w:r w:rsidRPr="000728B8">
              <w:rPr>
                <w:rFonts w:asciiTheme="majorHAnsi" w:hAnsiTheme="majorHAnsi" w:cstheme="majorHAnsi"/>
                <w:i/>
                <w:color w:val="000000"/>
                <w:sz w:val="20"/>
                <w:szCs w:val="20"/>
              </w:rPr>
              <w:t xml:space="preserve">Please enter numbers using the following format using commas for thousand separators and full stops for decimal points i.e. </w:t>
            </w:r>
            <w:r w:rsidRPr="000728B8">
              <w:rPr>
                <w:rFonts w:asciiTheme="majorHAnsi" w:hAnsiTheme="majorHAnsi" w:cstheme="majorHAnsi"/>
                <w:b/>
                <w:i/>
                <w:color w:val="000000"/>
                <w:sz w:val="20"/>
                <w:szCs w:val="20"/>
              </w:rPr>
              <w:t>1,300,526.50</w:t>
            </w:r>
            <w:r w:rsidRPr="000728B8">
              <w:rPr>
                <w:rFonts w:asciiTheme="majorHAnsi" w:hAnsiTheme="majorHAnsi" w:cstheme="majorHAnsi"/>
                <w:i/>
                <w:color w:val="000000"/>
                <w:sz w:val="20"/>
                <w:szCs w:val="20"/>
              </w:rPr>
              <w:t xml:space="preserve">. </w:t>
            </w:r>
          </w:p>
          <w:p w14:paraId="05817FF5" w14:textId="77777777" w:rsidR="00850A73" w:rsidRPr="000728B8" w:rsidRDefault="00850A73" w:rsidP="00D449DD">
            <w:pPr>
              <w:rPr>
                <w:rFonts w:asciiTheme="majorHAnsi" w:hAnsiTheme="majorHAnsi" w:cstheme="majorHAnsi"/>
                <w:i/>
                <w:color w:val="000000"/>
                <w:sz w:val="20"/>
                <w:szCs w:val="20"/>
              </w:rPr>
            </w:pPr>
          </w:p>
          <w:p w14:paraId="541690B3" w14:textId="77777777" w:rsidR="00850A73" w:rsidRPr="000728B8" w:rsidRDefault="00850A73" w:rsidP="00D449DD">
            <w:pPr>
              <w:rPr>
                <w:rFonts w:asciiTheme="majorHAnsi" w:hAnsiTheme="majorHAnsi" w:cstheme="majorHAnsi"/>
                <w:i/>
                <w:color w:val="000000"/>
                <w:sz w:val="20"/>
                <w:szCs w:val="20"/>
              </w:rPr>
            </w:pPr>
            <w:r w:rsidRPr="000728B8">
              <w:rPr>
                <w:rFonts w:asciiTheme="majorHAnsi" w:hAnsiTheme="majorHAnsi" w:cstheme="majorHAnsi"/>
                <w:i/>
                <w:color w:val="000000"/>
                <w:sz w:val="20"/>
                <w:szCs w:val="20"/>
              </w:rPr>
              <w:t>Please do not use these two formats as they can lead to misinterpretations: 1 300 526,50 or 1.300.526,50</w:t>
            </w:r>
          </w:p>
        </w:tc>
      </w:tr>
      <w:tr w:rsidR="00850A73" w:rsidRPr="000728B8" w14:paraId="2B002CF4" w14:textId="77777777" w:rsidTr="00D449DD">
        <w:trPr>
          <w:trHeight w:val="1116"/>
        </w:trPr>
        <w:tc>
          <w:tcPr>
            <w:tcW w:w="602" w:type="pct"/>
            <w:shd w:val="clear" w:color="auto" w:fill="B8CCE4"/>
          </w:tcPr>
          <w:p w14:paraId="7D963ABE" w14:textId="77777777" w:rsidR="00850A73" w:rsidRPr="000728B8" w:rsidRDefault="00850A73" w:rsidP="00D449DD">
            <w:pPr>
              <w:rPr>
                <w:rFonts w:asciiTheme="majorHAnsi" w:hAnsiTheme="majorHAnsi" w:cstheme="majorHAnsi"/>
                <w:b/>
                <w:bCs/>
                <w:color w:val="0F243E"/>
                <w:sz w:val="20"/>
                <w:szCs w:val="20"/>
              </w:rPr>
            </w:pPr>
            <w:r w:rsidRPr="000728B8">
              <w:rPr>
                <w:rFonts w:asciiTheme="majorHAnsi" w:hAnsiTheme="majorHAnsi" w:cstheme="majorHAnsi"/>
                <w:b/>
                <w:bCs/>
                <w:color w:val="0F243E"/>
                <w:sz w:val="20"/>
                <w:szCs w:val="20"/>
              </w:rPr>
              <w:t>Scope 2</w:t>
            </w:r>
          </w:p>
        </w:tc>
        <w:tc>
          <w:tcPr>
            <w:tcW w:w="1368" w:type="pct"/>
            <w:shd w:val="clear" w:color="auto" w:fill="FFFFFF"/>
          </w:tcPr>
          <w:p w14:paraId="07588FBA" w14:textId="77777777" w:rsidR="00850A73" w:rsidRPr="000728B8" w:rsidRDefault="00850A73" w:rsidP="00D449DD">
            <w:pPr>
              <w:rPr>
                <w:rFonts w:asciiTheme="majorHAnsi" w:hAnsiTheme="majorHAnsi" w:cstheme="majorHAnsi"/>
                <w:color w:val="50637D"/>
                <w:sz w:val="20"/>
                <w:szCs w:val="20"/>
              </w:rPr>
            </w:pPr>
          </w:p>
        </w:tc>
        <w:tc>
          <w:tcPr>
            <w:tcW w:w="1458" w:type="pct"/>
            <w:shd w:val="clear" w:color="auto" w:fill="F2F2F2"/>
          </w:tcPr>
          <w:p w14:paraId="6B8E8598" w14:textId="77777777" w:rsidR="00850A73" w:rsidRPr="000728B8" w:rsidRDefault="00850A73" w:rsidP="00D449DD">
            <w:pPr>
              <w:rPr>
                <w:rFonts w:asciiTheme="majorHAnsi" w:hAnsiTheme="majorHAnsi" w:cstheme="majorHAnsi"/>
                <w:color w:val="3E5165"/>
                <w:sz w:val="20"/>
                <w:szCs w:val="20"/>
              </w:rPr>
            </w:pPr>
          </w:p>
        </w:tc>
        <w:tc>
          <w:tcPr>
            <w:tcW w:w="1572" w:type="pct"/>
            <w:vMerge/>
            <w:shd w:val="clear" w:color="auto" w:fill="EBF1DD"/>
          </w:tcPr>
          <w:p w14:paraId="55A80CCE" w14:textId="77777777" w:rsidR="00850A73" w:rsidRPr="000728B8" w:rsidRDefault="00850A73" w:rsidP="00D449DD">
            <w:pPr>
              <w:widowControl w:val="0"/>
              <w:pBdr>
                <w:top w:val="nil"/>
                <w:left w:val="nil"/>
                <w:bottom w:val="nil"/>
                <w:right w:val="nil"/>
                <w:between w:val="nil"/>
              </w:pBdr>
              <w:spacing w:line="276" w:lineRule="auto"/>
              <w:rPr>
                <w:rFonts w:asciiTheme="majorHAnsi" w:hAnsiTheme="majorHAnsi" w:cstheme="majorHAnsi"/>
                <w:color w:val="3E5165"/>
                <w:sz w:val="20"/>
                <w:szCs w:val="20"/>
              </w:rPr>
            </w:pPr>
          </w:p>
        </w:tc>
      </w:tr>
    </w:tbl>
    <w:tbl>
      <w:tblPr>
        <w:tblStyle w:val="14"/>
        <w:tblW w:w="5581" w:type="pct"/>
        <w:tblInd w:w="-714"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43" w:type="dxa"/>
          <w:left w:w="43" w:type="dxa"/>
          <w:bottom w:w="43" w:type="dxa"/>
          <w:right w:w="43" w:type="dxa"/>
        </w:tblCellMar>
        <w:tblLook w:val="0600" w:firstRow="0" w:lastRow="0" w:firstColumn="0" w:lastColumn="0" w:noHBand="1" w:noVBand="1"/>
      </w:tblPr>
      <w:tblGrid>
        <w:gridCol w:w="2880"/>
        <w:gridCol w:w="3032"/>
        <w:gridCol w:w="3394"/>
        <w:gridCol w:w="4268"/>
      </w:tblGrid>
      <w:tr w:rsidR="00850A73" w:rsidRPr="000728B8" w14:paraId="66F07CF5" w14:textId="77777777" w:rsidTr="00D449DD">
        <w:trPr>
          <w:trHeight w:val="169"/>
        </w:trPr>
        <w:tc>
          <w:tcPr>
            <w:tcW w:w="3428" w:type="pct"/>
            <w:gridSpan w:val="3"/>
            <w:shd w:val="clear" w:color="auto" w:fill="D9A59F"/>
          </w:tcPr>
          <w:p w14:paraId="40C9589E" w14:textId="77777777" w:rsidR="00850A73" w:rsidRPr="000728B8" w:rsidRDefault="00850A73" w:rsidP="00D449DD">
            <w:pPr>
              <w:jc w:val="center"/>
              <w:rPr>
                <w:rFonts w:asciiTheme="majorHAnsi" w:hAnsiTheme="majorHAnsi" w:cstheme="majorHAnsi"/>
                <w:i/>
                <w:iCs/>
                <w:color w:val="000000"/>
                <w:sz w:val="20"/>
                <w:szCs w:val="20"/>
              </w:rPr>
            </w:pPr>
            <w:r w:rsidRPr="000728B8">
              <w:rPr>
                <w:rFonts w:asciiTheme="majorHAnsi" w:hAnsiTheme="majorHAnsi" w:cstheme="majorHAnsi"/>
                <w:b/>
                <w:i/>
                <w:iCs/>
                <w:color w:val="0F243E"/>
                <w:sz w:val="24"/>
                <w:szCs w:val="24"/>
              </w:rPr>
              <w:t>Optional - Scope 3 Emissions</w:t>
            </w:r>
          </w:p>
        </w:tc>
        <w:tc>
          <w:tcPr>
            <w:tcW w:w="1572" w:type="pct"/>
            <w:vMerge w:val="restart"/>
            <w:shd w:val="clear" w:color="auto" w:fill="F9F2F1"/>
          </w:tcPr>
          <w:p w14:paraId="07598649" w14:textId="77777777" w:rsidR="00850A73" w:rsidRPr="000728B8" w:rsidRDefault="00850A73" w:rsidP="00D449DD">
            <w:pPr>
              <w:widowControl w:val="0"/>
              <w:rPr>
                <w:rFonts w:asciiTheme="majorHAnsi" w:hAnsiTheme="majorHAnsi" w:cstheme="majorHAnsi"/>
                <w:bCs/>
                <w:i/>
                <w:color w:val="000000"/>
                <w:sz w:val="20"/>
                <w:szCs w:val="20"/>
              </w:rPr>
            </w:pPr>
            <w:r w:rsidRPr="000728B8">
              <w:rPr>
                <w:rFonts w:asciiTheme="majorHAnsi" w:hAnsiTheme="majorHAnsi" w:cstheme="majorHAnsi"/>
                <w:bCs/>
                <w:i/>
                <w:color w:val="000000"/>
                <w:sz w:val="20"/>
                <w:szCs w:val="20"/>
              </w:rPr>
              <w:t xml:space="preserve">It is recommended but not required for financial institutions to measure and set target(s) on categories 1–14 emissions as defined by GHGP Scope 3 standard. Optional </w:t>
            </w:r>
          </w:p>
          <w:p w14:paraId="10814CAE" w14:textId="718C4319" w:rsidR="00850A73" w:rsidRPr="000728B8" w:rsidRDefault="00850A73" w:rsidP="00D449DD">
            <w:pPr>
              <w:widowControl w:val="0"/>
              <w:rPr>
                <w:rFonts w:asciiTheme="majorHAnsi" w:hAnsiTheme="majorHAnsi" w:cstheme="majorHAnsi"/>
                <w:bCs/>
                <w:i/>
                <w:color w:val="000000"/>
                <w:sz w:val="20"/>
                <w:szCs w:val="20"/>
              </w:rPr>
            </w:pPr>
            <w:r w:rsidRPr="000728B8">
              <w:rPr>
                <w:rFonts w:asciiTheme="majorHAnsi" w:hAnsiTheme="majorHAnsi" w:cstheme="majorHAnsi"/>
                <w:bCs/>
                <w:i/>
                <w:color w:val="000000"/>
                <w:sz w:val="20"/>
                <w:szCs w:val="20"/>
              </w:rPr>
              <w:t xml:space="preserve">targets on these categories must meet criteria 19–20.1 in the </w:t>
            </w:r>
            <w:hyperlink r:id="rId47" w:history="1">
              <w:r w:rsidRPr="000728B8">
                <w:rPr>
                  <w:rFonts w:asciiTheme="majorHAnsi" w:hAnsiTheme="majorHAnsi" w:cstheme="majorHAnsi"/>
                  <w:bCs/>
                  <w:i/>
                  <w:color w:val="0000FF"/>
                  <w:sz w:val="20"/>
                  <w:szCs w:val="20"/>
                  <w:u w:val="single"/>
                </w:rPr>
                <w:t>latest SBTi criteria for companies</w:t>
              </w:r>
            </w:hyperlink>
            <w:r w:rsidRPr="000728B8">
              <w:rPr>
                <w:rFonts w:asciiTheme="majorHAnsi" w:hAnsiTheme="majorHAnsi" w:cstheme="majorHAnsi"/>
                <w:bCs/>
                <w:i/>
                <w:color w:val="000000"/>
                <w:sz w:val="20"/>
                <w:szCs w:val="20"/>
              </w:rPr>
              <w:t xml:space="preserve"> to be approved and published by the SBTi. </w:t>
            </w:r>
          </w:p>
          <w:p w14:paraId="4B675E7E" w14:textId="77777777" w:rsidR="00850A73" w:rsidRPr="000728B8" w:rsidRDefault="00850A73" w:rsidP="00D449DD">
            <w:pPr>
              <w:rPr>
                <w:rFonts w:asciiTheme="majorHAnsi" w:hAnsiTheme="majorHAnsi" w:cstheme="majorHAnsi"/>
                <w:bCs/>
                <w:i/>
                <w:color w:val="000000"/>
                <w:sz w:val="20"/>
                <w:szCs w:val="20"/>
              </w:rPr>
            </w:pPr>
          </w:p>
          <w:p w14:paraId="57A0D2DA" w14:textId="77777777" w:rsidR="00850A73" w:rsidRPr="000728B8" w:rsidRDefault="00850A73" w:rsidP="00D449DD">
            <w:pPr>
              <w:rPr>
                <w:rFonts w:asciiTheme="majorHAnsi" w:hAnsiTheme="majorHAnsi" w:cstheme="majorHAnsi"/>
                <w:bCs/>
                <w:i/>
                <w:color w:val="000000"/>
                <w:sz w:val="20"/>
                <w:szCs w:val="20"/>
              </w:rPr>
            </w:pPr>
            <w:r w:rsidRPr="000728B8">
              <w:rPr>
                <w:rFonts w:asciiTheme="majorHAnsi" w:hAnsiTheme="majorHAnsi" w:cstheme="majorHAnsi"/>
                <w:bCs/>
                <w:i/>
                <w:color w:val="000000"/>
                <w:sz w:val="20"/>
                <w:szCs w:val="20"/>
              </w:rPr>
              <w:t xml:space="preserve">For guidance on appropriately accounting for </w:t>
            </w:r>
          </w:p>
          <w:p w14:paraId="4FC5CF2F" w14:textId="77777777" w:rsidR="00850A73" w:rsidRPr="000728B8" w:rsidRDefault="00850A73" w:rsidP="00D449DD">
            <w:pPr>
              <w:rPr>
                <w:rFonts w:asciiTheme="majorHAnsi" w:hAnsiTheme="majorHAnsi" w:cstheme="majorHAnsi"/>
                <w:bCs/>
                <w:i/>
                <w:color w:val="000000"/>
                <w:sz w:val="20"/>
                <w:szCs w:val="20"/>
              </w:rPr>
            </w:pPr>
            <w:r w:rsidRPr="000728B8">
              <w:rPr>
                <w:rFonts w:asciiTheme="majorHAnsi" w:hAnsiTheme="majorHAnsi" w:cstheme="majorHAnsi"/>
                <w:bCs/>
                <w:i/>
                <w:color w:val="000000"/>
                <w:sz w:val="20"/>
                <w:szCs w:val="20"/>
                <w:u w:val="single"/>
              </w:rPr>
              <w:t>scope 3 category 1-14 emissions</w:t>
            </w:r>
            <w:r w:rsidRPr="000728B8">
              <w:rPr>
                <w:rFonts w:asciiTheme="majorHAnsi" w:hAnsiTheme="majorHAnsi" w:cstheme="majorHAnsi"/>
                <w:bCs/>
                <w:i/>
                <w:color w:val="000000"/>
                <w:sz w:val="20"/>
                <w:szCs w:val="20"/>
              </w:rPr>
              <w:t xml:space="preserve"> and a description of the minimum boundary of these</w:t>
            </w:r>
          </w:p>
          <w:p w14:paraId="72AA1DAE" w14:textId="77777777" w:rsidR="00850A73" w:rsidRPr="000728B8" w:rsidRDefault="00850A73" w:rsidP="00D449DD">
            <w:pPr>
              <w:rPr>
                <w:rFonts w:asciiTheme="majorHAnsi" w:hAnsiTheme="majorHAnsi" w:cstheme="majorHAnsi"/>
                <w:bCs/>
                <w:i/>
                <w:color w:val="000000"/>
                <w:sz w:val="20"/>
                <w:szCs w:val="20"/>
              </w:rPr>
            </w:pPr>
            <w:r w:rsidRPr="000728B8">
              <w:rPr>
                <w:rFonts w:asciiTheme="majorHAnsi" w:hAnsiTheme="majorHAnsi" w:cstheme="majorHAnsi"/>
                <w:bCs/>
                <w:i/>
                <w:color w:val="000000"/>
                <w:sz w:val="20"/>
                <w:szCs w:val="20"/>
              </w:rPr>
              <w:lastRenderedPageBreak/>
              <w:t xml:space="preserve">categories, please refer to the </w:t>
            </w:r>
            <w:hyperlink r:id="rId48" w:history="1">
              <w:r w:rsidRPr="000728B8">
                <w:rPr>
                  <w:rFonts w:asciiTheme="majorHAnsi" w:hAnsiTheme="majorHAnsi" w:cstheme="majorHAnsi"/>
                  <w:bCs/>
                  <w:i/>
                  <w:color w:val="0000FF"/>
                  <w:sz w:val="20"/>
                  <w:szCs w:val="20"/>
                  <w:u w:val="single"/>
                </w:rPr>
                <w:t>Corporate Value Chain (Scope 3) Accounting and Reporting Standard</w:t>
              </w:r>
            </w:hyperlink>
            <w:r w:rsidRPr="000728B8">
              <w:rPr>
                <w:rFonts w:asciiTheme="majorHAnsi" w:hAnsiTheme="majorHAnsi" w:cstheme="majorHAnsi"/>
                <w:bCs/>
                <w:i/>
                <w:color w:val="000000"/>
                <w:sz w:val="20"/>
                <w:szCs w:val="20"/>
              </w:rPr>
              <w:t xml:space="preserve"> and in particular to Chapter 5 ‘Identifying Scope 3 Emissions.’ Deviations from your CDP response or other public data should be noted in section 6.2.</w:t>
            </w:r>
          </w:p>
          <w:p w14:paraId="034193BA" w14:textId="77777777" w:rsidR="00850A73" w:rsidRPr="000728B8" w:rsidRDefault="00850A73" w:rsidP="00D449DD">
            <w:pPr>
              <w:widowControl w:val="0"/>
              <w:rPr>
                <w:rFonts w:asciiTheme="majorHAnsi" w:hAnsiTheme="majorHAnsi" w:cstheme="majorHAnsi"/>
                <w:bCs/>
                <w:i/>
                <w:color w:val="000000"/>
                <w:sz w:val="20"/>
                <w:szCs w:val="20"/>
              </w:rPr>
            </w:pPr>
          </w:p>
          <w:p w14:paraId="05CCEF43" w14:textId="4B98276E" w:rsidR="00850A73" w:rsidRPr="000728B8" w:rsidRDefault="00850A73" w:rsidP="00D449DD">
            <w:pPr>
              <w:widowControl w:val="0"/>
              <w:rPr>
                <w:rFonts w:asciiTheme="majorHAnsi" w:hAnsiTheme="majorHAnsi" w:cstheme="majorHAnsi"/>
                <w:bCs/>
                <w:i/>
                <w:color w:val="000000"/>
                <w:sz w:val="20"/>
                <w:szCs w:val="20"/>
              </w:rPr>
            </w:pPr>
            <w:r w:rsidRPr="000728B8">
              <w:rPr>
                <w:rFonts w:asciiTheme="majorHAnsi" w:hAnsiTheme="majorHAnsi" w:cstheme="majorHAnsi"/>
                <w:bCs/>
                <w:i/>
                <w:color w:val="000000"/>
                <w:sz w:val="20"/>
                <w:szCs w:val="20"/>
                <w:u w:val="single"/>
              </w:rPr>
              <w:t>Category 15:</w:t>
            </w:r>
            <w:r w:rsidRPr="000728B8">
              <w:rPr>
                <w:rFonts w:asciiTheme="majorHAnsi" w:hAnsiTheme="majorHAnsi" w:cstheme="majorHAnsi"/>
                <w:bCs/>
                <w:i/>
                <w:color w:val="000000"/>
                <w:sz w:val="20"/>
                <w:szCs w:val="20"/>
              </w:rPr>
              <w:t xml:space="preserve"> if you conducted a portfolio-wide/ asset class level screening of financed emissions (for instance, using PCAF methods; see Section 4.2 of the </w:t>
            </w:r>
            <w:hyperlink r:id="rId49" w:history="1">
              <w:r w:rsidRPr="000728B8">
                <w:rPr>
                  <w:rStyle w:val="Hyperlink"/>
                  <w:rFonts w:asciiTheme="majorHAnsi" w:hAnsiTheme="majorHAnsi" w:cstheme="majorHAnsi"/>
                  <w:bCs/>
                  <w:i/>
                  <w:sz w:val="20"/>
                  <w:szCs w:val="20"/>
                </w:rPr>
                <w:t>FI Sector Guidance</w:t>
              </w:r>
            </w:hyperlink>
            <w:r w:rsidRPr="000728B8">
              <w:rPr>
                <w:rFonts w:asciiTheme="majorHAnsi" w:hAnsiTheme="majorHAnsi" w:cstheme="majorHAnsi"/>
                <w:bCs/>
                <w:i/>
                <w:color w:val="000000"/>
                <w:sz w:val="20"/>
                <w:szCs w:val="20"/>
              </w:rPr>
              <w:t xml:space="preserve"> for more information on PCAF), you may report them here. If you are setting SDA targets, please enter the relevant asset class level emissions here. </w:t>
            </w:r>
          </w:p>
          <w:p w14:paraId="220382A9" w14:textId="77777777" w:rsidR="00850A73" w:rsidRPr="000728B8" w:rsidRDefault="00850A73" w:rsidP="00D449DD">
            <w:pPr>
              <w:widowControl w:val="0"/>
              <w:rPr>
                <w:rFonts w:asciiTheme="majorHAnsi" w:hAnsiTheme="majorHAnsi" w:cstheme="majorHAnsi"/>
                <w:bCs/>
                <w:i/>
                <w:color w:val="000000"/>
                <w:sz w:val="20"/>
                <w:szCs w:val="20"/>
              </w:rPr>
            </w:pPr>
          </w:p>
          <w:p w14:paraId="7BB84308" w14:textId="7EB242A9" w:rsidR="00850A73" w:rsidRPr="000728B8" w:rsidRDefault="00850A73" w:rsidP="00D449DD">
            <w:pPr>
              <w:widowControl w:val="0"/>
              <w:rPr>
                <w:rFonts w:asciiTheme="majorHAnsi" w:hAnsiTheme="majorHAnsi" w:cstheme="majorHAnsi"/>
                <w:bCs/>
                <w:color w:val="50637D"/>
                <w:sz w:val="28"/>
                <w:szCs w:val="28"/>
              </w:rPr>
            </w:pPr>
            <w:r w:rsidRPr="000728B8">
              <w:rPr>
                <w:rFonts w:asciiTheme="majorHAnsi" w:hAnsiTheme="majorHAnsi" w:cstheme="majorHAnsi"/>
                <w:bCs/>
                <w:i/>
                <w:color w:val="000000" w:themeColor="text1"/>
                <w:sz w:val="20"/>
                <w:szCs w:val="20"/>
              </w:rPr>
              <w:t xml:space="preserve">Among the current methods supported by the SBTi, only the SDA requires the measurement of financed emissions of the relevant asset classes. Therefore, financial institutions are not required to measure and annually report total financed emissions for the “Required Products” in Table 5.2 of the </w:t>
            </w:r>
            <w:hyperlink r:id="rId50">
              <w:r w:rsidRPr="000728B8">
                <w:rPr>
                  <w:rStyle w:val="Hyperlink"/>
                  <w:rFonts w:asciiTheme="majorHAnsi" w:hAnsiTheme="majorHAnsi" w:cstheme="majorHAnsi"/>
                  <w:bCs/>
                  <w:i/>
                  <w:iCs/>
                  <w:sz w:val="20"/>
                  <w:szCs w:val="20"/>
                </w:rPr>
                <w:t>financial sector SBT guidance</w:t>
              </w:r>
            </w:hyperlink>
            <w:r w:rsidRPr="000728B8">
              <w:rPr>
                <w:rFonts w:asciiTheme="majorHAnsi" w:hAnsiTheme="majorHAnsi" w:cstheme="majorHAnsi"/>
                <w:bCs/>
                <w:i/>
                <w:iCs/>
                <w:color w:val="000000" w:themeColor="text1"/>
                <w:sz w:val="20"/>
                <w:szCs w:val="20"/>
              </w:rPr>
              <w:t>.</w:t>
            </w:r>
            <w:r w:rsidRPr="000728B8">
              <w:rPr>
                <w:rFonts w:asciiTheme="majorHAnsi" w:hAnsiTheme="majorHAnsi" w:cstheme="majorHAnsi"/>
                <w:bCs/>
                <w:i/>
                <w:color w:val="000000" w:themeColor="text1"/>
                <w:sz w:val="20"/>
                <w:szCs w:val="20"/>
              </w:rPr>
              <w:t xml:space="preserve"> Nor are financial institutions setting SDA targets required to annually report the absolute amount of financed emissions in metric tonnes of CO2 equivalent (tCO2e) or metric tonnes of CO2 (tCO2) covered by these targets. </w:t>
            </w:r>
          </w:p>
        </w:tc>
      </w:tr>
      <w:tr w:rsidR="00850A73" w:rsidRPr="000D4BBC" w14:paraId="2BB5EE88" w14:textId="77777777" w:rsidTr="00D449DD">
        <w:trPr>
          <w:trHeight w:val="240"/>
        </w:trPr>
        <w:tc>
          <w:tcPr>
            <w:tcW w:w="1061" w:type="pct"/>
            <w:shd w:val="clear" w:color="auto" w:fill="F9F2F1"/>
          </w:tcPr>
          <w:p w14:paraId="32F6AC94" w14:textId="77777777" w:rsidR="00850A73" w:rsidRPr="000D56FE" w:rsidRDefault="00850A73" w:rsidP="00D449DD">
            <w:pPr>
              <w:rPr>
                <w:rFonts w:ascii="Arial" w:eastAsiaTheme="minorEastAsia" w:hAnsi="Arial" w:cs="Arial"/>
                <w:b/>
                <w:color w:val="0F243E"/>
                <w:sz w:val="20"/>
                <w:szCs w:val="20"/>
                <w:lang w:val="en-GB"/>
              </w:rPr>
            </w:pPr>
          </w:p>
        </w:tc>
        <w:tc>
          <w:tcPr>
            <w:tcW w:w="1117" w:type="pct"/>
            <w:shd w:val="clear" w:color="auto" w:fill="F9F2F1"/>
          </w:tcPr>
          <w:p w14:paraId="3C4780FC" w14:textId="77777777" w:rsidR="00850A73" w:rsidRPr="000D56FE" w:rsidRDefault="00850A73" w:rsidP="00D449DD">
            <w:pPr>
              <w:jc w:val="center"/>
              <w:rPr>
                <w:rFonts w:ascii="Arial" w:eastAsiaTheme="minorEastAsia" w:hAnsi="Arial" w:cs="Arial"/>
                <w:b/>
                <w:color w:val="0F243E"/>
                <w:sz w:val="20"/>
                <w:szCs w:val="20"/>
                <w:lang w:val="en-GB"/>
              </w:rPr>
            </w:pPr>
            <w:r w:rsidRPr="000D56FE">
              <w:rPr>
                <w:rFonts w:ascii="Arial" w:eastAsiaTheme="minorEastAsia" w:hAnsi="Arial" w:cs="Arial"/>
                <w:b/>
                <w:color w:val="0F243E"/>
                <w:sz w:val="20"/>
                <w:szCs w:val="20"/>
                <w:lang w:val="en-GB"/>
              </w:rPr>
              <w:t>Base year data</w:t>
            </w:r>
          </w:p>
        </w:tc>
        <w:tc>
          <w:tcPr>
            <w:tcW w:w="1250" w:type="pct"/>
            <w:shd w:val="clear" w:color="auto" w:fill="F9F2F1"/>
          </w:tcPr>
          <w:p w14:paraId="1E2C0782" w14:textId="77777777" w:rsidR="00850A73" w:rsidRPr="000D56FE" w:rsidRDefault="00850A73" w:rsidP="00D449DD">
            <w:pPr>
              <w:jc w:val="center"/>
              <w:rPr>
                <w:rFonts w:ascii="Arial" w:eastAsiaTheme="minorEastAsia" w:hAnsi="Arial" w:cs="Arial"/>
                <w:b/>
                <w:color w:val="0F243E"/>
                <w:sz w:val="20"/>
                <w:szCs w:val="20"/>
                <w:lang w:val="en-GB"/>
              </w:rPr>
            </w:pPr>
            <w:r w:rsidRPr="000D56FE">
              <w:rPr>
                <w:rFonts w:ascii="Arial" w:eastAsiaTheme="minorEastAsia" w:hAnsi="Arial" w:cs="Arial"/>
                <w:b/>
                <w:color w:val="0F243E"/>
                <w:sz w:val="20"/>
                <w:szCs w:val="20"/>
                <w:lang w:val="en-GB"/>
              </w:rPr>
              <w:t>Most recent year data</w:t>
            </w:r>
          </w:p>
        </w:tc>
        <w:tc>
          <w:tcPr>
            <w:tcW w:w="1572" w:type="pct"/>
            <w:vMerge/>
          </w:tcPr>
          <w:p w14:paraId="1A28D667" w14:textId="77777777" w:rsidR="00850A73" w:rsidRPr="000D4BBC" w:rsidRDefault="00850A73" w:rsidP="00D449DD">
            <w:pPr>
              <w:widowControl w:val="0"/>
              <w:pBdr>
                <w:top w:val="nil"/>
                <w:left w:val="nil"/>
                <w:bottom w:val="nil"/>
                <w:right w:val="nil"/>
                <w:between w:val="nil"/>
              </w:pBdr>
              <w:spacing w:line="276" w:lineRule="auto"/>
              <w:rPr>
                <w:b/>
                <w:color w:val="3E5165"/>
                <w:sz w:val="20"/>
                <w:szCs w:val="20"/>
              </w:rPr>
            </w:pPr>
          </w:p>
        </w:tc>
      </w:tr>
      <w:tr w:rsidR="00850A73" w:rsidRPr="00D449DD" w14:paraId="13881291" w14:textId="77777777" w:rsidTr="00D449DD">
        <w:trPr>
          <w:trHeight w:val="304"/>
        </w:trPr>
        <w:tc>
          <w:tcPr>
            <w:tcW w:w="1061" w:type="pct"/>
            <w:shd w:val="clear" w:color="auto" w:fill="F9F2F1"/>
          </w:tcPr>
          <w:p w14:paraId="7D8CAB53" w14:textId="77777777" w:rsidR="00850A73" w:rsidRPr="000D56FE" w:rsidRDefault="00850A73" w:rsidP="00D449DD">
            <w:pPr>
              <w:rPr>
                <w:rFonts w:ascii="Arial" w:eastAsiaTheme="minorEastAsia" w:hAnsi="Arial" w:cs="Arial"/>
                <w:b/>
                <w:color w:val="0F243E"/>
                <w:sz w:val="20"/>
                <w:szCs w:val="20"/>
                <w:lang w:val="en-GB"/>
              </w:rPr>
            </w:pPr>
            <w:r w:rsidRPr="000D56FE">
              <w:rPr>
                <w:rFonts w:ascii="Arial" w:eastAsiaTheme="minorEastAsia" w:hAnsi="Arial" w:cs="Arial"/>
                <w:b/>
                <w:color w:val="0F243E"/>
                <w:sz w:val="20"/>
                <w:szCs w:val="20"/>
                <w:lang w:val="en-GB"/>
              </w:rPr>
              <w:t>Category Name</w:t>
            </w:r>
          </w:p>
        </w:tc>
        <w:tc>
          <w:tcPr>
            <w:tcW w:w="1117" w:type="pct"/>
            <w:shd w:val="clear" w:color="auto" w:fill="F9F2F1"/>
          </w:tcPr>
          <w:p w14:paraId="189579C7" w14:textId="77777777" w:rsidR="00850A73" w:rsidRPr="000D56FE" w:rsidRDefault="00850A73" w:rsidP="00D449DD">
            <w:pPr>
              <w:jc w:val="center"/>
              <w:rPr>
                <w:rFonts w:ascii="Arial" w:eastAsiaTheme="minorEastAsia" w:hAnsi="Arial" w:cs="Arial"/>
                <w:b/>
                <w:color w:val="0F243E"/>
                <w:sz w:val="20"/>
                <w:szCs w:val="20"/>
                <w:lang w:val="en-GB"/>
              </w:rPr>
            </w:pPr>
            <w:r w:rsidRPr="000D56FE">
              <w:rPr>
                <w:rFonts w:ascii="Arial" w:eastAsiaTheme="minorEastAsia" w:hAnsi="Arial" w:cs="Arial"/>
                <w:b/>
                <w:color w:val="0F243E"/>
                <w:sz w:val="20"/>
                <w:szCs w:val="20"/>
                <w:lang w:val="en-GB"/>
              </w:rPr>
              <w:t xml:space="preserve">Emissions </w:t>
            </w:r>
          </w:p>
          <w:p w14:paraId="396D8D0D" w14:textId="77777777" w:rsidR="00850A73" w:rsidRPr="000D56FE" w:rsidRDefault="00850A73" w:rsidP="00D449DD">
            <w:pPr>
              <w:jc w:val="center"/>
              <w:rPr>
                <w:rFonts w:ascii="Arial" w:eastAsiaTheme="minorEastAsia" w:hAnsi="Arial" w:cs="Arial"/>
                <w:b/>
                <w:color w:val="0F243E"/>
                <w:sz w:val="20"/>
                <w:szCs w:val="20"/>
                <w:lang w:val="en-GB"/>
              </w:rPr>
            </w:pPr>
            <w:r w:rsidRPr="000D56FE">
              <w:rPr>
                <w:rFonts w:ascii="Arial" w:eastAsiaTheme="minorEastAsia" w:hAnsi="Arial" w:cs="Arial"/>
                <w:b/>
                <w:color w:val="0F243E"/>
                <w:sz w:val="20"/>
                <w:szCs w:val="20"/>
                <w:lang w:val="en-GB"/>
              </w:rPr>
              <w:t>(tCO2e or tCO2 for category 15)</w:t>
            </w:r>
          </w:p>
        </w:tc>
        <w:tc>
          <w:tcPr>
            <w:tcW w:w="1250" w:type="pct"/>
            <w:shd w:val="clear" w:color="auto" w:fill="F9F2F1"/>
          </w:tcPr>
          <w:p w14:paraId="3AC909AF" w14:textId="77777777" w:rsidR="00850A73" w:rsidRPr="000D56FE" w:rsidRDefault="00850A73" w:rsidP="00D449DD">
            <w:pPr>
              <w:jc w:val="center"/>
              <w:rPr>
                <w:rFonts w:ascii="Arial" w:eastAsiaTheme="minorEastAsia" w:hAnsi="Arial" w:cs="Arial"/>
                <w:b/>
                <w:color w:val="0F243E"/>
                <w:sz w:val="20"/>
                <w:szCs w:val="20"/>
                <w:lang w:val="en-GB"/>
              </w:rPr>
            </w:pPr>
            <w:r w:rsidRPr="000D56FE">
              <w:rPr>
                <w:rFonts w:ascii="Arial" w:eastAsiaTheme="minorEastAsia" w:hAnsi="Arial" w:cs="Arial"/>
                <w:b/>
                <w:color w:val="0F243E"/>
                <w:sz w:val="20"/>
                <w:szCs w:val="20"/>
                <w:lang w:val="en-GB"/>
              </w:rPr>
              <w:t xml:space="preserve">Emissions </w:t>
            </w:r>
          </w:p>
          <w:p w14:paraId="4D854FDF" w14:textId="77777777" w:rsidR="00850A73" w:rsidRPr="000D56FE" w:rsidRDefault="00850A73" w:rsidP="00D449DD">
            <w:pPr>
              <w:jc w:val="center"/>
              <w:rPr>
                <w:rFonts w:ascii="Arial" w:eastAsiaTheme="minorEastAsia" w:hAnsi="Arial" w:cs="Arial"/>
                <w:b/>
                <w:color w:val="0F243E"/>
                <w:sz w:val="20"/>
                <w:szCs w:val="20"/>
                <w:lang w:val="en-GB"/>
              </w:rPr>
            </w:pPr>
            <w:r w:rsidRPr="000D56FE">
              <w:rPr>
                <w:rFonts w:ascii="Arial" w:eastAsiaTheme="minorEastAsia" w:hAnsi="Arial" w:cs="Arial"/>
                <w:b/>
                <w:color w:val="0F243E"/>
                <w:sz w:val="20"/>
                <w:szCs w:val="20"/>
                <w:lang w:val="en-GB"/>
              </w:rPr>
              <w:t>(tCO2e or tCO2 for category 15)</w:t>
            </w:r>
          </w:p>
        </w:tc>
        <w:tc>
          <w:tcPr>
            <w:tcW w:w="1572" w:type="pct"/>
            <w:vMerge/>
          </w:tcPr>
          <w:p w14:paraId="0E55FAED" w14:textId="77777777" w:rsidR="00850A73" w:rsidRPr="000D4BBC" w:rsidRDefault="00850A73" w:rsidP="00D449DD">
            <w:pPr>
              <w:widowControl w:val="0"/>
              <w:pBdr>
                <w:top w:val="nil"/>
                <w:left w:val="nil"/>
                <w:bottom w:val="nil"/>
                <w:right w:val="nil"/>
                <w:between w:val="nil"/>
              </w:pBdr>
              <w:spacing w:line="276" w:lineRule="auto"/>
              <w:rPr>
                <w:b/>
                <w:color w:val="3E5165"/>
                <w:sz w:val="20"/>
                <w:szCs w:val="20"/>
              </w:rPr>
            </w:pPr>
          </w:p>
        </w:tc>
      </w:tr>
      <w:tr w:rsidR="00850A73" w:rsidRPr="000D4BBC" w14:paraId="1E2E22DF" w14:textId="77777777" w:rsidTr="00D449DD">
        <w:trPr>
          <w:trHeight w:val="564"/>
        </w:trPr>
        <w:tc>
          <w:tcPr>
            <w:tcW w:w="1061" w:type="pct"/>
            <w:shd w:val="clear" w:color="auto" w:fill="F9F2F1"/>
          </w:tcPr>
          <w:p w14:paraId="663D0E8E" w14:textId="77777777" w:rsidR="00850A73" w:rsidRPr="000D56FE" w:rsidRDefault="00850A73" w:rsidP="00D449DD">
            <w:pPr>
              <w:rPr>
                <w:rFonts w:ascii="Arial" w:eastAsiaTheme="minorEastAsia" w:hAnsi="Arial" w:cs="Arial"/>
                <w:b/>
                <w:color w:val="0F243E"/>
                <w:sz w:val="20"/>
                <w:szCs w:val="20"/>
                <w:lang w:val="en-GB"/>
              </w:rPr>
            </w:pPr>
            <w:r w:rsidRPr="000D56FE">
              <w:rPr>
                <w:rFonts w:ascii="Arial" w:eastAsiaTheme="minorEastAsia" w:hAnsi="Arial" w:cs="Arial"/>
                <w:b/>
                <w:color w:val="0F243E"/>
                <w:sz w:val="20"/>
                <w:szCs w:val="20"/>
                <w:lang w:val="en-GB"/>
              </w:rPr>
              <w:t>1. Purchased goods and services</w:t>
            </w:r>
          </w:p>
        </w:tc>
        <w:tc>
          <w:tcPr>
            <w:tcW w:w="1117" w:type="pct"/>
            <w:shd w:val="clear" w:color="auto" w:fill="F7F7F7" w:themeFill="background1"/>
          </w:tcPr>
          <w:p w14:paraId="4F643B2C" w14:textId="77777777" w:rsidR="00850A73" w:rsidRPr="000D56FE" w:rsidRDefault="00850A73" w:rsidP="00D449DD">
            <w:pPr>
              <w:jc w:val="center"/>
              <w:rPr>
                <w:rFonts w:asciiTheme="majorHAnsi" w:hAnsiTheme="majorHAnsi" w:cstheme="majorHAnsi"/>
                <w:color w:val="50637D"/>
                <w:sz w:val="20"/>
                <w:szCs w:val="20"/>
              </w:rPr>
            </w:pPr>
            <w:r w:rsidRPr="000D56FE">
              <w:rPr>
                <w:rFonts w:asciiTheme="majorHAnsi" w:hAnsiTheme="majorHAnsi" w:cstheme="majorHAnsi"/>
                <w:i/>
                <w:color w:val="808080"/>
                <w:sz w:val="20"/>
                <w:szCs w:val="20"/>
              </w:rPr>
              <w:t>Example input format:  1,300,526.50 tCO2e</w:t>
            </w:r>
          </w:p>
        </w:tc>
        <w:tc>
          <w:tcPr>
            <w:tcW w:w="1250" w:type="pct"/>
            <w:shd w:val="clear" w:color="auto" w:fill="EAEAEA" w:themeFill="background1" w:themeFillShade="F2"/>
          </w:tcPr>
          <w:p w14:paraId="533EDBCD" w14:textId="77777777" w:rsidR="00850A73" w:rsidRPr="000D56FE" w:rsidRDefault="00850A73" w:rsidP="00D449DD">
            <w:pPr>
              <w:jc w:val="center"/>
              <w:rPr>
                <w:rFonts w:asciiTheme="majorHAnsi" w:hAnsiTheme="majorHAnsi" w:cstheme="majorHAnsi"/>
                <w:i/>
                <w:color w:val="000000"/>
                <w:sz w:val="20"/>
                <w:szCs w:val="20"/>
              </w:rPr>
            </w:pPr>
            <w:r w:rsidRPr="000D56FE">
              <w:rPr>
                <w:rFonts w:asciiTheme="majorHAnsi" w:hAnsiTheme="majorHAnsi" w:cstheme="majorHAnsi"/>
                <w:i/>
                <w:color w:val="808080"/>
                <w:sz w:val="20"/>
                <w:szCs w:val="20"/>
              </w:rPr>
              <w:t>Example input format: 1,300,526.50 tCO2e</w:t>
            </w:r>
            <w:r w:rsidRPr="000D56FE">
              <w:rPr>
                <w:rFonts w:asciiTheme="majorHAnsi" w:hAnsiTheme="majorHAnsi" w:cstheme="majorHAnsi"/>
                <w:i/>
                <w:color w:val="000000"/>
                <w:sz w:val="20"/>
                <w:szCs w:val="20"/>
              </w:rPr>
              <w:t xml:space="preserve"> </w:t>
            </w:r>
          </w:p>
        </w:tc>
        <w:tc>
          <w:tcPr>
            <w:tcW w:w="1572" w:type="pct"/>
            <w:vMerge/>
          </w:tcPr>
          <w:p w14:paraId="2D8338FE" w14:textId="77777777" w:rsidR="00850A73" w:rsidRPr="000D4BBC" w:rsidRDefault="00850A73" w:rsidP="00D449DD">
            <w:pPr>
              <w:widowControl w:val="0"/>
              <w:pBdr>
                <w:top w:val="nil"/>
                <w:left w:val="nil"/>
                <w:bottom w:val="nil"/>
                <w:right w:val="nil"/>
                <w:between w:val="nil"/>
              </w:pBdr>
              <w:spacing w:line="276" w:lineRule="auto"/>
              <w:rPr>
                <w:color w:val="50637D"/>
                <w:sz w:val="20"/>
                <w:szCs w:val="20"/>
              </w:rPr>
            </w:pPr>
          </w:p>
        </w:tc>
      </w:tr>
      <w:tr w:rsidR="00850A73" w:rsidRPr="000D4BBC" w14:paraId="24E259BD" w14:textId="77777777" w:rsidTr="00D449DD">
        <w:trPr>
          <w:trHeight w:val="258"/>
        </w:trPr>
        <w:tc>
          <w:tcPr>
            <w:tcW w:w="1061" w:type="pct"/>
            <w:shd w:val="clear" w:color="auto" w:fill="F9F2F1"/>
          </w:tcPr>
          <w:p w14:paraId="6AFC7A22" w14:textId="77777777" w:rsidR="00850A73" w:rsidRPr="000D56FE" w:rsidRDefault="00850A73" w:rsidP="00D449DD">
            <w:pPr>
              <w:rPr>
                <w:rFonts w:ascii="Arial" w:eastAsiaTheme="minorEastAsia" w:hAnsi="Arial" w:cs="Arial"/>
                <w:b/>
                <w:color w:val="0F243E"/>
                <w:sz w:val="20"/>
                <w:szCs w:val="20"/>
                <w:lang w:val="en-GB"/>
              </w:rPr>
            </w:pPr>
            <w:r w:rsidRPr="000D56FE">
              <w:rPr>
                <w:rFonts w:ascii="Arial" w:eastAsiaTheme="minorEastAsia" w:hAnsi="Arial" w:cs="Arial"/>
                <w:b/>
                <w:color w:val="0F243E"/>
                <w:sz w:val="20"/>
                <w:szCs w:val="20"/>
                <w:lang w:val="en-GB"/>
              </w:rPr>
              <w:t>2. Capital goods</w:t>
            </w:r>
          </w:p>
        </w:tc>
        <w:tc>
          <w:tcPr>
            <w:tcW w:w="1117" w:type="pct"/>
            <w:shd w:val="clear" w:color="auto" w:fill="F7F7F7" w:themeFill="background1"/>
          </w:tcPr>
          <w:p w14:paraId="72E6623C" w14:textId="77777777" w:rsidR="00850A73" w:rsidRPr="000D56FE" w:rsidRDefault="00850A73" w:rsidP="00D449DD">
            <w:pPr>
              <w:rPr>
                <w:rFonts w:asciiTheme="majorHAnsi" w:hAnsiTheme="majorHAnsi" w:cstheme="majorHAnsi"/>
                <w:color w:val="50637D"/>
                <w:sz w:val="20"/>
                <w:szCs w:val="20"/>
              </w:rPr>
            </w:pPr>
          </w:p>
        </w:tc>
        <w:tc>
          <w:tcPr>
            <w:tcW w:w="1250" w:type="pct"/>
            <w:shd w:val="clear" w:color="auto" w:fill="EAEAEA" w:themeFill="background1" w:themeFillShade="F2"/>
          </w:tcPr>
          <w:p w14:paraId="0B53899E" w14:textId="77777777" w:rsidR="00850A73" w:rsidRPr="000D56FE" w:rsidRDefault="00850A73" w:rsidP="00D449DD">
            <w:pPr>
              <w:rPr>
                <w:rFonts w:asciiTheme="majorHAnsi" w:hAnsiTheme="majorHAnsi" w:cstheme="majorHAnsi"/>
                <w:i/>
                <w:color w:val="000000"/>
                <w:sz w:val="20"/>
                <w:szCs w:val="20"/>
              </w:rPr>
            </w:pPr>
          </w:p>
        </w:tc>
        <w:tc>
          <w:tcPr>
            <w:tcW w:w="1572" w:type="pct"/>
            <w:vMerge/>
          </w:tcPr>
          <w:p w14:paraId="1ED32294" w14:textId="77777777" w:rsidR="00850A73" w:rsidRPr="000D4BBC" w:rsidRDefault="00850A73" w:rsidP="00D449DD">
            <w:pPr>
              <w:widowControl w:val="0"/>
              <w:pBdr>
                <w:top w:val="nil"/>
                <w:left w:val="nil"/>
                <w:bottom w:val="nil"/>
                <w:right w:val="nil"/>
                <w:between w:val="nil"/>
              </w:pBdr>
              <w:spacing w:line="276" w:lineRule="auto"/>
              <w:rPr>
                <w:color w:val="50637D"/>
                <w:sz w:val="20"/>
                <w:szCs w:val="20"/>
              </w:rPr>
            </w:pPr>
          </w:p>
        </w:tc>
      </w:tr>
      <w:tr w:rsidR="00850A73" w:rsidRPr="000D4BBC" w14:paraId="4306B453" w14:textId="77777777" w:rsidTr="00D449DD">
        <w:trPr>
          <w:trHeight w:val="420"/>
        </w:trPr>
        <w:tc>
          <w:tcPr>
            <w:tcW w:w="1061" w:type="pct"/>
            <w:shd w:val="clear" w:color="auto" w:fill="F9F2F1"/>
          </w:tcPr>
          <w:p w14:paraId="1A997690" w14:textId="77777777" w:rsidR="00850A73" w:rsidRPr="000D56FE" w:rsidRDefault="00850A73" w:rsidP="00D449DD">
            <w:pPr>
              <w:rPr>
                <w:rFonts w:ascii="Arial" w:eastAsiaTheme="minorEastAsia" w:hAnsi="Arial" w:cs="Arial"/>
                <w:b/>
                <w:color w:val="0F243E"/>
                <w:sz w:val="20"/>
                <w:szCs w:val="20"/>
                <w:lang w:val="en-GB"/>
              </w:rPr>
            </w:pPr>
            <w:r w:rsidRPr="000D56FE">
              <w:rPr>
                <w:rFonts w:ascii="Arial" w:eastAsiaTheme="minorEastAsia" w:hAnsi="Arial" w:cs="Arial"/>
                <w:b/>
                <w:color w:val="0F243E"/>
                <w:sz w:val="20"/>
                <w:szCs w:val="20"/>
                <w:lang w:val="en-GB"/>
              </w:rPr>
              <w:t>3. Fuel and energy related activities</w:t>
            </w:r>
          </w:p>
        </w:tc>
        <w:tc>
          <w:tcPr>
            <w:tcW w:w="1117" w:type="pct"/>
            <w:shd w:val="clear" w:color="auto" w:fill="F7F7F7" w:themeFill="background1"/>
          </w:tcPr>
          <w:p w14:paraId="0C66300F" w14:textId="77777777" w:rsidR="00850A73" w:rsidRPr="000D56FE" w:rsidRDefault="00850A73" w:rsidP="00D449DD">
            <w:pPr>
              <w:rPr>
                <w:rFonts w:asciiTheme="majorHAnsi" w:hAnsiTheme="majorHAnsi" w:cstheme="majorHAnsi"/>
                <w:color w:val="50637D"/>
                <w:sz w:val="20"/>
                <w:szCs w:val="20"/>
              </w:rPr>
            </w:pPr>
          </w:p>
        </w:tc>
        <w:tc>
          <w:tcPr>
            <w:tcW w:w="1250" w:type="pct"/>
            <w:shd w:val="clear" w:color="auto" w:fill="EAEAEA" w:themeFill="background1" w:themeFillShade="F2"/>
          </w:tcPr>
          <w:p w14:paraId="474E5656" w14:textId="77777777" w:rsidR="00850A73" w:rsidRPr="000D56FE" w:rsidRDefault="00850A73" w:rsidP="00D449DD">
            <w:pPr>
              <w:rPr>
                <w:rFonts w:asciiTheme="majorHAnsi" w:hAnsiTheme="majorHAnsi" w:cstheme="majorHAnsi"/>
                <w:i/>
                <w:color w:val="000000"/>
                <w:sz w:val="20"/>
                <w:szCs w:val="20"/>
              </w:rPr>
            </w:pPr>
          </w:p>
        </w:tc>
        <w:tc>
          <w:tcPr>
            <w:tcW w:w="1572" w:type="pct"/>
            <w:vMerge/>
          </w:tcPr>
          <w:p w14:paraId="23530580" w14:textId="77777777" w:rsidR="00850A73" w:rsidRPr="000D4BBC" w:rsidRDefault="00850A73" w:rsidP="00D449DD">
            <w:pPr>
              <w:widowControl w:val="0"/>
              <w:pBdr>
                <w:top w:val="nil"/>
                <w:left w:val="nil"/>
                <w:bottom w:val="nil"/>
                <w:right w:val="nil"/>
                <w:between w:val="nil"/>
              </w:pBdr>
              <w:spacing w:line="276" w:lineRule="auto"/>
              <w:rPr>
                <w:color w:val="50637D"/>
                <w:sz w:val="20"/>
                <w:szCs w:val="20"/>
              </w:rPr>
            </w:pPr>
          </w:p>
        </w:tc>
      </w:tr>
      <w:tr w:rsidR="00850A73" w:rsidRPr="000D4BBC" w14:paraId="7B625CA7" w14:textId="77777777" w:rsidTr="00D449DD">
        <w:trPr>
          <w:trHeight w:val="429"/>
        </w:trPr>
        <w:tc>
          <w:tcPr>
            <w:tcW w:w="1061" w:type="pct"/>
            <w:shd w:val="clear" w:color="auto" w:fill="F9F2F1"/>
          </w:tcPr>
          <w:p w14:paraId="7340B029" w14:textId="77777777" w:rsidR="00850A73" w:rsidRPr="000D56FE" w:rsidRDefault="00850A73" w:rsidP="00D449DD">
            <w:pPr>
              <w:rPr>
                <w:rFonts w:ascii="Arial" w:eastAsiaTheme="minorEastAsia" w:hAnsi="Arial" w:cs="Arial"/>
                <w:b/>
                <w:color w:val="0F243E"/>
                <w:sz w:val="20"/>
                <w:szCs w:val="20"/>
                <w:lang w:val="en-GB"/>
              </w:rPr>
            </w:pPr>
            <w:r w:rsidRPr="000D56FE">
              <w:rPr>
                <w:rFonts w:ascii="Arial" w:eastAsiaTheme="minorEastAsia" w:hAnsi="Arial" w:cs="Arial"/>
                <w:b/>
                <w:color w:val="0F243E"/>
                <w:sz w:val="20"/>
                <w:szCs w:val="20"/>
                <w:lang w:val="en-GB"/>
              </w:rPr>
              <w:lastRenderedPageBreak/>
              <w:t>4. Upstream transportation &amp; distribution</w:t>
            </w:r>
          </w:p>
        </w:tc>
        <w:tc>
          <w:tcPr>
            <w:tcW w:w="1117" w:type="pct"/>
            <w:shd w:val="clear" w:color="auto" w:fill="F7F7F7" w:themeFill="background1"/>
          </w:tcPr>
          <w:p w14:paraId="13B31733" w14:textId="77777777" w:rsidR="00850A73" w:rsidRPr="000D56FE" w:rsidRDefault="00850A73" w:rsidP="00D449DD">
            <w:pPr>
              <w:rPr>
                <w:rFonts w:asciiTheme="majorHAnsi" w:hAnsiTheme="majorHAnsi" w:cstheme="majorHAnsi"/>
                <w:color w:val="50637D"/>
                <w:sz w:val="20"/>
                <w:szCs w:val="20"/>
              </w:rPr>
            </w:pPr>
          </w:p>
        </w:tc>
        <w:tc>
          <w:tcPr>
            <w:tcW w:w="1250" w:type="pct"/>
            <w:shd w:val="clear" w:color="auto" w:fill="EAEAEA" w:themeFill="background1" w:themeFillShade="F2"/>
          </w:tcPr>
          <w:p w14:paraId="588DAE35" w14:textId="77777777" w:rsidR="00850A73" w:rsidRPr="000D56FE" w:rsidRDefault="00850A73" w:rsidP="00D449DD">
            <w:pPr>
              <w:rPr>
                <w:rFonts w:asciiTheme="majorHAnsi" w:hAnsiTheme="majorHAnsi" w:cstheme="majorHAnsi"/>
                <w:i/>
                <w:color w:val="000000"/>
                <w:sz w:val="20"/>
                <w:szCs w:val="20"/>
              </w:rPr>
            </w:pPr>
          </w:p>
        </w:tc>
        <w:tc>
          <w:tcPr>
            <w:tcW w:w="1572" w:type="pct"/>
            <w:vMerge/>
          </w:tcPr>
          <w:p w14:paraId="4E610750" w14:textId="77777777" w:rsidR="00850A73" w:rsidRPr="000D4BBC" w:rsidRDefault="00850A73" w:rsidP="00D449DD">
            <w:pPr>
              <w:widowControl w:val="0"/>
              <w:pBdr>
                <w:top w:val="nil"/>
                <w:left w:val="nil"/>
                <w:bottom w:val="nil"/>
                <w:right w:val="nil"/>
                <w:between w:val="nil"/>
              </w:pBdr>
              <w:spacing w:line="276" w:lineRule="auto"/>
              <w:rPr>
                <w:color w:val="50637D"/>
                <w:sz w:val="20"/>
                <w:szCs w:val="20"/>
              </w:rPr>
            </w:pPr>
          </w:p>
        </w:tc>
      </w:tr>
      <w:tr w:rsidR="00850A73" w:rsidRPr="000D4BBC" w14:paraId="3D61F069" w14:textId="77777777" w:rsidTr="00D449DD">
        <w:trPr>
          <w:trHeight w:val="20"/>
        </w:trPr>
        <w:tc>
          <w:tcPr>
            <w:tcW w:w="1061" w:type="pct"/>
            <w:shd w:val="clear" w:color="auto" w:fill="F9F2F1"/>
          </w:tcPr>
          <w:p w14:paraId="078975A5" w14:textId="77777777" w:rsidR="00850A73" w:rsidRPr="000D56FE" w:rsidRDefault="00850A73" w:rsidP="00D449DD">
            <w:pPr>
              <w:rPr>
                <w:rFonts w:ascii="Arial" w:eastAsiaTheme="minorEastAsia" w:hAnsi="Arial" w:cs="Arial"/>
                <w:b/>
                <w:color w:val="0F243E"/>
                <w:sz w:val="20"/>
                <w:szCs w:val="20"/>
                <w:lang w:val="en-GB"/>
              </w:rPr>
            </w:pPr>
            <w:r w:rsidRPr="000D56FE">
              <w:rPr>
                <w:rFonts w:ascii="Arial" w:eastAsiaTheme="minorEastAsia" w:hAnsi="Arial" w:cs="Arial"/>
                <w:b/>
                <w:color w:val="0F243E"/>
                <w:sz w:val="20"/>
                <w:szCs w:val="20"/>
                <w:lang w:val="en-GB"/>
              </w:rPr>
              <w:t>5. Waste generated in operations</w:t>
            </w:r>
          </w:p>
        </w:tc>
        <w:tc>
          <w:tcPr>
            <w:tcW w:w="1117" w:type="pct"/>
            <w:shd w:val="clear" w:color="auto" w:fill="F7F7F7" w:themeFill="background1"/>
          </w:tcPr>
          <w:p w14:paraId="3F7301E6" w14:textId="77777777" w:rsidR="00850A73" w:rsidRPr="000D56FE" w:rsidRDefault="00850A73" w:rsidP="00D449DD">
            <w:pPr>
              <w:rPr>
                <w:rFonts w:asciiTheme="majorHAnsi" w:hAnsiTheme="majorHAnsi" w:cstheme="majorHAnsi"/>
                <w:color w:val="50637D"/>
                <w:sz w:val="20"/>
                <w:szCs w:val="20"/>
              </w:rPr>
            </w:pPr>
          </w:p>
        </w:tc>
        <w:tc>
          <w:tcPr>
            <w:tcW w:w="1250" w:type="pct"/>
            <w:shd w:val="clear" w:color="auto" w:fill="EAEAEA" w:themeFill="background1" w:themeFillShade="F2"/>
          </w:tcPr>
          <w:p w14:paraId="3A1CAEEB" w14:textId="77777777" w:rsidR="00850A73" w:rsidRPr="000D56FE" w:rsidRDefault="00850A73" w:rsidP="00D449DD">
            <w:pPr>
              <w:rPr>
                <w:rFonts w:asciiTheme="majorHAnsi" w:hAnsiTheme="majorHAnsi" w:cstheme="majorHAnsi"/>
                <w:i/>
                <w:color w:val="000000"/>
                <w:sz w:val="20"/>
                <w:szCs w:val="20"/>
              </w:rPr>
            </w:pPr>
          </w:p>
        </w:tc>
        <w:tc>
          <w:tcPr>
            <w:tcW w:w="1572" w:type="pct"/>
            <w:vMerge/>
          </w:tcPr>
          <w:p w14:paraId="796F4974" w14:textId="77777777" w:rsidR="00850A73" w:rsidRPr="000D4BBC" w:rsidRDefault="00850A73" w:rsidP="00D449DD">
            <w:pPr>
              <w:widowControl w:val="0"/>
              <w:pBdr>
                <w:top w:val="nil"/>
                <w:left w:val="nil"/>
                <w:bottom w:val="nil"/>
                <w:right w:val="nil"/>
                <w:between w:val="nil"/>
              </w:pBdr>
              <w:spacing w:line="276" w:lineRule="auto"/>
              <w:rPr>
                <w:color w:val="50637D"/>
                <w:sz w:val="20"/>
                <w:szCs w:val="20"/>
              </w:rPr>
            </w:pPr>
          </w:p>
        </w:tc>
      </w:tr>
      <w:tr w:rsidR="00850A73" w:rsidRPr="000D4BBC" w14:paraId="419634EF" w14:textId="77777777" w:rsidTr="00D449DD">
        <w:trPr>
          <w:trHeight w:val="88"/>
        </w:trPr>
        <w:tc>
          <w:tcPr>
            <w:tcW w:w="1061" w:type="pct"/>
            <w:shd w:val="clear" w:color="auto" w:fill="F9F2F1"/>
          </w:tcPr>
          <w:p w14:paraId="7150BCFD" w14:textId="77777777" w:rsidR="00850A73" w:rsidRPr="000D56FE" w:rsidRDefault="00850A73" w:rsidP="00D449DD">
            <w:pPr>
              <w:rPr>
                <w:rFonts w:ascii="Arial" w:eastAsiaTheme="minorEastAsia" w:hAnsi="Arial" w:cs="Arial"/>
                <w:b/>
                <w:color w:val="0F243E"/>
                <w:sz w:val="20"/>
                <w:szCs w:val="20"/>
                <w:lang w:val="en-GB"/>
              </w:rPr>
            </w:pPr>
            <w:r w:rsidRPr="000D56FE">
              <w:rPr>
                <w:rFonts w:ascii="Arial" w:eastAsiaTheme="minorEastAsia" w:hAnsi="Arial" w:cs="Arial"/>
                <w:b/>
                <w:color w:val="0F243E"/>
                <w:sz w:val="20"/>
                <w:szCs w:val="20"/>
                <w:lang w:val="en-GB"/>
              </w:rPr>
              <w:t>6. Business travel</w:t>
            </w:r>
          </w:p>
        </w:tc>
        <w:tc>
          <w:tcPr>
            <w:tcW w:w="1117" w:type="pct"/>
            <w:shd w:val="clear" w:color="auto" w:fill="F7F7F7" w:themeFill="background1"/>
          </w:tcPr>
          <w:p w14:paraId="416F35BD" w14:textId="77777777" w:rsidR="00850A73" w:rsidRPr="000D56FE" w:rsidRDefault="00850A73" w:rsidP="00D449DD">
            <w:pPr>
              <w:rPr>
                <w:rFonts w:asciiTheme="majorHAnsi" w:hAnsiTheme="majorHAnsi" w:cstheme="majorHAnsi"/>
                <w:color w:val="50637D"/>
                <w:sz w:val="20"/>
                <w:szCs w:val="20"/>
              </w:rPr>
            </w:pPr>
          </w:p>
        </w:tc>
        <w:tc>
          <w:tcPr>
            <w:tcW w:w="1250" w:type="pct"/>
            <w:shd w:val="clear" w:color="auto" w:fill="EAEAEA" w:themeFill="background1" w:themeFillShade="F2"/>
          </w:tcPr>
          <w:p w14:paraId="626D6900" w14:textId="77777777" w:rsidR="00850A73" w:rsidRPr="000D56FE" w:rsidRDefault="00850A73" w:rsidP="00D449DD">
            <w:pPr>
              <w:rPr>
                <w:rFonts w:asciiTheme="majorHAnsi" w:hAnsiTheme="majorHAnsi" w:cstheme="majorHAnsi"/>
                <w:i/>
                <w:color w:val="000000"/>
                <w:sz w:val="20"/>
                <w:szCs w:val="20"/>
              </w:rPr>
            </w:pPr>
          </w:p>
        </w:tc>
        <w:tc>
          <w:tcPr>
            <w:tcW w:w="1572" w:type="pct"/>
            <w:vMerge/>
          </w:tcPr>
          <w:p w14:paraId="1A6220EF" w14:textId="77777777" w:rsidR="00850A73" w:rsidRPr="000D4BBC" w:rsidRDefault="00850A73" w:rsidP="00D449DD">
            <w:pPr>
              <w:widowControl w:val="0"/>
              <w:pBdr>
                <w:top w:val="nil"/>
                <w:left w:val="nil"/>
                <w:bottom w:val="nil"/>
                <w:right w:val="nil"/>
                <w:between w:val="nil"/>
              </w:pBdr>
              <w:spacing w:line="276" w:lineRule="auto"/>
              <w:rPr>
                <w:color w:val="50637D"/>
                <w:sz w:val="20"/>
                <w:szCs w:val="20"/>
              </w:rPr>
            </w:pPr>
          </w:p>
        </w:tc>
      </w:tr>
      <w:tr w:rsidR="00850A73" w:rsidRPr="000D4BBC" w14:paraId="5A082185" w14:textId="77777777" w:rsidTr="00D449DD">
        <w:trPr>
          <w:trHeight w:val="20"/>
        </w:trPr>
        <w:tc>
          <w:tcPr>
            <w:tcW w:w="1061" w:type="pct"/>
            <w:shd w:val="clear" w:color="auto" w:fill="F9F2F1"/>
          </w:tcPr>
          <w:p w14:paraId="3A7992EF" w14:textId="77777777" w:rsidR="00850A73" w:rsidRPr="000D56FE" w:rsidRDefault="00850A73" w:rsidP="00D449DD">
            <w:pPr>
              <w:rPr>
                <w:rFonts w:ascii="Arial" w:eastAsiaTheme="minorEastAsia" w:hAnsi="Arial" w:cs="Arial"/>
                <w:b/>
                <w:color w:val="0F243E"/>
                <w:sz w:val="20"/>
                <w:szCs w:val="20"/>
                <w:lang w:val="en-GB"/>
              </w:rPr>
            </w:pPr>
            <w:r w:rsidRPr="000D56FE">
              <w:rPr>
                <w:rFonts w:ascii="Arial" w:eastAsiaTheme="minorEastAsia" w:hAnsi="Arial" w:cs="Arial"/>
                <w:b/>
                <w:color w:val="0F243E"/>
                <w:sz w:val="20"/>
                <w:szCs w:val="20"/>
                <w:lang w:val="en-GB"/>
              </w:rPr>
              <w:t>7. Employee commuting</w:t>
            </w:r>
          </w:p>
        </w:tc>
        <w:tc>
          <w:tcPr>
            <w:tcW w:w="1117" w:type="pct"/>
            <w:shd w:val="clear" w:color="auto" w:fill="F7F7F7" w:themeFill="background1"/>
          </w:tcPr>
          <w:p w14:paraId="6506BA0E" w14:textId="77777777" w:rsidR="00850A73" w:rsidRPr="000D56FE" w:rsidRDefault="00850A73" w:rsidP="00D449DD">
            <w:pPr>
              <w:rPr>
                <w:rFonts w:asciiTheme="majorHAnsi" w:hAnsiTheme="majorHAnsi" w:cstheme="majorHAnsi"/>
                <w:color w:val="50637D"/>
                <w:sz w:val="20"/>
                <w:szCs w:val="20"/>
              </w:rPr>
            </w:pPr>
          </w:p>
        </w:tc>
        <w:tc>
          <w:tcPr>
            <w:tcW w:w="1250" w:type="pct"/>
            <w:shd w:val="clear" w:color="auto" w:fill="EAEAEA" w:themeFill="background1" w:themeFillShade="F2"/>
          </w:tcPr>
          <w:p w14:paraId="4E1CA61E" w14:textId="77777777" w:rsidR="00850A73" w:rsidRPr="000D56FE" w:rsidRDefault="00850A73" w:rsidP="00D449DD">
            <w:pPr>
              <w:rPr>
                <w:rFonts w:asciiTheme="majorHAnsi" w:hAnsiTheme="majorHAnsi" w:cstheme="majorHAnsi"/>
                <w:i/>
                <w:color w:val="000000"/>
                <w:sz w:val="20"/>
                <w:szCs w:val="20"/>
              </w:rPr>
            </w:pPr>
          </w:p>
        </w:tc>
        <w:tc>
          <w:tcPr>
            <w:tcW w:w="1572" w:type="pct"/>
            <w:vMerge/>
          </w:tcPr>
          <w:p w14:paraId="3C1DB07B" w14:textId="77777777" w:rsidR="00850A73" w:rsidRPr="000D4BBC" w:rsidRDefault="00850A73" w:rsidP="00D449DD">
            <w:pPr>
              <w:widowControl w:val="0"/>
              <w:pBdr>
                <w:top w:val="nil"/>
                <w:left w:val="nil"/>
                <w:bottom w:val="nil"/>
                <w:right w:val="nil"/>
                <w:between w:val="nil"/>
              </w:pBdr>
              <w:spacing w:line="276" w:lineRule="auto"/>
              <w:rPr>
                <w:color w:val="50637D"/>
                <w:sz w:val="20"/>
                <w:szCs w:val="20"/>
              </w:rPr>
            </w:pPr>
          </w:p>
        </w:tc>
      </w:tr>
      <w:tr w:rsidR="00850A73" w:rsidRPr="000D4BBC" w14:paraId="5EEC74C8" w14:textId="77777777" w:rsidTr="00D449DD">
        <w:trPr>
          <w:trHeight w:val="20"/>
        </w:trPr>
        <w:tc>
          <w:tcPr>
            <w:tcW w:w="1061" w:type="pct"/>
            <w:shd w:val="clear" w:color="auto" w:fill="F9F2F1"/>
          </w:tcPr>
          <w:p w14:paraId="04FAC60F" w14:textId="77777777" w:rsidR="00850A73" w:rsidRPr="000D56FE" w:rsidRDefault="00850A73" w:rsidP="00D449DD">
            <w:pPr>
              <w:rPr>
                <w:rFonts w:ascii="Arial" w:eastAsiaTheme="minorEastAsia" w:hAnsi="Arial" w:cs="Arial"/>
                <w:b/>
                <w:color w:val="0F243E"/>
                <w:sz w:val="20"/>
                <w:szCs w:val="20"/>
                <w:lang w:val="en-GB"/>
              </w:rPr>
            </w:pPr>
            <w:r w:rsidRPr="000D56FE">
              <w:rPr>
                <w:rFonts w:ascii="Arial" w:eastAsiaTheme="minorEastAsia" w:hAnsi="Arial" w:cs="Arial"/>
                <w:b/>
                <w:color w:val="0F243E"/>
                <w:sz w:val="20"/>
                <w:szCs w:val="20"/>
                <w:lang w:val="en-GB"/>
              </w:rPr>
              <w:t>8. Upstream leased assets</w:t>
            </w:r>
          </w:p>
        </w:tc>
        <w:tc>
          <w:tcPr>
            <w:tcW w:w="1117" w:type="pct"/>
            <w:shd w:val="clear" w:color="auto" w:fill="F7F7F7" w:themeFill="background1"/>
          </w:tcPr>
          <w:p w14:paraId="238CDFA7" w14:textId="77777777" w:rsidR="00850A73" w:rsidRPr="000D56FE" w:rsidRDefault="00850A73" w:rsidP="00D449DD">
            <w:pPr>
              <w:rPr>
                <w:rFonts w:asciiTheme="majorHAnsi" w:hAnsiTheme="majorHAnsi" w:cstheme="majorHAnsi"/>
                <w:color w:val="50637D"/>
                <w:sz w:val="20"/>
                <w:szCs w:val="20"/>
              </w:rPr>
            </w:pPr>
          </w:p>
        </w:tc>
        <w:tc>
          <w:tcPr>
            <w:tcW w:w="1250" w:type="pct"/>
            <w:shd w:val="clear" w:color="auto" w:fill="EAEAEA" w:themeFill="background1" w:themeFillShade="F2"/>
          </w:tcPr>
          <w:p w14:paraId="6E6CD7F7" w14:textId="77777777" w:rsidR="00850A73" w:rsidRPr="000D56FE" w:rsidRDefault="00850A73" w:rsidP="00D449DD">
            <w:pPr>
              <w:rPr>
                <w:rFonts w:asciiTheme="majorHAnsi" w:hAnsiTheme="majorHAnsi" w:cstheme="majorHAnsi"/>
                <w:i/>
                <w:color w:val="000000"/>
                <w:sz w:val="20"/>
                <w:szCs w:val="20"/>
              </w:rPr>
            </w:pPr>
          </w:p>
        </w:tc>
        <w:tc>
          <w:tcPr>
            <w:tcW w:w="1572" w:type="pct"/>
            <w:vMerge/>
          </w:tcPr>
          <w:p w14:paraId="60A617D0" w14:textId="77777777" w:rsidR="00850A73" w:rsidRPr="000D4BBC" w:rsidRDefault="00850A73" w:rsidP="00D449DD">
            <w:pPr>
              <w:widowControl w:val="0"/>
              <w:pBdr>
                <w:top w:val="nil"/>
                <w:left w:val="nil"/>
                <w:bottom w:val="nil"/>
                <w:right w:val="nil"/>
                <w:between w:val="nil"/>
              </w:pBdr>
              <w:spacing w:line="276" w:lineRule="auto"/>
              <w:rPr>
                <w:sz w:val="20"/>
                <w:szCs w:val="20"/>
              </w:rPr>
            </w:pPr>
          </w:p>
        </w:tc>
      </w:tr>
      <w:tr w:rsidR="00850A73" w:rsidRPr="000D4BBC" w14:paraId="6EA5EEE9" w14:textId="77777777" w:rsidTr="00D449DD">
        <w:trPr>
          <w:trHeight w:val="20"/>
        </w:trPr>
        <w:tc>
          <w:tcPr>
            <w:tcW w:w="1061" w:type="pct"/>
            <w:shd w:val="clear" w:color="auto" w:fill="F9F2F1"/>
          </w:tcPr>
          <w:p w14:paraId="3048FDEA" w14:textId="77777777" w:rsidR="00850A73" w:rsidRPr="000D56FE" w:rsidRDefault="00850A73" w:rsidP="00D449DD">
            <w:pPr>
              <w:rPr>
                <w:rFonts w:ascii="Arial" w:eastAsiaTheme="minorEastAsia" w:hAnsi="Arial" w:cs="Arial"/>
                <w:b/>
                <w:color w:val="0F243E"/>
                <w:sz w:val="20"/>
                <w:szCs w:val="20"/>
                <w:lang w:val="en-GB"/>
              </w:rPr>
            </w:pPr>
            <w:r w:rsidRPr="000D56FE">
              <w:rPr>
                <w:rFonts w:ascii="Arial" w:eastAsiaTheme="minorEastAsia" w:hAnsi="Arial" w:cs="Arial"/>
                <w:b/>
                <w:color w:val="0F243E"/>
                <w:sz w:val="20"/>
                <w:szCs w:val="20"/>
                <w:lang w:val="en-GB"/>
              </w:rPr>
              <w:t>9. Downstream transportation &amp; distribution</w:t>
            </w:r>
          </w:p>
        </w:tc>
        <w:tc>
          <w:tcPr>
            <w:tcW w:w="1117" w:type="pct"/>
            <w:shd w:val="clear" w:color="auto" w:fill="F7F7F7" w:themeFill="background1"/>
          </w:tcPr>
          <w:p w14:paraId="7B41CB01" w14:textId="77777777" w:rsidR="00850A73" w:rsidRPr="000D56FE" w:rsidRDefault="00850A73" w:rsidP="00D449DD">
            <w:pPr>
              <w:rPr>
                <w:rFonts w:asciiTheme="majorHAnsi" w:hAnsiTheme="majorHAnsi" w:cstheme="majorHAnsi"/>
                <w:color w:val="50637D"/>
                <w:sz w:val="20"/>
                <w:szCs w:val="20"/>
              </w:rPr>
            </w:pPr>
          </w:p>
        </w:tc>
        <w:tc>
          <w:tcPr>
            <w:tcW w:w="1250" w:type="pct"/>
            <w:shd w:val="clear" w:color="auto" w:fill="EAEAEA" w:themeFill="background1" w:themeFillShade="F2"/>
          </w:tcPr>
          <w:p w14:paraId="2615CCC4" w14:textId="77777777" w:rsidR="00850A73" w:rsidRPr="000D56FE" w:rsidRDefault="00850A73" w:rsidP="00D449DD">
            <w:pPr>
              <w:rPr>
                <w:rFonts w:asciiTheme="majorHAnsi" w:hAnsiTheme="majorHAnsi" w:cstheme="majorHAnsi"/>
                <w:i/>
                <w:color w:val="000000"/>
                <w:sz w:val="20"/>
                <w:szCs w:val="20"/>
              </w:rPr>
            </w:pPr>
          </w:p>
        </w:tc>
        <w:tc>
          <w:tcPr>
            <w:tcW w:w="1572" w:type="pct"/>
            <w:vMerge/>
          </w:tcPr>
          <w:p w14:paraId="2D5D4828" w14:textId="77777777" w:rsidR="00850A73" w:rsidRPr="000D4BBC" w:rsidRDefault="00850A73" w:rsidP="00D449DD">
            <w:pPr>
              <w:widowControl w:val="0"/>
              <w:pBdr>
                <w:top w:val="nil"/>
                <w:left w:val="nil"/>
                <w:bottom w:val="nil"/>
                <w:right w:val="nil"/>
                <w:between w:val="nil"/>
              </w:pBdr>
              <w:spacing w:line="276" w:lineRule="auto"/>
              <w:rPr>
                <w:color w:val="50637D"/>
                <w:sz w:val="20"/>
                <w:szCs w:val="20"/>
              </w:rPr>
            </w:pPr>
          </w:p>
        </w:tc>
      </w:tr>
      <w:tr w:rsidR="00850A73" w:rsidRPr="000D4BBC" w14:paraId="2161E5D9" w14:textId="77777777" w:rsidTr="00D449DD">
        <w:trPr>
          <w:trHeight w:val="20"/>
        </w:trPr>
        <w:tc>
          <w:tcPr>
            <w:tcW w:w="1061" w:type="pct"/>
            <w:shd w:val="clear" w:color="auto" w:fill="F9F2F1"/>
          </w:tcPr>
          <w:p w14:paraId="6ECB4C50" w14:textId="77777777" w:rsidR="00850A73" w:rsidRPr="000D56FE" w:rsidRDefault="00850A73" w:rsidP="00D449DD">
            <w:pPr>
              <w:rPr>
                <w:rFonts w:ascii="Arial" w:eastAsiaTheme="minorEastAsia" w:hAnsi="Arial" w:cs="Arial"/>
                <w:b/>
                <w:color w:val="0F243E"/>
                <w:sz w:val="20"/>
                <w:szCs w:val="20"/>
                <w:lang w:val="en-GB"/>
              </w:rPr>
            </w:pPr>
            <w:r w:rsidRPr="000D56FE">
              <w:rPr>
                <w:rFonts w:ascii="Arial" w:eastAsiaTheme="minorEastAsia" w:hAnsi="Arial" w:cs="Arial"/>
                <w:b/>
                <w:color w:val="0F243E"/>
                <w:sz w:val="20"/>
                <w:szCs w:val="20"/>
                <w:lang w:val="en-GB"/>
              </w:rPr>
              <w:t>10. Processing of sold products</w:t>
            </w:r>
          </w:p>
        </w:tc>
        <w:tc>
          <w:tcPr>
            <w:tcW w:w="1117" w:type="pct"/>
            <w:shd w:val="clear" w:color="auto" w:fill="F7F7F7" w:themeFill="background1"/>
          </w:tcPr>
          <w:p w14:paraId="083B9A05" w14:textId="77777777" w:rsidR="00850A73" w:rsidRPr="000D56FE" w:rsidRDefault="00850A73" w:rsidP="00D449DD">
            <w:pPr>
              <w:rPr>
                <w:rFonts w:asciiTheme="majorHAnsi" w:hAnsiTheme="majorHAnsi" w:cstheme="majorHAnsi"/>
                <w:color w:val="50637D"/>
                <w:sz w:val="20"/>
                <w:szCs w:val="20"/>
              </w:rPr>
            </w:pPr>
          </w:p>
        </w:tc>
        <w:tc>
          <w:tcPr>
            <w:tcW w:w="1250" w:type="pct"/>
            <w:shd w:val="clear" w:color="auto" w:fill="EAEAEA" w:themeFill="background1" w:themeFillShade="F2"/>
          </w:tcPr>
          <w:p w14:paraId="71905627" w14:textId="77777777" w:rsidR="00850A73" w:rsidRPr="000D56FE" w:rsidRDefault="00850A73" w:rsidP="00D449DD">
            <w:pPr>
              <w:rPr>
                <w:rFonts w:asciiTheme="majorHAnsi" w:hAnsiTheme="majorHAnsi" w:cstheme="majorHAnsi"/>
                <w:i/>
                <w:color w:val="000000"/>
                <w:sz w:val="20"/>
                <w:szCs w:val="20"/>
              </w:rPr>
            </w:pPr>
          </w:p>
        </w:tc>
        <w:tc>
          <w:tcPr>
            <w:tcW w:w="1572" w:type="pct"/>
            <w:vMerge/>
          </w:tcPr>
          <w:p w14:paraId="49461A0B" w14:textId="77777777" w:rsidR="00850A73" w:rsidRPr="000D4BBC" w:rsidRDefault="00850A73" w:rsidP="00D449DD">
            <w:pPr>
              <w:widowControl w:val="0"/>
              <w:pBdr>
                <w:top w:val="nil"/>
                <w:left w:val="nil"/>
                <w:bottom w:val="nil"/>
                <w:right w:val="nil"/>
                <w:between w:val="nil"/>
              </w:pBdr>
              <w:spacing w:line="276" w:lineRule="auto"/>
              <w:rPr>
                <w:color w:val="50637D"/>
                <w:sz w:val="20"/>
                <w:szCs w:val="20"/>
              </w:rPr>
            </w:pPr>
          </w:p>
        </w:tc>
      </w:tr>
      <w:tr w:rsidR="00850A73" w:rsidRPr="000D4BBC" w14:paraId="282C2F18" w14:textId="77777777" w:rsidTr="00D449DD">
        <w:trPr>
          <w:trHeight w:val="160"/>
        </w:trPr>
        <w:tc>
          <w:tcPr>
            <w:tcW w:w="1061" w:type="pct"/>
            <w:shd w:val="clear" w:color="auto" w:fill="F9F2F1"/>
          </w:tcPr>
          <w:p w14:paraId="43BB851B" w14:textId="77777777" w:rsidR="00850A73" w:rsidRPr="000D56FE" w:rsidRDefault="00850A73" w:rsidP="00D449DD">
            <w:pPr>
              <w:rPr>
                <w:rFonts w:ascii="Arial" w:eastAsiaTheme="minorEastAsia" w:hAnsi="Arial" w:cs="Arial"/>
                <w:b/>
                <w:color w:val="0F243E"/>
                <w:sz w:val="20"/>
                <w:szCs w:val="20"/>
                <w:lang w:val="en-GB"/>
              </w:rPr>
            </w:pPr>
            <w:r w:rsidRPr="000D56FE">
              <w:rPr>
                <w:rFonts w:ascii="Arial" w:eastAsiaTheme="minorEastAsia" w:hAnsi="Arial" w:cs="Arial"/>
                <w:b/>
                <w:color w:val="0F243E"/>
                <w:sz w:val="20"/>
                <w:szCs w:val="20"/>
                <w:lang w:val="en-GB"/>
              </w:rPr>
              <w:t>11. Use of sold products</w:t>
            </w:r>
          </w:p>
        </w:tc>
        <w:tc>
          <w:tcPr>
            <w:tcW w:w="1117" w:type="pct"/>
            <w:shd w:val="clear" w:color="auto" w:fill="F7F7F7" w:themeFill="background1"/>
          </w:tcPr>
          <w:p w14:paraId="0BEE3D65" w14:textId="77777777" w:rsidR="00850A73" w:rsidRPr="000D56FE" w:rsidRDefault="00850A73" w:rsidP="00D449DD">
            <w:pPr>
              <w:rPr>
                <w:rFonts w:asciiTheme="majorHAnsi" w:hAnsiTheme="majorHAnsi" w:cstheme="majorHAnsi"/>
                <w:color w:val="50637D"/>
                <w:sz w:val="20"/>
                <w:szCs w:val="20"/>
              </w:rPr>
            </w:pPr>
          </w:p>
        </w:tc>
        <w:tc>
          <w:tcPr>
            <w:tcW w:w="1250" w:type="pct"/>
            <w:shd w:val="clear" w:color="auto" w:fill="EAEAEA" w:themeFill="background1" w:themeFillShade="F2"/>
          </w:tcPr>
          <w:p w14:paraId="4DB60456" w14:textId="77777777" w:rsidR="00850A73" w:rsidRPr="000D56FE" w:rsidRDefault="00850A73" w:rsidP="00D449DD">
            <w:pPr>
              <w:rPr>
                <w:rFonts w:asciiTheme="majorHAnsi" w:hAnsiTheme="majorHAnsi" w:cstheme="majorHAnsi"/>
                <w:i/>
                <w:color w:val="000000"/>
                <w:sz w:val="20"/>
                <w:szCs w:val="20"/>
              </w:rPr>
            </w:pPr>
          </w:p>
        </w:tc>
        <w:tc>
          <w:tcPr>
            <w:tcW w:w="1572" w:type="pct"/>
            <w:vMerge/>
          </w:tcPr>
          <w:p w14:paraId="5AD13D5E" w14:textId="77777777" w:rsidR="00850A73" w:rsidRPr="000D4BBC" w:rsidRDefault="00850A73" w:rsidP="00D449DD">
            <w:pPr>
              <w:widowControl w:val="0"/>
              <w:pBdr>
                <w:top w:val="nil"/>
                <w:left w:val="nil"/>
                <w:bottom w:val="nil"/>
                <w:right w:val="nil"/>
                <w:between w:val="nil"/>
              </w:pBdr>
              <w:spacing w:line="276" w:lineRule="auto"/>
              <w:rPr>
                <w:color w:val="50637D"/>
                <w:sz w:val="20"/>
                <w:szCs w:val="20"/>
              </w:rPr>
            </w:pPr>
          </w:p>
        </w:tc>
      </w:tr>
      <w:tr w:rsidR="00850A73" w:rsidRPr="000D4BBC" w14:paraId="1755FCA1" w14:textId="77777777" w:rsidTr="00D449DD">
        <w:trPr>
          <w:trHeight w:val="447"/>
        </w:trPr>
        <w:tc>
          <w:tcPr>
            <w:tcW w:w="1061" w:type="pct"/>
            <w:shd w:val="clear" w:color="auto" w:fill="F9F2F1"/>
          </w:tcPr>
          <w:p w14:paraId="42176D6E" w14:textId="77777777" w:rsidR="00850A73" w:rsidRPr="000D56FE" w:rsidRDefault="00850A73" w:rsidP="00D449DD">
            <w:pPr>
              <w:rPr>
                <w:rFonts w:ascii="Arial" w:eastAsiaTheme="minorEastAsia" w:hAnsi="Arial" w:cs="Arial"/>
                <w:b/>
                <w:color w:val="0F243E"/>
                <w:sz w:val="20"/>
                <w:szCs w:val="20"/>
                <w:lang w:val="en-GB"/>
              </w:rPr>
            </w:pPr>
            <w:r w:rsidRPr="000D56FE">
              <w:rPr>
                <w:rFonts w:ascii="Arial" w:eastAsiaTheme="minorEastAsia" w:hAnsi="Arial" w:cs="Arial"/>
                <w:b/>
                <w:color w:val="0F243E"/>
                <w:sz w:val="20"/>
                <w:szCs w:val="20"/>
                <w:lang w:val="en-GB"/>
              </w:rPr>
              <w:t>12. End-of-life treatment of sold products</w:t>
            </w:r>
          </w:p>
        </w:tc>
        <w:tc>
          <w:tcPr>
            <w:tcW w:w="1117" w:type="pct"/>
            <w:shd w:val="clear" w:color="auto" w:fill="F7F7F7" w:themeFill="background1"/>
          </w:tcPr>
          <w:p w14:paraId="17CDFA44" w14:textId="77777777" w:rsidR="00850A73" w:rsidRPr="000D56FE" w:rsidRDefault="00850A73" w:rsidP="00D449DD">
            <w:pPr>
              <w:rPr>
                <w:rFonts w:asciiTheme="majorHAnsi" w:hAnsiTheme="majorHAnsi" w:cstheme="majorHAnsi"/>
                <w:color w:val="50637D"/>
                <w:sz w:val="20"/>
                <w:szCs w:val="20"/>
              </w:rPr>
            </w:pPr>
          </w:p>
        </w:tc>
        <w:tc>
          <w:tcPr>
            <w:tcW w:w="1250" w:type="pct"/>
            <w:shd w:val="clear" w:color="auto" w:fill="EAEAEA" w:themeFill="background1" w:themeFillShade="F2"/>
          </w:tcPr>
          <w:p w14:paraId="5406CC5B" w14:textId="77777777" w:rsidR="00850A73" w:rsidRPr="000D56FE" w:rsidRDefault="00850A73" w:rsidP="00D449DD">
            <w:pPr>
              <w:rPr>
                <w:rFonts w:asciiTheme="majorHAnsi" w:hAnsiTheme="majorHAnsi" w:cstheme="majorHAnsi"/>
                <w:i/>
                <w:color w:val="000000"/>
                <w:sz w:val="20"/>
                <w:szCs w:val="20"/>
              </w:rPr>
            </w:pPr>
          </w:p>
        </w:tc>
        <w:tc>
          <w:tcPr>
            <w:tcW w:w="1572" w:type="pct"/>
            <w:vMerge/>
          </w:tcPr>
          <w:p w14:paraId="23DAAE1B" w14:textId="77777777" w:rsidR="00850A73" w:rsidRPr="000D4BBC" w:rsidRDefault="00850A73" w:rsidP="00D449DD">
            <w:pPr>
              <w:rPr>
                <w:color w:val="50637D"/>
                <w:sz w:val="20"/>
                <w:szCs w:val="20"/>
              </w:rPr>
            </w:pPr>
          </w:p>
        </w:tc>
      </w:tr>
      <w:tr w:rsidR="00850A73" w:rsidRPr="000D4BBC" w14:paraId="0FD5426C" w14:textId="77777777" w:rsidTr="00D449DD">
        <w:trPr>
          <w:trHeight w:val="20"/>
        </w:trPr>
        <w:tc>
          <w:tcPr>
            <w:tcW w:w="1061" w:type="pct"/>
            <w:shd w:val="clear" w:color="auto" w:fill="F9F2F1"/>
          </w:tcPr>
          <w:p w14:paraId="58C97684" w14:textId="77777777" w:rsidR="00850A73" w:rsidRPr="000D56FE" w:rsidRDefault="00850A73" w:rsidP="00D449DD">
            <w:pPr>
              <w:rPr>
                <w:rFonts w:ascii="Arial" w:eastAsiaTheme="minorEastAsia" w:hAnsi="Arial" w:cs="Arial"/>
                <w:b/>
                <w:color w:val="0F243E"/>
                <w:sz w:val="20"/>
                <w:szCs w:val="20"/>
                <w:lang w:val="en-GB"/>
              </w:rPr>
            </w:pPr>
            <w:r w:rsidRPr="000D56FE">
              <w:rPr>
                <w:rFonts w:ascii="Arial" w:eastAsiaTheme="minorEastAsia" w:hAnsi="Arial" w:cs="Arial"/>
                <w:b/>
                <w:color w:val="0F243E"/>
                <w:sz w:val="20"/>
                <w:szCs w:val="20"/>
                <w:lang w:val="en-GB"/>
              </w:rPr>
              <w:t>13. Downstream leased assets</w:t>
            </w:r>
          </w:p>
        </w:tc>
        <w:tc>
          <w:tcPr>
            <w:tcW w:w="1117" w:type="pct"/>
            <w:shd w:val="clear" w:color="auto" w:fill="F7F7F7" w:themeFill="background1"/>
          </w:tcPr>
          <w:p w14:paraId="43D4917A" w14:textId="77777777" w:rsidR="00850A73" w:rsidRPr="000D56FE" w:rsidRDefault="00850A73" w:rsidP="00D449DD">
            <w:pPr>
              <w:rPr>
                <w:rFonts w:asciiTheme="majorHAnsi" w:hAnsiTheme="majorHAnsi" w:cstheme="majorHAnsi"/>
                <w:color w:val="50637D"/>
                <w:sz w:val="20"/>
                <w:szCs w:val="20"/>
              </w:rPr>
            </w:pPr>
          </w:p>
        </w:tc>
        <w:tc>
          <w:tcPr>
            <w:tcW w:w="1250" w:type="pct"/>
            <w:shd w:val="clear" w:color="auto" w:fill="EAEAEA" w:themeFill="background1" w:themeFillShade="F2"/>
          </w:tcPr>
          <w:p w14:paraId="4CDDC1E6" w14:textId="77777777" w:rsidR="00850A73" w:rsidRPr="000D56FE" w:rsidRDefault="00850A73" w:rsidP="00D449DD">
            <w:pPr>
              <w:rPr>
                <w:rFonts w:asciiTheme="majorHAnsi" w:hAnsiTheme="majorHAnsi" w:cstheme="majorHAnsi"/>
                <w:i/>
                <w:color w:val="000000"/>
                <w:sz w:val="20"/>
                <w:szCs w:val="20"/>
              </w:rPr>
            </w:pPr>
          </w:p>
        </w:tc>
        <w:tc>
          <w:tcPr>
            <w:tcW w:w="1572" w:type="pct"/>
            <w:vMerge/>
          </w:tcPr>
          <w:p w14:paraId="72646074" w14:textId="77777777" w:rsidR="00850A73" w:rsidRPr="000D4BBC" w:rsidRDefault="00850A73" w:rsidP="00D449DD">
            <w:pPr>
              <w:widowControl w:val="0"/>
              <w:pBdr>
                <w:top w:val="nil"/>
                <w:left w:val="nil"/>
                <w:bottom w:val="nil"/>
                <w:right w:val="nil"/>
                <w:between w:val="nil"/>
              </w:pBdr>
              <w:spacing w:line="276" w:lineRule="auto"/>
              <w:rPr>
                <w:color w:val="50637D"/>
                <w:sz w:val="20"/>
                <w:szCs w:val="20"/>
              </w:rPr>
            </w:pPr>
          </w:p>
        </w:tc>
      </w:tr>
      <w:tr w:rsidR="00850A73" w:rsidRPr="000D4BBC" w14:paraId="5AB94361" w14:textId="77777777" w:rsidTr="00D449DD">
        <w:trPr>
          <w:trHeight w:val="20"/>
        </w:trPr>
        <w:tc>
          <w:tcPr>
            <w:tcW w:w="1061" w:type="pct"/>
            <w:shd w:val="clear" w:color="auto" w:fill="F9F2F1"/>
          </w:tcPr>
          <w:p w14:paraId="0361DB84" w14:textId="77777777" w:rsidR="00850A73" w:rsidRPr="000D56FE" w:rsidRDefault="00850A73" w:rsidP="00D449DD">
            <w:pPr>
              <w:rPr>
                <w:rFonts w:ascii="Arial" w:eastAsiaTheme="minorEastAsia" w:hAnsi="Arial" w:cs="Arial"/>
                <w:b/>
                <w:color w:val="0F243E"/>
                <w:sz w:val="20"/>
                <w:szCs w:val="20"/>
                <w:lang w:val="en-GB"/>
              </w:rPr>
            </w:pPr>
            <w:r w:rsidRPr="000D56FE">
              <w:rPr>
                <w:rFonts w:ascii="Arial" w:eastAsiaTheme="minorEastAsia" w:hAnsi="Arial" w:cs="Arial"/>
                <w:b/>
                <w:color w:val="0F243E"/>
                <w:sz w:val="20"/>
                <w:szCs w:val="20"/>
                <w:lang w:val="en-GB"/>
              </w:rPr>
              <w:t>14. Franchises</w:t>
            </w:r>
          </w:p>
        </w:tc>
        <w:tc>
          <w:tcPr>
            <w:tcW w:w="1117" w:type="pct"/>
            <w:shd w:val="clear" w:color="auto" w:fill="F7F7F7" w:themeFill="background1"/>
          </w:tcPr>
          <w:p w14:paraId="5C2F05DB" w14:textId="77777777" w:rsidR="00850A73" w:rsidRPr="000D56FE" w:rsidRDefault="00850A73" w:rsidP="00D449DD">
            <w:pPr>
              <w:rPr>
                <w:rFonts w:asciiTheme="majorHAnsi" w:hAnsiTheme="majorHAnsi" w:cstheme="majorHAnsi"/>
                <w:color w:val="50637D"/>
                <w:sz w:val="20"/>
                <w:szCs w:val="20"/>
              </w:rPr>
            </w:pPr>
          </w:p>
        </w:tc>
        <w:tc>
          <w:tcPr>
            <w:tcW w:w="1250" w:type="pct"/>
            <w:shd w:val="clear" w:color="auto" w:fill="EAEAEA" w:themeFill="background1" w:themeFillShade="F2"/>
          </w:tcPr>
          <w:p w14:paraId="13009786" w14:textId="77777777" w:rsidR="00850A73" w:rsidRPr="000D56FE" w:rsidRDefault="00850A73" w:rsidP="00D449DD">
            <w:pPr>
              <w:rPr>
                <w:rFonts w:asciiTheme="majorHAnsi" w:hAnsiTheme="majorHAnsi" w:cstheme="majorHAnsi"/>
                <w:i/>
                <w:color w:val="000000"/>
                <w:sz w:val="20"/>
                <w:szCs w:val="20"/>
              </w:rPr>
            </w:pPr>
          </w:p>
        </w:tc>
        <w:tc>
          <w:tcPr>
            <w:tcW w:w="1572" w:type="pct"/>
            <w:vMerge/>
          </w:tcPr>
          <w:p w14:paraId="18C1B7EA" w14:textId="77777777" w:rsidR="00850A73" w:rsidRPr="000D4BBC" w:rsidRDefault="00850A73" w:rsidP="00D449DD">
            <w:pPr>
              <w:widowControl w:val="0"/>
              <w:pBdr>
                <w:top w:val="nil"/>
                <w:left w:val="nil"/>
                <w:bottom w:val="nil"/>
                <w:right w:val="nil"/>
                <w:between w:val="nil"/>
              </w:pBdr>
              <w:spacing w:line="276" w:lineRule="auto"/>
              <w:rPr>
                <w:color w:val="50637D"/>
                <w:sz w:val="20"/>
                <w:szCs w:val="20"/>
              </w:rPr>
            </w:pPr>
          </w:p>
        </w:tc>
      </w:tr>
      <w:tr w:rsidR="00850A73" w:rsidRPr="000D4BBC" w14:paraId="343D7CF2" w14:textId="77777777" w:rsidTr="00D449DD">
        <w:trPr>
          <w:trHeight w:val="115"/>
        </w:trPr>
        <w:tc>
          <w:tcPr>
            <w:tcW w:w="1061" w:type="pct"/>
            <w:shd w:val="clear" w:color="auto" w:fill="F9F2F1"/>
          </w:tcPr>
          <w:p w14:paraId="105AC2FF" w14:textId="77777777" w:rsidR="00850A73" w:rsidRPr="000D56FE" w:rsidRDefault="00850A73" w:rsidP="00D449DD">
            <w:pPr>
              <w:rPr>
                <w:rFonts w:ascii="Arial" w:eastAsiaTheme="minorEastAsia" w:hAnsi="Arial" w:cs="Arial"/>
                <w:b/>
                <w:color w:val="0F243E"/>
                <w:sz w:val="20"/>
                <w:szCs w:val="20"/>
                <w:lang w:val="en-GB"/>
              </w:rPr>
            </w:pPr>
            <w:r w:rsidRPr="000D56FE">
              <w:rPr>
                <w:rFonts w:ascii="Arial" w:eastAsiaTheme="minorEastAsia" w:hAnsi="Arial" w:cs="Arial"/>
                <w:b/>
                <w:color w:val="0F243E"/>
                <w:sz w:val="20"/>
                <w:szCs w:val="20"/>
                <w:lang w:val="en-GB"/>
              </w:rPr>
              <w:t xml:space="preserve">15. Investments </w:t>
            </w:r>
          </w:p>
        </w:tc>
        <w:tc>
          <w:tcPr>
            <w:tcW w:w="1117" w:type="pct"/>
            <w:tcBorders>
              <w:top w:val="single" w:sz="4" w:space="0" w:color="auto"/>
            </w:tcBorders>
            <w:shd w:val="clear" w:color="auto" w:fill="F7F7F7" w:themeFill="background1"/>
          </w:tcPr>
          <w:p w14:paraId="04F7738D" w14:textId="77777777" w:rsidR="00850A73" w:rsidRPr="000D56FE" w:rsidRDefault="00850A73" w:rsidP="00D449DD">
            <w:pPr>
              <w:rPr>
                <w:rFonts w:asciiTheme="majorHAnsi" w:hAnsiTheme="majorHAnsi" w:cstheme="majorHAnsi"/>
                <w:i/>
                <w:color w:val="808080"/>
                <w:sz w:val="20"/>
                <w:szCs w:val="20"/>
              </w:rPr>
            </w:pPr>
            <w:r w:rsidRPr="000D56FE">
              <w:rPr>
                <w:rFonts w:asciiTheme="majorHAnsi" w:hAnsiTheme="majorHAnsi" w:cstheme="majorHAnsi"/>
                <w:i/>
                <w:iCs/>
                <w:color w:val="7F7F7F"/>
                <w:sz w:val="20"/>
                <w:szCs w:val="20"/>
              </w:rPr>
              <w:t>Asset class name</w:t>
            </w:r>
            <w:r w:rsidRPr="000D56FE">
              <w:rPr>
                <w:rFonts w:asciiTheme="majorHAnsi" w:hAnsiTheme="majorHAnsi" w:cstheme="majorHAnsi"/>
                <w:color w:val="50637D"/>
                <w:sz w:val="20"/>
                <w:szCs w:val="20"/>
              </w:rPr>
              <w:t xml:space="preserve">: </w:t>
            </w:r>
            <w:r w:rsidRPr="000D56FE">
              <w:rPr>
                <w:rFonts w:asciiTheme="majorHAnsi" w:hAnsiTheme="majorHAnsi" w:cstheme="majorHAnsi"/>
                <w:i/>
                <w:color w:val="808080"/>
                <w:sz w:val="20"/>
                <w:szCs w:val="20"/>
              </w:rPr>
              <w:t>Example input format: 1,300,526.50</w:t>
            </w:r>
          </w:p>
          <w:p w14:paraId="2418A391" w14:textId="77777777" w:rsidR="00850A73" w:rsidRPr="000D56FE" w:rsidRDefault="00850A73" w:rsidP="00D449DD">
            <w:pPr>
              <w:rPr>
                <w:rFonts w:asciiTheme="majorHAnsi" w:hAnsiTheme="majorHAnsi" w:cstheme="majorHAnsi"/>
                <w:i/>
                <w:color w:val="808080"/>
                <w:sz w:val="20"/>
                <w:szCs w:val="20"/>
              </w:rPr>
            </w:pPr>
            <w:r w:rsidRPr="000D56FE">
              <w:rPr>
                <w:rFonts w:asciiTheme="majorHAnsi" w:hAnsiTheme="majorHAnsi" w:cstheme="majorHAnsi"/>
                <w:i/>
                <w:iCs/>
                <w:color w:val="7F7F7F"/>
                <w:sz w:val="20"/>
                <w:szCs w:val="20"/>
              </w:rPr>
              <w:t>Asset class name</w:t>
            </w:r>
            <w:r w:rsidRPr="000D56FE">
              <w:rPr>
                <w:rFonts w:asciiTheme="majorHAnsi" w:hAnsiTheme="majorHAnsi" w:cstheme="majorHAnsi"/>
                <w:color w:val="50637D"/>
                <w:sz w:val="20"/>
                <w:szCs w:val="20"/>
              </w:rPr>
              <w:t xml:space="preserve">: </w:t>
            </w:r>
            <w:r w:rsidRPr="000D56FE">
              <w:rPr>
                <w:rFonts w:asciiTheme="majorHAnsi" w:hAnsiTheme="majorHAnsi" w:cstheme="majorHAnsi"/>
                <w:i/>
                <w:color w:val="808080"/>
                <w:sz w:val="20"/>
                <w:szCs w:val="20"/>
              </w:rPr>
              <w:t>Example input format: 1,300,526.50</w:t>
            </w:r>
          </w:p>
          <w:p w14:paraId="6047C61E" w14:textId="77777777" w:rsidR="00850A73" w:rsidRPr="000D56FE" w:rsidRDefault="00850A73" w:rsidP="00D449DD">
            <w:pPr>
              <w:rPr>
                <w:rFonts w:asciiTheme="majorHAnsi" w:hAnsiTheme="majorHAnsi" w:cstheme="majorHAnsi"/>
                <w:i/>
                <w:color w:val="808080"/>
                <w:sz w:val="20"/>
                <w:szCs w:val="20"/>
              </w:rPr>
            </w:pPr>
            <w:r w:rsidRPr="000D56FE">
              <w:rPr>
                <w:rFonts w:asciiTheme="majorHAnsi" w:hAnsiTheme="majorHAnsi" w:cstheme="majorHAnsi"/>
                <w:i/>
                <w:color w:val="808080"/>
                <w:sz w:val="20"/>
                <w:szCs w:val="20"/>
              </w:rPr>
              <w:t>Total portfolio emissions: Example input format: 1,300,526.50</w:t>
            </w:r>
          </w:p>
          <w:p w14:paraId="3C8861F0" w14:textId="77777777" w:rsidR="00850A73" w:rsidRPr="000D56FE" w:rsidRDefault="00850A73" w:rsidP="00D449DD">
            <w:pPr>
              <w:rPr>
                <w:rFonts w:asciiTheme="majorHAnsi" w:hAnsiTheme="majorHAnsi" w:cstheme="majorHAnsi"/>
                <w:i/>
                <w:color w:val="808080"/>
                <w:sz w:val="20"/>
                <w:szCs w:val="20"/>
              </w:rPr>
            </w:pPr>
          </w:p>
          <w:p w14:paraId="57220363" w14:textId="77777777" w:rsidR="00850A73" w:rsidRPr="000D56FE" w:rsidRDefault="00850A73" w:rsidP="00D449DD">
            <w:pPr>
              <w:rPr>
                <w:rFonts w:asciiTheme="majorHAnsi" w:hAnsiTheme="majorHAnsi" w:cstheme="majorHAnsi"/>
                <w:i/>
                <w:color w:val="808080"/>
                <w:sz w:val="20"/>
                <w:szCs w:val="20"/>
              </w:rPr>
            </w:pPr>
          </w:p>
        </w:tc>
        <w:tc>
          <w:tcPr>
            <w:tcW w:w="1250" w:type="pct"/>
            <w:tcBorders>
              <w:top w:val="single" w:sz="4" w:space="0" w:color="auto"/>
            </w:tcBorders>
            <w:shd w:val="clear" w:color="auto" w:fill="EAEAEA" w:themeFill="background1" w:themeFillShade="F2"/>
          </w:tcPr>
          <w:p w14:paraId="4EE8C694" w14:textId="77777777" w:rsidR="00850A73" w:rsidRPr="000D56FE" w:rsidRDefault="00850A73" w:rsidP="00D449DD">
            <w:pPr>
              <w:rPr>
                <w:rFonts w:asciiTheme="majorHAnsi" w:hAnsiTheme="majorHAnsi" w:cstheme="majorHAnsi"/>
                <w:i/>
                <w:color w:val="000000"/>
                <w:sz w:val="20"/>
                <w:szCs w:val="20"/>
              </w:rPr>
            </w:pPr>
          </w:p>
        </w:tc>
        <w:tc>
          <w:tcPr>
            <w:tcW w:w="1572" w:type="pct"/>
            <w:vMerge/>
          </w:tcPr>
          <w:p w14:paraId="5316FEE5" w14:textId="77777777" w:rsidR="00850A73" w:rsidRPr="000D4BBC" w:rsidRDefault="00850A73" w:rsidP="00D449DD">
            <w:pPr>
              <w:widowControl w:val="0"/>
              <w:pBdr>
                <w:top w:val="nil"/>
                <w:left w:val="nil"/>
                <w:bottom w:val="nil"/>
                <w:right w:val="nil"/>
                <w:between w:val="nil"/>
              </w:pBdr>
              <w:spacing w:line="276" w:lineRule="auto"/>
              <w:rPr>
                <w:color w:val="50637D"/>
                <w:sz w:val="20"/>
                <w:szCs w:val="20"/>
              </w:rPr>
            </w:pPr>
          </w:p>
        </w:tc>
      </w:tr>
    </w:tbl>
    <w:tbl>
      <w:tblPr>
        <w:tblStyle w:val="13"/>
        <w:tblW w:w="5537" w:type="pct"/>
        <w:tblInd w:w="-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43" w:type="dxa"/>
          <w:bottom w:w="43" w:type="dxa"/>
          <w:right w:w="43" w:type="dxa"/>
        </w:tblCellMar>
        <w:tblLook w:val="0400" w:firstRow="0" w:lastRow="0" w:firstColumn="0" w:lastColumn="0" w:noHBand="0" w:noVBand="1"/>
      </w:tblPr>
      <w:tblGrid>
        <w:gridCol w:w="2716"/>
        <w:gridCol w:w="2265"/>
        <w:gridCol w:w="2300"/>
        <w:gridCol w:w="2464"/>
        <w:gridCol w:w="3722"/>
      </w:tblGrid>
      <w:tr w:rsidR="00850A73" w:rsidRPr="004B559F" w14:paraId="71AC80FE" w14:textId="77777777" w:rsidTr="000D56FE">
        <w:tc>
          <w:tcPr>
            <w:tcW w:w="3618" w:type="pct"/>
            <w:gridSpan w:val="4"/>
            <w:shd w:val="clear" w:color="auto" w:fill="DBEEF3"/>
          </w:tcPr>
          <w:p w14:paraId="35EF1D04" w14:textId="77777777" w:rsidR="00850A73" w:rsidRPr="004B559F" w:rsidRDefault="00850A73" w:rsidP="00D449DD">
            <w:pPr>
              <w:jc w:val="center"/>
              <w:rPr>
                <w:rFonts w:asciiTheme="minorHAnsi" w:hAnsiTheme="minorHAnsi" w:cstheme="minorHAnsi"/>
                <w:color w:val="0F243E"/>
                <w:sz w:val="20"/>
                <w:szCs w:val="20"/>
              </w:rPr>
            </w:pPr>
            <w:r w:rsidRPr="004B559F">
              <w:rPr>
                <w:rFonts w:asciiTheme="minorHAnsi" w:hAnsiTheme="minorHAnsi" w:cstheme="minorHAnsi"/>
                <w:b/>
                <w:color w:val="0F243E"/>
                <w:sz w:val="28"/>
                <w:szCs w:val="28"/>
              </w:rPr>
              <w:t>Bioenergy Accounting - Reported Separately from the Scopes</w:t>
            </w:r>
          </w:p>
        </w:tc>
        <w:tc>
          <w:tcPr>
            <w:tcW w:w="1382" w:type="pct"/>
            <w:vMerge w:val="restart"/>
            <w:shd w:val="clear" w:color="auto" w:fill="D7E3BC"/>
          </w:tcPr>
          <w:p w14:paraId="3138F8C6" w14:textId="77777777" w:rsidR="00850A73" w:rsidRPr="004B559F" w:rsidRDefault="00850A73" w:rsidP="00D449DD">
            <w:pPr>
              <w:jc w:val="center"/>
              <w:rPr>
                <w:rFonts w:asciiTheme="minorHAnsi" w:hAnsiTheme="minorHAnsi" w:cstheme="minorHAnsi"/>
                <w:b/>
                <w:color w:val="3E5165"/>
                <w:sz w:val="28"/>
                <w:szCs w:val="28"/>
              </w:rPr>
            </w:pPr>
          </w:p>
        </w:tc>
      </w:tr>
      <w:tr w:rsidR="00850A73" w:rsidRPr="004B559F" w14:paraId="25C9F059" w14:textId="77777777" w:rsidTr="000D56FE">
        <w:trPr>
          <w:trHeight w:val="232"/>
        </w:trPr>
        <w:tc>
          <w:tcPr>
            <w:tcW w:w="1008" w:type="pct"/>
            <w:shd w:val="clear" w:color="auto" w:fill="DBEEF3"/>
          </w:tcPr>
          <w:p w14:paraId="01DD91E7" w14:textId="77777777" w:rsidR="00850A73" w:rsidRPr="004B559F" w:rsidRDefault="00850A73" w:rsidP="00D449DD">
            <w:pPr>
              <w:rPr>
                <w:rFonts w:asciiTheme="minorHAnsi" w:hAnsiTheme="minorHAnsi" w:cstheme="minorHAnsi"/>
                <w:sz w:val="20"/>
                <w:szCs w:val="20"/>
              </w:rPr>
            </w:pPr>
          </w:p>
        </w:tc>
        <w:tc>
          <w:tcPr>
            <w:tcW w:w="841" w:type="pct"/>
            <w:shd w:val="clear" w:color="auto" w:fill="DBEEF3"/>
          </w:tcPr>
          <w:p w14:paraId="2C3307B0" w14:textId="77777777" w:rsidR="00850A73" w:rsidRPr="004B559F" w:rsidRDefault="00850A73" w:rsidP="00D449DD">
            <w:pPr>
              <w:jc w:val="center"/>
              <w:rPr>
                <w:rFonts w:asciiTheme="minorHAnsi" w:hAnsiTheme="minorHAnsi" w:cstheme="minorHAnsi"/>
                <w:b/>
                <w:color w:val="0F243E"/>
                <w:sz w:val="20"/>
                <w:szCs w:val="20"/>
              </w:rPr>
            </w:pPr>
            <w:r w:rsidRPr="004B559F">
              <w:rPr>
                <w:rFonts w:asciiTheme="minorHAnsi" w:hAnsiTheme="minorHAnsi" w:cstheme="minorHAnsi"/>
                <w:b/>
                <w:color w:val="0F243E"/>
                <w:sz w:val="20"/>
                <w:szCs w:val="20"/>
              </w:rPr>
              <w:t>Scope(s)</w:t>
            </w:r>
          </w:p>
        </w:tc>
        <w:tc>
          <w:tcPr>
            <w:tcW w:w="854" w:type="pct"/>
            <w:shd w:val="clear" w:color="auto" w:fill="DBEEF3"/>
          </w:tcPr>
          <w:p w14:paraId="3CBAAA54" w14:textId="77777777" w:rsidR="00850A73" w:rsidRPr="004B559F" w:rsidRDefault="00850A73" w:rsidP="00D449DD">
            <w:pPr>
              <w:jc w:val="center"/>
              <w:rPr>
                <w:rFonts w:asciiTheme="minorHAnsi" w:hAnsiTheme="minorHAnsi" w:cstheme="minorHAnsi"/>
                <w:color w:val="0F243E"/>
                <w:sz w:val="20"/>
                <w:szCs w:val="20"/>
              </w:rPr>
            </w:pPr>
            <w:r w:rsidRPr="004B559F">
              <w:rPr>
                <w:rFonts w:asciiTheme="minorHAnsi" w:hAnsiTheme="minorHAnsi" w:cstheme="minorHAnsi"/>
                <w:b/>
                <w:color w:val="0F243E"/>
                <w:sz w:val="20"/>
                <w:szCs w:val="20"/>
              </w:rPr>
              <w:t>Base Year (tCO2)</w:t>
            </w:r>
          </w:p>
        </w:tc>
        <w:tc>
          <w:tcPr>
            <w:tcW w:w="915" w:type="pct"/>
            <w:shd w:val="clear" w:color="auto" w:fill="DBEEF3"/>
          </w:tcPr>
          <w:p w14:paraId="60253C9E" w14:textId="77777777" w:rsidR="00850A73" w:rsidRPr="004B559F" w:rsidRDefault="00850A73" w:rsidP="00D449DD">
            <w:pPr>
              <w:jc w:val="center"/>
              <w:rPr>
                <w:rFonts w:asciiTheme="minorHAnsi" w:hAnsiTheme="minorHAnsi" w:cstheme="minorHAnsi"/>
                <w:color w:val="0F243E"/>
                <w:sz w:val="20"/>
                <w:szCs w:val="20"/>
              </w:rPr>
            </w:pPr>
            <w:r w:rsidRPr="004B559F">
              <w:rPr>
                <w:rFonts w:asciiTheme="minorHAnsi" w:hAnsiTheme="minorHAnsi" w:cstheme="minorHAnsi"/>
                <w:b/>
                <w:color w:val="0F243E"/>
                <w:sz w:val="20"/>
                <w:szCs w:val="20"/>
              </w:rPr>
              <w:t>Most Recent Year (tCO2)</w:t>
            </w:r>
          </w:p>
        </w:tc>
        <w:tc>
          <w:tcPr>
            <w:tcW w:w="1382" w:type="pct"/>
            <w:vMerge/>
            <w:shd w:val="clear" w:color="auto" w:fill="D7E3BC"/>
          </w:tcPr>
          <w:p w14:paraId="0F936D04" w14:textId="77777777" w:rsidR="00850A73" w:rsidRPr="004B559F" w:rsidRDefault="00850A73" w:rsidP="00D449DD">
            <w:pPr>
              <w:widowControl w:val="0"/>
              <w:pBdr>
                <w:top w:val="nil"/>
                <w:left w:val="nil"/>
                <w:bottom w:val="nil"/>
                <w:right w:val="nil"/>
                <w:between w:val="nil"/>
              </w:pBdr>
              <w:spacing w:line="276" w:lineRule="auto"/>
              <w:rPr>
                <w:rFonts w:asciiTheme="minorHAnsi" w:hAnsiTheme="minorHAnsi" w:cstheme="minorHAnsi"/>
                <w:sz w:val="20"/>
                <w:szCs w:val="20"/>
              </w:rPr>
            </w:pPr>
          </w:p>
        </w:tc>
      </w:tr>
      <w:tr w:rsidR="00850A73" w:rsidRPr="004B559F" w14:paraId="0833F502" w14:textId="77777777" w:rsidTr="000D56FE">
        <w:trPr>
          <w:trHeight w:val="235"/>
        </w:trPr>
        <w:tc>
          <w:tcPr>
            <w:tcW w:w="1008" w:type="pct"/>
            <w:shd w:val="clear" w:color="auto" w:fill="DBEEF3"/>
          </w:tcPr>
          <w:p w14:paraId="4F163B28" w14:textId="77777777" w:rsidR="00850A73" w:rsidRPr="004F3C9C" w:rsidRDefault="00850A73" w:rsidP="004F3C9C">
            <w:pPr>
              <w:rPr>
                <w:rFonts w:asciiTheme="minorHAnsi" w:hAnsiTheme="minorHAnsi" w:cstheme="minorHAnsi"/>
                <w:b/>
                <w:color w:val="0F243E"/>
                <w:sz w:val="20"/>
                <w:szCs w:val="20"/>
                <w:lang w:val="en-GB"/>
              </w:rPr>
            </w:pPr>
            <w:r w:rsidRPr="004F3C9C">
              <w:rPr>
                <w:rFonts w:asciiTheme="minorHAnsi" w:hAnsiTheme="minorHAnsi" w:cstheme="minorHAnsi"/>
                <w:b/>
                <w:color w:val="0F243E"/>
                <w:sz w:val="20"/>
                <w:szCs w:val="20"/>
                <w:lang w:val="en-GB"/>
              </w:rPr>
              <w:t xml:space="preserve">Direct CO2 emissions from combustion of biofuels and/or biomass feedstocks </w:t>
            </w:r>
          </w:p>
        </w:tc>
        <w:tc>
          <w:tcPr>
            <w:tcW w:w="841" w:type="pct"/>
            <w:shd w:val="clear" w:color="auto" w:fill="FFFFFF"/>
          </w:tcPr>
          <w:p w14:paraId="22E8498C" w14:textId="77777777" w:rsidR="00850A73" w:rsidRPr="004B559F" w:rsidRDefault="00850A73" w:rsidP="00D449DD">
            <w:pPr>
              <w:rPr>
                <w:rFonts w:asciiTheme="minorHAnsi" w:hAnsiTheme="minorHAnsi" w:cstheme="minorHAnsi"/>
                <w:sz w:val="20"/>
                <w:szCs w:val="20"/>
              </w:rPr>
            </w:pPr>
          </w:p>
        </w:tc>
        <w:tc>
          <w:tcPr>
            <w:tcW w:w="854" w:type="pct"/>
            <w:shd w:val="clear" w:color="auto" w:fill="FFFFFF"/>
          </w:tcPr>
          <w:p w14:paraId="445A356F" w14:textId="77777777" w:rsidR="00850A73" w:rsidRPr="004B559F" w:rsidRDefault="00850A73" w:rsidP="00D449DD">
            <w:pPr>
              <w:jc w:val="center"/>
              <w:rPr>
                <w:rFonts w:asciiTheme="minorHAnsi" w:hAnsiTheme="minorHAnsi" w:cstheme="minorHAnsi"/>
                <w:sz w:val="20"/>
                <w:szCs w:val="20"/>
              </w:rPr>
            </w:pPr>
            <w:r w:rsidRPr="004B559F">
              <w:rPr>
                <w:rFonts w:asciiTheme="minorHAnsi" w:hAnsiTheme="minorHAnsi" w:cstheme="minorHAnsi"/>
                <w:i/>
                <w:color w:val="808080"/>
                <w:sz w:val="18"/>
                <w:szCs w:val="18"/>
              </w:rPr>
              <w:t>Example input format:  1,300,526.50</w:t>
            </w:r>
          </w:p>
        </w:tc>
        <w:tc>
          <w:tcPr>
            <w:tcW w:w="915" w:type="pct"/>
            <w:shd w:val="clear" w:color="auto" w:fill="FFFFFF"/>
          </w:tcPr>
          <w:p w14:paraId="53C0B84B" w14:textId="77777777" w:rsidR="00850A73" w:rsidRPr="004B559F" w:rsidRDefault="00850A73" w:rsidP="00D449DD">
            <w:pPr>
              <w:jc w:val="center"/>
              <w:rPr>
                <w:rFonts w:asciiTheme="minorHAnsi" w:hAnsiTheme="minorHAnsi" w:cstheme="minorHAnsi"/>
                <w:sz w:val="20"/>
                <w:szCs w:val="20"/>
              </w:rPr>
            </w:pPr>
            <w:r w:rsidRPr="004B559F">
              <w:rPr>
                <w:rFonts w:asciiTheme="minorHAnsi" w:hAnsiTheme="minorHAnsi" w:cstheme="minorHAnsi"/>
                <w:i/>
                <w:color w:val="808080"/>
                <w:sz w:val="18"/>
                <w:szCs w:val="18"/>
              </w:rPr>
              <w:t>Example input format:  1,300,526.50</w:t>
            </w:r>
          </w:p>
        </w:tc>
        <w:tc>
          <w:tcPr>
            <w:tcW w:w="1382" w:type="pct"/>
            <w:shd w:val="clear" w:color="auto" w:fill="EBF1DD"/>
          </w:tcPr>
          <w:p w14:paraId="236AEE57" w14:textId="77777777" w:rsidR="00850A73" w:rsidRPr="004B559F" w:rsidRDefault="00850A73" w:rsidP="00D449DD">
            <w:pPr>
              <w:widowControl w:val="0"/>
              <w:pBdr>
                <w:top w:val="nil"/>
                <w:left w:val="nil"/>
                <w:bottom w:val="nil"/>
                <w:right w:val="nil"/>
                <w:between w:val="nil"/>
              </w:pBdr>
              <w:rPr>
                <w:rFonts w:asciiTheme="minorHAnsi" w:hAnsiTheme="minorHAnsi" w:cstheme="minorHAnsi"/>
                <w:i/>
                <w:color w:val="000000"/>
                <w:sz w:val="20"/>
                <w:szCs w:val="20"/>
              </w:rPr>
            </w:pPr>
            <w:r w:rsidRPr="004B559F">
              <w:rPr>
                <w:rFonts w:asciiTheme="minorHAnsi" w:hAnsiTheme="minorHAnsi" w:cstheme="minorHAnsi"/>
                <w:b/>
                <w:i/>
                <w:color w:val="000000"/>
                <w:sz w:val="20"/>
                <w:szCs w:val="20"/>
              </w:rPr>
              <w:t>Direct CO2 emissions from combustion of biofuels and/or biomass feedstocks:</w:t>
            </w:r>
            <w:r w:rsidRPr="004B559F">
              <w:rPr>
                <w:rFonts w:asciiTheme="minorHAnsi" w:hAnsiTheme="minorHAnsi" w:cstheme="minorHAnsi"/>
                <w:b/>
                <w:color w:val="000000"/>
                <w:sz w:val="20"/>
                <w:szCs w:val="20"/>
              </w:rPr>
              <w:t xml:space="preserve"> </w:t>
            </w:r>
            <w:r w:rsidRPr="004B559F">
              <w:rPr>
                <w:rFonts w:asciiTheme="minorHAnsi" w:hAnsiTheme="minorHAnsi" w:cstheme="minorHAnsi"/>
                <w:i/>
                <w:color w:val="000000"/>
                <w:sz w:val="20"/>
                <w:szCs w:val="20"/>
              </w:rPr>
              <w:t>As indicated by the</w:t>
            </w:r>
            <w:r w:rsidRPr="004B559F">
              <w:rPr>
                <w:rFonts w:asciiTheme="minorHAnsi" w:hAnsiTheme="minorHAnsi" w:cstheme="minorHAnsi"/>
                <w:b/>
                <w:i/>
                <w:color w:val="000000"/>
                <w:sz w:val="20"/>
                <w:szCs w:val="20"/>
              </w:rPr>
              <w:t xml:space="preserve"> </w:t>
            </w:r>
            <w:hyperlink r:id="rId51">
              <w:r w:rsidRPr="004B559F">
                <w:rPr>
                  <w:rFonts w:asciiTheme="minorHAnsi" w:hAnsiTheme="minorHAnsi" w:cstheme="minorHAnsi"/>
                  <w:i/>
                  <w:color w:val="1155CC"/>
                  <w:sz w:val="20"/>
                  <w:szCs w:val="20"/>
                  <w:u w:val="single"/>
                </w:rPr>
                <w:t>GHG Protocol Corporate Standard</w:t>
              </w:r>
            </w:hyperlink>
            <w:r w:rsidRPr="004B559F">
              <w:rPr>
                <w:rFonts w:asciiTheme="minorHAnsi" w:hAnsiTheme="minorHAnsi" w:cstheme="minorHAnsi"/>
                <w:b/>
                <w:i/>
                <w:color w:val="000000"/>
                <w:sz w:val="20"/>
                <w:szCs w:val="20"/>
              </w:rPr>
              <w:t xml:space="preserve">, </w:t>
            </w:r>
            <w:r w:rsidRPr="004B559F">
              <w:rPr>
                <w:rFonts w:asciiTheme="minorHAnsi" w:hAnsiTheme="minorHAnsi" w:cstheme="minorHAnsi"/>
                <w:i/>
                <w:color w:val="000000"/>
                <w:sz w:val="20"/>
                <w:szCs w:val="20"/>
              </w:rPr>
              <w:t xml:space="preserve">direct CO2 emissions from the combustion of biomass shall not be included in scope 1 but reported separately. If you answered yes to question 2.9., please provide an estimate of the direct CO2 emissions from biofuels and/or biomass combustion related to your financial institution in this field. </w:t>
            </w:r>
          </w:p>
          <w:p w14:paraId="584631F5" w14:textId="77777777" w:rsidR="00850A73" w:rsidRPr="004B559F" w:rsidRDefault="00850A73" w:rsidP="00D449DD">
            <w:pPr>
              <w:widowControl w:val="0"/>
              <w:pBdr>
                <w:top w:val="nil"/>
                <w:left w:val="nil"/>
                <w:bottom w:val="nil"/>
                <w:right w:val="nil"/>
                <w:between w:val="nil"/>
              </w:pBdr>
              <w:rPr>
                <w:rFonts w:asciiTheme="minorHAnsi" w:hAnsiTheme="minorHAnsi" w:cstheme="minorHAnsi"/>
                <w:i/>
                <w:color w:val="000000"/>
                <w:sz w:val="20"/>
                <w:szCs w:val="20"/>
              </w:rPr>
            </w:pPr>
          </w:p>
          <w:p w14:paraId="17F7603E" w14:textId="77777777" w:rsidR="00850A73" w:rsidRPr="004B559F" w:rsidRDefault="00850A73" w:rsidP="00D449DD">
            <w:pPr>
              <w:widowControl w:val="0"/>
              <w:pBdr>
                <w:top w:val="nil"/>
                <w:left w:val="nil"/>
                <w:bottom w:val="nil"/>
                <w:right w:val="nil"/>
                <w:between w:val="nil"/>
              </w:pBdr>
              <w:rPr>
                <w:rFonts w:asciiTheme="minorHAnsi" w:hAnsiTheme="minorHAnsi" w:cstheme="minorHAnsi"/>
                <w:i/>
                <w:color w:val="000000"/>
                <w:sz w:val="18"/>
                <w:szCs w:val="18"/>
              </w:rPr>
            </w:pPr>
            <w:r w:rsidRPr="004B559F">
              <w:rPr>
                <w:rFonts w:asciiTheme="minorHAnsi" w:hAnsiTheme="minorHAnsi" w:cstheme="minorHAnsi"/>
                <w:b/>
                <w:bCs/>
                <w:i/>
                <w:color w:val="000000"/>
                <w:sz w:val="20"/>
                <w:szCs w:val="20"/>
              </w:rPr>
              <w:t>CH</w:t>
            </w:r>
            <w:r w:rsidRPr="004B559F">
              <w:rPr>
                <w:rFonts w:asciiTheme="minorHAnsi" w:hAnsiTheme="minorHAnsi" w:cstheme="minorHAnsi"/>
                <w:b/>
                <w:bCs/>
                <w:i/>
                <w:color w:val="000000"/>
                <w:sz w:val="20"/>
                <w:szCs w:val="20"/>
                <w:vertAlign w:val="subscript"/>
              </w:rPr>
              <w:t>4</w:t>
            </w:r>
            <w:r w:rsidRPr="004B559F">
              <w:rPr>
                <w:rFonts w:asciiTheme="minorHAnsi" w:hAnsiTheme="minorHAnsi" w:cstheme="minorHAnsi"/>
                <w:b/>
                <w:bCs/>
                <w:i/>
                <w:color w:val="000000"/>
                <w:sz w:val="20"/>
                <w:szCs w:val="20"/>
              </w:rPr>
              <w:t> and N</w:t>
            </w:r>
            <w:r w:rsidRPr="004B559F">
              <w:rPr>
                <w:rFonts w:asciiTheme="minorHAnsi" w:hAnsiTheme="minorHAnsi" w:cstheme="minorHAnsi"/>
                <w:b/>
                <w:bCs/>
                <w:i/>
                <w:color w:val="000000"/>
                <w:sz w:val="20"/>
                <w:szCs w:val="20"/>
                <w:vertAlign w:val="subscript"/>
              </w:rPr>
              <w:t>2</w:t>
            </w:r>
            <w:r w:rsidRPr="004B559F">
              <w:rPr>
                <w:rFonts w:asciiTheme="minorHAnsi" w:hAnsiTheme="minorHAnsi" w:cstheme="minorHAnsi"/>
                <w:b/>
                <w:bCs/>
                <w:i/>
                <w:color w:val="000000"/>
                <w:sz w:val="20"/>
                <w:szCs w:val="20"/>
              </w:rPr>
              <w:t>O emissions</w:t>
            </w:r>
            <w:r w:rsidRPr="004B559F">
              <w:rPr>
                <w:rFonts w:asciiTheme="minorHAnsi" w:hAnsiTheme="minorHAnsi" w:cstheme="minorHAnsi"/>
                <w:i/>
                <w:color w:val="000000"/>
                <w:sz w:val="20"/>
                <w:szCs w:val="20"/>
              </w:rPr>
              <w:t xml:space="preserve"> associated with biofuels and biomass combustion </w:t>
            </w:r>
            <w:r w:rsidRPr="004B559F">
              <w:rPr>
                <w:rFonts w:asciiTheme="minorHAnsi" w:hAnsiTheme="minorHAnsi" w:cstheme="minorHAnsi"/>
                <w:b/>
                <w:i/>
                <w:color w:val="000000"/>
                <w:sz w:val="20"/>
                <w:szCs w:val="20"/>
              </w:rPr>
              <w:t>should be reported under scopes 1, 2 or 3, as relevant</w:t>
            </w:r>
            <w:r w:rsidRPr="004B559F">
              <w:rPr>
                <w:rFonts w:asciiTheme="minorHAnsi" w:hAnsiTheme="minorHAnsi" w:cstheme="minorHAnsi"/>
                <w:i/>
                <w:color w:val="000000"/>
                <w:sz w:val="20"/>
                <w:szCs w:val="20"/>
              </w:rPr>
              <w:t>. </w:t>
            </w:r>
          </w:p>
        </w:tc>
      </w:tr>
      <w:tr w:rsidR="00850A73" w:rsidRPr="004B559F" w14:paraId="7B6F6F6C" w14:textId="77777777" w:rsidTr="000D56FE">
        <w:trPr>
          <w:trHeight w:val="545"/>
        </w:trPr>
        <w:tc>
          <w:tcPr>
            <w:tcW w:w="1008" w:type="pct"/>
            <w:shd w:val="clear" w:color="auto" w:fill="DBEEF3"/>
          </w:tcPr>
          <w:p w14:paraId="4C4AEFF8" w14:textId="77777777" w:rsidR="00850A73" w:rsidRPr="004F3C9C" w:rsidRDefault="00850A73" w:rsidP="004F3C9C">
            <w:pPr>
              <w:rPr>
                <w:rFonts w:asciiTheme="minorHAnsi" w:hAnsiTheme="minorHAnsi" w:cstheme="minorHAnsi"/>
                <w:b/>
                <w:color w:val="0F243E"/>
                <w:sz w:val="20"/>
                <w:szCs w:val="20"/>
                <w:lang w:val="en-GB"/>
              </w:rPr>
            </w:pPr>
            <w:r w:rsidRPr="004F3C9C">
              <w:rPr>
                <w:rFonts w:asciiTheme="minorHAnsi" w:hAnsiTheme="minorHAnsi" w:cstheme="minorHAnsi"/>
                <w:b/>
                <w:color w:val="0F243E"/>
                <w:sz w:val="20"/>
                <w:szCs w:val="20"/>
                <w:lang w:val="en-GB"/>
              </w:rPr>
              <w:t>Estimated CO2 removals related to the use of biofuels and/or biomass feedstocks</w:t>
            </w:r>
          </w:p>
        </w:tc>
        <w:tc>
          <w:tcPr>
            <w:tcW w:w="841" w:type="pct"/>
            <w:shd w:val="clear" w:color="auto" w:fill="FFFFFF"/>
          </w:tcPr>
          <w:p w14:paraId="71E4D74E" w14:textId="77777777" w:rsidR="00850A73" w:rsidRPr="004B559F" w:rsidRDefault="00850A73" w:rsidP="00D449DD">
            <w:pPr>
              <w:rPr>
                <w:rFonts w:asciiTheme="minorHAnsi" w:hAnsiTheme="minorHAnsi" w:cstheme="minorHAnsi"/>
                <w:i/>
                <w:color w:val="000000"/>
                <w:sz w:val="20"/>
                <w:szCs w:val="20"/>
              </w:rPr>
            </w:pPr>
          </w:p>
        </w:tc>
        <w:tc>
          <w:tcPr>
            <w:tcW w:w="854" w:type="pct"/>
            <w:shd w:val="clear" w:color="auto" w:fill="FFFFFF"/>
          </w:tcPr>
          <w:p w14:paraId="7324BFD9" w14:textId="77777777" w:rsidR="00850A73" w:rsidRPr="004B559F" w:rsidRDefault="00850A73" w:rsidP="00D449DD">
            <w:pPr>
              <w:jc w:val="center"/>
              <w:rPr>
                <w:rFonts w:asciiTheme="minorHAnsi" w:hAnsiTheme="minorHAnsi" w:cstheme="minorHAnsi"/>
                <w:i/>
                <w:color w:val="808080"/>
                <w:sz w:val="18"/>
                <w:szCs w:val="18"/>
              </w:rPr>
            </w:pPr>
            <w:r w:rsidRPr="004B559F">
              <w:rPr>
                <w:rFonts w:asciiTheme="minorHAnsi" w:hAnsiTheme="minorHAnsi" w:cstheme="minorHAnsi"/>
                <w:i/>
                <w:color w:val="808080"/>
                <w:sz w:val="18"/>
                <w:szCs w:val="18"/>
              </w:rPr>
              <w:t>Example input format:  1,300,526.50</w:t>
            </w:r>
          </w:p>
        </w:tc>
        <w:tc>
          <w:tcPr>
            <w:tcW w:w="915" w:type="pct"/>
            <w:shd w:val="clear" w:color="auto" w:fill="FFFFFF"/>
          </w:tcPr>
          <w:p w14:paraId="63E0D30D" w14:textId="77777777" w:rsidR="00850A73" w:rsidRPr="004B559F" w:rsidRDefault="00850A73" w:rsidP="00D449DD">
            <w:pPr>
              <w:jc w:val="center"/>
              <w:rPr>
                <w:rFonts w:asciiTheme="minorHAnsi" w:hAnsiTheme="minorHAnsi" w:cstheme="minorHAnsi"/>
                <w:i/>
                <w:color w:val="000000"/>
                <w:sz w:val="20"/>
                <w:szCs w:val="20"/>
              </w:rPr>
            </w:pPr>
            <w:r w:rsidRPr="004B559F">
              <w:rPr>
                <w:rFonts w:asciiTheme="minorHAnsi" w:hAnsiTheme="minorHAnsi" w:cstheme="minorHAnsi"/>
                <w:i/>
                <w:color w:val="808080"/>
                <w:sz w:val="18"/>
                <w:szCs w:val="18"/>
              </w:rPr>
              <w:t>Example input format:  1,300,526.50</w:t>
            </w:r>
          </w:p>
        </w:tc>
        <w:tc>
          <w:tcPr>
            <w:tcW w:w="1382" w:type="pct"/>
            <w:shd w:val="clear" w:color="auto" w:fill="EBF1DD"/>
          </w:tcPr>
          <w:p w14:paraId="430D973A" w14:textId="77777777" w:rsidR="00850A73" w:rsidRPr="004B559F" w:rsidRDefault="00850A73" w:rsidP="00D449DD">
            <w:pPr>
              <w:rPr>
                <w:rFonts w:asciiTheme="minorHAnsi" w:hAnsiTheme="minorHAnsi" w:cstheme="minorHAnsi"/>
                <w:b/>
                <w:i/>
                <w:color w:val="000000"/>
                <w:sz w:val="20"/>
                <w:szCs w:val="20"/>
              </w:rPr>
            </w:pPr>
            <w:r w:rsidRPr="004B559F">
              <w:rPr>
                <w:rFonts w:asciiTheme="minorHAnsi" w:hAnsiTheme="minorHAnsi" w:cstheme="minorHAnsi"/>
                <w:b/>
                <w:i/>
                <w:color w:val="000000"/>
                <w:sz w:val="20"/>
                <w:szCs w:val="20"/>
              </w:rPr>
              <w:t xml:space="preserve">Estimated CO2 removals related to the use of biofuels and/or biomass feedstocks: </w:t>
            </w:r>
            <w:r w:rsidRPr="004B559F">
              <w:rPr>
                <w:rFonts w:asciiTheme="minorHAnsi" w:hAnsiTheme="minorHAnsi" w:cstheme="minorHAnsi"/>
                <w:i/>
                <w:color w:val="000000"/>
                <w:sz w:val="20"/>
                <w:szCs w:val="20"/>
              </w:rPr>
              <w:t xml:space="preserve">As indicated by the GHG Protocol Corporate Standard, carbon removals from biogenic sources should be reported separately from the scopes. If you answered yes to question 2.9., please provide an estimate of the CO2 removals associated with your financial institution’s use of bioenergy. The </w:t>
            </w:r>
            <w:hyperlink r:id="rId52" w:history="1">
              <w:r w:rsidRPr="004B559F">
                <w:rPr>
                  <w:rFonts w:asciiTheme="minorHAnsi" w:hAnsiTheme="minorHAnsi" w:cstheme="minorHAnsi"/>
                  <w:i/>
                  <w:color w:val="0000FF"/>
                  <w:sz w:val="20"/>
                  <w:szCs w:val="20"/>
                  <w:u w:val="single"/>
                </w:rPr>
                <w:t>GHG Protocol Corporate Standard</w:t>
              </w:r>
            </w:hyperlink>
            <w:r w:rsidRPr="004B559F">
              <w:rPr>
                <w:rFonts w:asciiTheme="minorHAnsi" w:hAnsiTheme="minorHAnsi" w:cstheme="minorHAnsi"/>
                <w:i/>
                <w:color w:val="000000"/>
                <w:sz w:val="20"/>
                <w:szCs w:val="20"/>
              </w:rPr>
              <w:t xml:space="preserve"> Annex B provides limited guidance on how to account for these removals, which you </w:t>
            </w:r>
            <w:r w:rsidRPr="004B559F">
              <w:rPr>
                <w:rFonts w:asciiTheme="minorHAnsi" w:hAnsiTheme="minorHAnsi" w:cstheme="minorHAnsi"/>
                <w:i/>
                <w:color w:val="000000"/>
                <w:sz w:val="20"/>
                <w:szCs w:val="20"/>
              </w:rPr>
              <w:lastRenderedPageBreak/>
              <w:t>can refer to. As there is no consensus method yet on how to account for these removals, you should disclose the method used to estimate these emissions in Question 2.13.</w:t>
            </w:r>
          </w:p>
        </w:tc>
      </w:tr>
    </w:tbl>
    <w:p w14:paraId="2F9F960D" w14:textId="084F6618" w:rsidR="00E14BD3" w:rsidRDefault="00E14BD3" w:rsidP="00E14BD3">
      <w:pPr>
        <w:pStyle w:val="HeadingstyleSBTI0"/>
      </w:pPr>
    </w:p>
    <w:p w14:paraId="690C4F7A" w14:textId="1851F455" w:rsidR="00A63F63" w:rsidRDefault="00A63F63" w:rsidP="00E14BD3">
      <w:pPr>
        <w:pStyle w:val="HeadingstyleSBTI0"/>
      </w:pPr>
    </w:p>
    <w:p w14:paraId="1B1721C5" w14:textId="61774194" w:rsidR="00A63F63" w:rsidRDefault="00A63F63" w:rsidP="00E14BD3">
      <w:pPr>
        <w:pStyle w:val="HeadingstyleSBTI0"/>
      </w:pPr>
    </w:p>
    <w:tbl>
      <w:tblPr>
        <w:tblStyle w:val="12"/>
        <w:tblW w:w="5550" w:type="pct"/>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29" w:type="dxa"/>
          <w:bottom w:w="29" w:type="dxa"/>
          <w:right w:w="29" w:type="dxa"/>
        </w:tblCellMar>
        <w:tblLook w:val="0400" w:firstRow="0" w:lastRow="0" w:firstColumn="0" w:lastColumn="0" w:noHBand="0" w:noVBand="1"/>
      </w:tblPr>
      <w:tblGrid>
        <w:gridCol w:w="2324"/>
        <w:gridCol w:w="2438"/>
        <w:gridCol w:w="2438"/>
        <w:gridCol w:w="2610"/>
        <w:gridCol w:w="3658"/>
      </w:tblGrid>
      <w:tr w:rsidR="00A63F63" w:rsidRPr="004B559F" w14:paraId="6E92D71B" w14:textId="77777777" w:rsidTr="004F3C9C">
        <w:trPr>
          <w:trHeight w:val="519"/>
        </w:trPr>
        <w:tc>
          <w:tcPr>
            <w:tcW w:w="3642" w:type="pct"/>
            <w:gridSpan w:val="4"/>
            <w:shd w:val="clear" w:color="auto" w:fill="DBEEF3"/>
            <w:vAlign w:val="center"/>
          </w:tcPr>
          <w:p w14:paraId="3EE4CDAC" w14:textId="77777777" w:rsidR="00A63F63" w:rsidRPr="004B559F" w:rsidRDefault="00A63F63" w:rsidP="00072CE6">
            <w:pPr>
              <w:widowControl w:val="0"/>
              <w:spacing w:line="276" w:lineRule="auto"/>
              <w:jc w:val="center"/>
              <w:rPr>
                <w:rFonts w:asciiTheme="minorHAnsi" w:hAnsiTheme="minorHAnsi" w:cstheme="minorHAnsi"/>
                <w:color w:val="0F243E"/>
                <w:sz w:val="20"/>
                <w:szCs w:val="20"/>
              </w:rPr>
            </w:pPr>
            <w:r w:rsidRPr="004B559F">
              <w:rPr>
                <w:rFonts w:asciiTheme="minorHAnsi" w:hAnsiTheme="minorHAnsi" w:cstheme="minorHAnsi"/>
                <w:b/>
                <w:color w:val="0F243E"/>
                <w:sz w:val="20"/>
                <w:szCs w:val="20"/>
              </w:rPr>
              <w:t>Subsidiaries</w:t>
            </w:r>
          </w:p>
        </w:tc>
        <w:tc>
          <w:tcPr>
            <w:tcW w:w="1358" w:type="pct"/>
            <w:vMerge w:val="restart"/>
            <w:shd w:val="clear" w:color="auto" w:fill="EBF1DD"/>
          </w:tcPr>
          <w:p w14:paraId="6AB3210A" w14:textId="1FB33417" w:rsidR="00A63F63" w:rsidRPr="004B559F" w:rsidRDefault="00A63F63" w:rsidP="00072CE6">
            <w:pPr>
              <w:widowControl w:val="0"/>
              <w:spacing w:line="276" w:lineRule="auto"/>
              <w:rPr>
                <w:rFonts w:asciiTheme="minorHAnsi" w:hAnsiTheme="minorHAnsi" w:cstheme="minorHAnsi"/>
                <w:i/>
                <w:color w:val="000000"/>
                <w:sz w:val="20"/>
                <w:szCs w:val="20"/>
              </w:rPr>
            </w:pPr>
            <w:r w:rsidRPr="004B559F">
              <w:rPr>
                <w:rFonts w:asciiTheme="minorHAnsi" w:hAnsiTheme="minorHAnsi" w:cstheme="minorHAnsi"/>
                <w:i/>
                <w:color w:val="000000"/>
                <w:sz w:val="20"/>
                <w:szCs w:val="20"/>
              </w:rPr>
              <w:t xml:space="preserve">Per </w:t>
            </w:r>
            <w:hyperlink r:id="rId53" w:history="1">
              <w:r w:rsidRPr="004B559F">
                <w:rPr>
                  <w:rFonts w:asciiTheme="minorHAnsi" w:hAnsiTheme="minorHAnsi" w:cstheme="minorHAnsi"/>
                  <w:i/>
                  <w:color w:val="0000FF"/>
                  <w:sz w:val="20"/>
                  <w:szCs w:val="20"/>
                  <w:u w:val="single"/>
                </w:rPr>
                <w:t>GHG Protocol Corporate Standard</w:t>
              </w:r>
            </w:hyperlink>
            <w:r w:rsidRPr="004B559F">
              <w:rPr>
                <w:rFonts w:asciiTheme="minorHAnsi" w:hAnsiTheme="minorHAnsi" w:cstheme="minorHAnsi"/>
                <w:i/>
                <w:color w:val="000000"/>
                <w:sz w:val="20"/>
                <w:szCs w:val="20"/>
              </w:rPr>
              <w:t>, parent companies, with the ability to direct the financial and operating policies of the subsidiaries, shall include 100% of subsidiaries’ emissions under operational or financial control approach. The only exception is that bank’s asset management divisions can be excluded from the scope 1,</w:t>
            </w:r>
            <w:r w:rsidR="007C65A5">
              <w:rPr>
                <w:rFonts w:asciiTheme="minorHAnsi" w:hAnsiTheme="minorHAnsi" w:cstheme="minorHAnsi"/>
                <w:i/>
                <w:color w:val="000000"/>
                <w:sz w:val="20"/>
                <w:szCs w:val="20"/>
              </w:rPr>
              <w:t>2</w:t>
            </w:r>
            <w:r w:rsidRPr="004B559F">
              <w:rPr>
                <w:rFonts w:asciiTheme="minorHAnsi" w:hAnsiTheme="minorHAnsi" w:cstheme="minorHAnsi"/>
                <w:i/>
                <w:color w:val="000000"/>
                <w:sz w:val="20"/>
                <w:szCs w:val="20"/>
              </w:rPr>
              <w:t xml:space="preserve">, and 3 target boundaries of the parent company. </w:t>
            </w:r>
          </w:p>
          <w:p w14:paraId="75076980" w14:textId="77777777" w:rsidR="00A63F63" w:rsidRPr="004B559F" w:rsidRDefault="00A63F63" w:rsidP="00072CE6">
            <w:pPr>
              <w:widowControl w:val="0"/>
              <w:spacing w:line="276" w:lineRule="auto"/>
              <w:rPr>
                <w:rFonts w:asciiTheme="minorHAnsi" w:hAnsiTheme="minorHAnsi" w:cstheme="minorHAnsi"/>
                <w:i/>
                <w:color w:val="000000"/>
                <w:sz w:val="20"/>
                <w:szCs w:val="20"/>
              </w:rPr>
            </w:pPr>
          </w:p>
          <w:p w14:paraId="386750C8" w14:textId="77777777" w:rsidR="00A63F63" w:rsidRPr="004B559F" w:rsidRDefault="00A63F63" w:rsidP="00072CE6">
            <w:pPr>
              <w:widowControl w:val="0"/>
              <w:spacing w:line="276" w:lineRule="auto"/>
              <w:rPr>
                <w:rFonts w:asciiTheme="minorHAnsi" w:hAnsiTheme="minorHAnsi" w:cstheme="minorHAnsi"/>
                <w:i/>
                <w:color w:val="000000"/>
                <w:sz w:val="20"/>
                <w:szCs w:val="20"/>
              </w:rPr>
            </w:pPr>
            <w:r w:rsidRPr="004B559F">
              <w:rPr>
                <w:rFonts w:asciiTheme="minorHAnsi" w:hAnsiTheme="minorHAnsi" w:cstheme="minorHAnsi"/>
                <w:i/>
                <w:color w:val="000000" w:themeColor="text1"/>
                <w:sz w:val="20"/>
                <w:szCs w:val="20"/>
              </w:rPr>
              <w:t xml:space="preserve">Please list all your subsidiaries and indicate the percentage of their emissions/activities that are included in the parent Financial institution’s inventory in each scope. For example, if </w:t>
            </w:r>
            <w:r w:rsidRPr="004B559F">
              <w:rPr>
                <w:rFonts w:asciiTheme="minorHAnsi" w:hAnsiTheme="minorHAnsi" w:cstheme="minorHAnsi"/>
                <w:i/>
                <w:color w:val="000000" w:themeColor="text1"/>
                <w:sz w:val="20"/>
                <w:szCs w:val="20"/>
              </w:rPr>
              <w:lastRenderedPageBreak/>
              <w:t xml:space="preserve">100% of Subsidiary A’s scope 1 emissions are included in your scope 1 inventory, enter “100%”. If banks are including their asset management divisions, please also list them here. </w:t>
            </w:r>
          </w:p>
        </w:tc>
      </w:tr>
      <w:tr w:rsidR="00A63F63" w:rsidRPr="004B559F" w14:paraId="63CD4513" w14:textId="77777777" w:rsidTr="004F3C9C">
        <w:trPr>
          <w:trHeight w:val="20"/>
        </w:trPr>
        <w:tc>
          <w:tcPr>
            <w:tcW w:w="863" w:type="pct"/>
            <w:vMerge w:val="restart"/>
            <w:shd w:val="clear" w:color="auto" w:fill="DBEEF3"/>
            <w:vAlign w:val="center"/>
          </w:tcPr>
          <w:p w14:paraId="12530778" w14:textId="77777777" w:rsidR="00A63F63" w:rsidRPr="004B559F" w:rsidRDefault="00A63F63" w:rsidP="00072CE6">
            <w:pPr>
              <w:widowControl w:val="0"/>
              <w:spacing w:line="276" w:lineRule="auto"/>
              <w:jc w:val="center"/>
              <w:rPr>
                <w:rFonts w:asciiTheme="minorHAnsi" w:hAnsiTheme="minorHAnsi" w:cstheme="minorHAnsi"/>
                <w:b/>
                <w:sz w:val="20"/>
                <w:szCs w:val="20"/>
              </w:rPr>
            </w:pPr>
            <w:r w:rsidRPr="004B559F">
              <w:rPr>
                <w:rFonts w:asciiTheme="minorHAnsi" w:hAnsiTheme="minorHAnsi" w:cstheme="minorHAnsi"/>
                <w:b/>
                <w:color w:val="0F243E"/>
                <w:sz w:val="20"/>
                <w:szCs w:val="20"/>
              </w:rPr>
              <w:t>Subsidiary Name</w:t>
            </w:r>
          </w:p>
        </w:tc>
        <w:tc>
          <w:tcPr>
            <w:tcW w:w="2779" w:type="pct"/>
            <w:gridSpan w:val="3"/>
            <w:shd w:val="clear" w:color="auto" w:fill="DBEEF3"/>
          </w:tcPr>
          <w:p w14:paraId="1652465C" w14:textId="77777777" w:rsidR="00A63F63" w:rsidRPr="004B559F" w:rsidRDefault="00A63F63" w:rsidP="00072CE6">
            <w:pPr>
              <w:widowControl w:val="0"/>
              <w:spacing w:line="276" w:lineRule="auto"/>
              <w:jc w:val="center"/>
              <w:rPr>
                <w:rFonts w:asciiTheme="minorHAnsi" w:hAnsiTheme="minorHAnsi" w:cstheme="minorHAnsi"/>
                <w:b/>
                <w:color w:val="0F243E"/>
                <w:sz w:val="20"/>
                <w:szCs w:val="20"/>
              </w:rPr>
            </w:pPr>
            <w:r w:rsidRPr="004B559F">
              <w:rPr>
                <w:rFonts w:asciiTheme="minorHAnsi" w:hAnsiTheme="minorHAnsi" w:cstheme="minorHAnsi"/>
                <w:b/>
                <w:color w:val="0F243E"/>
                <w:sz w:val="20"/>
                <w:szCs w:val="20"/>
              </w:rPr>
              <w:t>Percentage of subsidiary’s emissions included in the corporate inventory</w:t>
            </w:r>
          </w:p>
        </w:tc>
        <w:tc>
          <w:tcPr>
            <w:tcW w:w="1358" w:type="pct"/>
            <w:vMerge/>
          </w:tcPr>
          <w:p w14:paraId="6D620100" w14:textId="77777777" w:rsidR="00A63F63" w:rsidRPr="004B559F" w:rsidRDefault="00A63F63" w:rsidP="00072CE6">
            <w:pPr>
              <w:widowControl w:val="0"/>
              <w:pBdr>
                <w:top w:val="nil"/>
                <w:left w:val="nil"/>
                <w:bottom w:val="nil"/>
                <w:right w:val="nil"/>
                <w:between w:val="nil"/>
              </w:pBdr>
              <w:spacing w:line="276" w:lineRule="auto"/>
              <w:rPr>
                <w:rFonts w:asciiTheme="minorHAnsi" w:hAnsiTheme="minorHAnsi" w:cstheme="minorHAnsi"/>
                <w:b/>
                <w:sz w:val="20"/>
                <w:szCs w:val="20"/>
              </w:rPr>
            </w:pPr>
          </w:p>
        </w:tc>
      </w:tr>
      <w:tr w:rsidR="00A63F63" w:rsidRPr="004B559F" w14:paraId="1AEBF37F" w14:textId="77777777" w:rsidTr="004F3C9C">
        <w:trPr>
          <w:trHeight w:val="20"/>
        </w:trPr>
        <w:tc>
          <w:tcPr>
            <w:tcW w:w="863" w:type="pct"/>
            <w:vMerge/>
            <w:vAlign w:val="center"/>
          </w:tcPr>
          <w:p w14:paraId="54DFCF48" w14:textId="77777777" w:rsidR="00A63F63" w:rsidRPr="004B559F" w:rsidRDefault="00A63F63" w:rsidP="00072CE6">
            <w:pPr>
              <w:widowControl w:val="0"/>
              <w:pBdr>
                <w:top w:val="nil"/>
                <w:left w:val="nil"/>
                <w:bottom w:val="nil"/>
                <w:right w:val="nil"/>
                <w:between w:val="nil"/>
              </w:pBdr>
              <w:spacing w:line="276" w:lineRule="auto"/>
              <w:rPr>
                <w:rFonts w:asciiTheme="minorHAnsi" w:hAnsiTheme="minorHAnsi" w:cstheme="minorHAnsi"/>
                <w:b/>
                <w:sz w:val="20"/>
                <w:szCs w:val="20"/>
              </w:rPr>
            </w:pPr>
          </w:p>
        </w:tc>
        <w:tc>
          <w:tcPr>
            <w:tcW w:w="905" w:type="pct"/>
            <w:shd w:val="clear" w:color="auto" w:fill="DBEEF3"/>
          </w:tcPr>
          <w:p w14:paraId="291FCDC8" w14:textId="77777777" w:rsidR="00A63F63" w:rsidRPr="004B559F" w:rsidRDefault="00A63F63" w:rsidP="00072CE6">
            <w:pPr>
              <w:widowControl w:val="0"/>
              <w:spacing w:line="276" w:lineRule="auto"/>
              <w:jc w:val="center"/>
              <w:rPr>
                <w:rFonts w:asciiTheme="minorHAnsi" w:hAnsiTheme="minorHAnsi" w:cstheme="minorHAnsi"/>
                <w:b/>
                <w:color w:val="0F243E"/>
                <w:sz w:val="20"/>
                <w:szCs w:val="20"/>
              </w:rPr>
            </w:pPr>
            <w:r w:rsidRPr="004B559F">
              <w:rPr>
                <w:rFonts w:asciiTheme="minorHAnsi" w:hAnsiTheme="minorHAnsi" w:cstheme="minorHAnsi"/>
                <w:b/>
                <w:color w:val="0F243E"/>
                <w:sz w:val="20"/>
                <w:szCs w:val="20"/>
              </w:rPr>
              <w:t xml:space="preserve">Scope 1 </w:t>
            </w:r>
          </w:p>
        </w:tc>
        <w:tc>
          <w:tcPr>
            <w:tcW w:w="905" w:type="pct"/>
            <w:shd w:val="clear" w:color="auto" w:fill="DBEEF3"/>
          </w:tcPr>
          <w:p w14:paraId="44263637" w14:textId="77777777" w:rsidR="00A63F63" w:rsidRPr="004B559F" w:rsidRDefault="00A63F63" w:rsidP="00072CE6">
            <w:pPr>
              <w:widowControl w:val="0"/>
              <w:spacing w:line="276" w:lineRule="auto"/>
              <w:jc w:val="center"/>
              <w:rPr>
                <w:rFonts w:asciiTheme="minorHAnsi" w:hAnsiTheme="minorHAnsi" w:cstheme="minorHAnsi"/>
                <w:b/>
                <w:color w:val="0F243E"/>
                <w:sz w:val="20"/>
                <w:szCs w:val="20"/>
              </w:rPr>
            </w:pPr>
            <w:r w:rsidRPr="004B559F">
              <w:rPr>
                <w:rFonts w:asciiTheme="minorHAnsi" w:hAnsiTheme="minorHAnsi" w:cstheme="minorHAnsi"/>
                <w:b/>
                <w:color w:val="0F243E"/>
                <w:sz w:val="20"/>
                <w:szCs w:val="20"/>
              </w:rPr>
              <w:t>Scope 2</w:t>
            </w:r>
          </w:p>
        </w:tc>
        <w:tc>
          <w:tcPr>
            <w:tcW w:w="969" w:type="pct"/>
            <w:shd w:val="clear" w:color="auto" w:fill="DBEEF3"/>
          </w:tcPr>
          <w:p w14:paraId="08FABD8A" w14:textId="77777777" w:rsidR="00A63F63" w:rsidRPr="004B559F" w:rsidRDefault="00A63F63" w:rsidP="00072CE6">
            <w:pPr>
              <w:widowControl w:val="0"/>
              <w:spacing w:line="276" w:lineRule="auto"/>
              <w:jc w:val="center"/>
              <w:rPr>
                <w:rFonts w:asciiTheme="minorHAnsi" w:hAnsiTheme="minorHAnsi" w:cstheme="minorHAnsi"/>
                <w:b/>
                <w:color w:val="0F243E"/>
                <w:sz w:val="20"/>
                <w:szCs w:val="20"/>
              </w:rPr>
            </w:pPr>
            <w:r w:rsidRPr="004B559F">
              <w:rPr>
                <w:rFonts w:asciiTheme="minorHAnsi" w:hAnsiTheme="minorHAnsi" w:cstheme="minorHAnsi"/>
                <w:b/>
                <w:color w:val="0F243E"/>
                <w:sz w:val="20"/>
                <w:szCs w:val="20"/>
              </w:rPr>
              <w:t xml:space="preserve">Scope 3 </w:t>
            </w:r>
          </w:p>
        </w:tc>
        <w:tc>
          <w:tcPr>
            <w:tcW w:w="1358" w:type="pct"/>
            <w:vMerge/>
          </w:tcPr>
          <w:p w14:paraId="16461DA5" w14:textId="77777777" w:rsidR="00A63F63" w:rsidRPr="004B559F" w:rsidRDefault="00A63F63" w:rsidP="00072CE6">
            <w:pPr>
              <w:widowControl w:val="0"/>
              <w:pBdr>
                <w:top w:val="nil"/>
                <w:left w:val="nil"/>
                <w:bottom w:val="nil"/>
                <w:right w:val="nil"/>
                <w:between w:val="nil"/>
              </w:pBdr>
              <w:spacing w:line="276" w:lineRule="auto"/>
              <w:rPr>
                <w:rFonts w:asciiTheme="minorHAnsi" w:hAnsiTheme="minorHAnsi" w:cstheme="minorHAnsi"/>
                <w:b/>
                <w:sz w:val="20"/>
                <w:szCs w:val="20"/>
              </w:rPr>
            </w:pPr>
          </w:p>
        </w:tc>
      </w:tr>
      <w:tr w:rsidR="00A63F63" w:rsidRPr="004B559F" w14:paraId="0E82C2AD" w14:textId="77777777" w:rsidTr="004F3C9C">
        <w:trPr>
          <w:trHeight w:val="503"/>
        </w:trPr>
        <w:tc>
          <w:tcPr>
            <w:tcW w:w="863" w:type="pct"/>
            <w:shd w:val="clear" w:color="auto" w:fill="F7F7F7" w:themeFill="background1"/>
          </w:tcPr>
          <w:p w14:paraId="68E91D96" w14:textId="77777777" w:rsidR="00A63F63" w:rsidRPr="004B559F" w:rsidRDefault="00A63F63" w:rsidP="00072CE6">
            <w:pPr>
              <w:widowControl w:val="0"/>
              <w:spacing w:line="276" w:lineRule="auto"/>
              <w:rPr>
                <w:rFonts w:asciiTheme="minorHAnsi" w:hAnsiTheme="minorHAnsi" w:cstheme="minorHAnsi"/>
                <w:sz w:val="20"/>
                <w:szCs w:val="20"/>
              </w:rPr>
            </w:pPr>
          </w:p>
        </w:tc>
        <w:tc>
          <w:tcPr>
            <w:tcW w:w="905" w:type="pct"/>
            <w:shd w:val="clear" w:color="auto" w:fill="F7F7F7" w:themeFill="background1"/>
          </w:tcPr>
          <w:p w14:paraId="5220E426" w14:textId="77777777" w:rsidR="00A63F63" w:rsidRPr="004B559F" w:rsidRDefault="008365C6" w:rsidP="00072CE6">
            <w:pPr>
              <w:widowControl w:val="0"/>
              <w:spacing w:line="276" w:lineRule="auto"/>
              <w:jc w:val="center"/>
              <w:rPr>
                <w:rFonts w:asciiTheme="minorHAnsi" w:hAnsiTheme="minorHAnsi" w:cstheme="minorHAnsi"/>
                <w:sz w:val="20"/>
                <w:szCs w:val="20"/>
              </w:rPr>
            </w:pPr>
            <w:sdt>
              <w:sdtPr>
                <w:rPr>
                  <w:rFonts w:asciiTheme="minorHAnsi" w:hAnsiTheme="minorHAnsi" w:cstheme="minorHAnsi"/>
                  <w:i/>
                  <w:color w:val="808080"/>
                  <w:sz w:val="20"/>
                  <w:szCs w:val="20"/>
                </w:rPr>
                <w:id w:val="-1889026973"/>
                <w:placeholder>
                  <w:docPart w:val="42163E0470434393BFF8BFFD5FDB3FBD"/>
                </w:placeholder>
              </w:sdtPr>
              <w:sdtEndPr/>
              <w:sdtContent>
                <w:r w:rsidR="00A63F63" w:rsidRPr="004B559F">
                  <w:rPr>
                    <w:rFonts w:asciiTheme="minorHAnsi" w:hAnsiTheme="minorHAnsi" w:cstheme="minorHAnsi"/>
                    <w:i/>
                    <w:color w:val="808080"/>
                    <w:sz w:val="20"/>
                    <w:szCs w:val="20"/>
                  </w:rPr>
                  <w:t>XX</w:t>
                </w:r>
              </w:sdtContent>
            </w:sdt>
            <w:r w:rsidR="00A63F63" w:rsidRPr="004B559F">
              <w:rPr>
                <w:rFonts w:asciiTheme="minorHAnsi" w:hAnsiTheme="minorHAnsi" w:cstheme="minorHAnsi"/>
                <w:i/>
                <w:color w:val="808080"/>
                <w:sz w:val="20"/>
                <w:szCs w:val="20"/>
              </w:rPr>
              <w:t>% of emissions</w:t>
            </w:r>
          </w:p>
        </w:tc>
        <w:tc>
          <w:tcPr>
            <w:tcW w:w="905" w:type="pct"/>
            <w:shd w:val="clear" w:color="auto" w:fill="F7F7F7" w:themeFill="background1"/>
          </w:tcPr>
          <w:p w14:paraId="52DD6BC8" w14:textId="77777777" w:rsidR="00A63F63" w:rsidRPr="004B559F" w:rsidRDefault="008365C6" w:rsidP="00072CE6">
            <w:pPr>
              <w:widowControl w:val="0"/>
              <w:spacing w:line="276" w:lineRule="auto"/>
              <w:jc w:val="center"/>
              <w:rPr>
                <w:rFonts w:asciiTheme="minorHAnsi" w:hAnsiTheme="minorHAnsi" w:cstheme="minorHAnsi"/>
                <w:sz w:val="20"/>
                <w:szCs w:val="20"/>
              </w:rPr>
            </w:pPr>
            <w:sdt>
              <w:sdtPr>
                <w:rPr>
                  <w:rFonts w:asciiTheme="minorHAnsi" w:hAnsiTheme="minorHAnsi" w:cstheme="minorHAnsi"/>
                  <w:i/>
                  <w:color w:val="808080"/>
                  <w:sz w:val="20"/>
                  <w:szCs w:val="20"/>
                </w:rPr>
                <w:id w:val="569159062"/>
                <w:placeholder>
                  <w:docPart w:val="42163E0470434393BFF8BFFD5FDB3FBD"/>
                </w:placeholder>
              </w:sdtPr>
              <w:sdtEndPr/>
              <w:sdtContent>
                <w:r w:rsidR="00A63F63" w:rsidRPr="004B559F">
                  <w:rPr>
                    <w:rFonts w:asciiTheme="minorHAnsi" w:hAnsiTheme="minorHAnsi" w:cstheme="minorHAnsi"/>
                    <w:i/>
                    <w:color w:val="808080"/>
                    <w:sz w:val="20"/>
                    <w:szCs w:val="20"/>
                  </w:rPr>
                  <w:t>XX</w:t>
                </w:r>
              </w:sdtContent>
            </w:sdt>
            <w:r w:rsidR="00A63F63" w:rsidRPr="004B559F">
              <w:rPr>
                <w:rFonts w:asciiTheme="minorHAnsi" w:hAnsiTheme="minorHAnsi" w:cstheme="minorHAnsi"/>
                <w:i/>
                <w:color w:val="808080"/>
                <w:sz w:val="20"/>
                <w:szCs w:val="20"/>
              </w:rPr>
              <w:t>% of emissions</w:t>
            </w:r>
          </w:p>
        </w:tc>
        <w:tc>
          <w:tcPr>
            <w:tcW w:w="969" w:type="pct"/>
            <w:shd w:val="clear" w:color="auto" w:fill="F7F7F7" w:themeFill="background1"/>
          </w:tcPr>
          <w:p w14:paraId="137CB9AA" w14:textId="77777777" w:rsidR="00A63F63" w:rsidRPr="004B559F" w:rsidRDefault="008365C6" w:rsidP="00072CE6">
            <w:pPr>
              <w:widowControl w:val="0"/>
              <w:spacing w:line="276" w:lineRule="auto"/>
              <w:jc w:val="center"/>
              <w:rPr>
                <w:rFonts w:asciiTheme="minorHAnsi" w:hAnsiTheme="minorHAnsi" w:cstheme="minorHAnsi"/>
                <w:sz w:val="20"/>
                <w:szCs w:val="20"/>
              </w:rPr>
            </w:pPr>
            <w:sdt>
              <w:sdtPr>
                <w:rPr>
                  <w:rFonts w:asciiTheme="minorHAnsi" w:hAnsiTheme="minorHAnsi" w:cstheme="minorHAnsi"/>
                  <w:i/>
                  <w:color w:val="808080"/>
                  <w:sz w:val="20"/>
                  <w:szCs w:val="20"/>
                </w:rPr>
                <w:id w:val="-1712947957"/>
                <w:placeholder>
                  <w:docPart w:val="42163E0470434393BFF8BFFD5FDB3FBD"/>
                </w:placeholder>
              </w:sdtPr>
              <w:sdtEndPr/>
              <w:sdtContent>
                <w:r w:rsidR="00A63F63" w:rsidRPr="004B559F">
                  <w:rPr>
                    <w:rFonts w:asciiTheme="minorHAnsi" w:hAnsiTheme="minorHAnsi" w:cstheme="minorHAnsi"/>
                    <w:i/>
                    <w:color w:val="808080"/>
                    <w:sz w:val="20"/>
                    <w:szCs w:val="20"/>
                  </w:rPr>
                  <w:t>XX</w:t>
                </w:r>
              </w:sdtContent>
            </w:sdt>
            <w:r w:rsidR="00A63F63" w:rsidRPr="004B559F">
              <w:rPr>
                <w:rFonts w:asciiTheme="minorHAnsi" w:hAnsiTheme="minorHAnsi" w:cstheme="minorHAnsi"/>
                <w:i/>
                <w:color w:val="808080"/>
                <w:sz w:val="20"/>
                <w:szCs w:val="20"/>
              </w:rPr>
              <w:t xml:space="preserve">% of emissions/activities if emissions data is not available for investment and lending activities </w:t>
            </w:r>
          </w:p>
        </w:tc>
        <w:tc>
          <w:tcPr>
            <w:tcW w:w="1358" w:type="pct"/>
            <w:vMerge/>
          </w:tcPr>
          <w:p w14:paraId="32EB78B7" w14:textId="77777777" w:rsidR="00A63F63" w:rsidRPr="004B559F" w:rsidRDefault="00A63F63" w:rsidP="00072CE6">
            <w:pPr>
              <w:widowControl w:val="0"/>
              <w:pBdr>
                <w:top w:val="nil"/>
                <w:left w:val="nil"/>
                <w:bottom w:val="nil"/>
                <w:right w:val="nil"/>
                <w:between w:val="nil"/>
              </w:pBdr>
              <w:spacing w:line="276" w:lineRule="auto"/>
              <w:rPr>
                <w:rFonts w:asciiTheme="minorHAnsi" w:hAnsiTheme="minorHAnsi" w:cstheme="minorHAnsi"/>
                <w:sz w:val="20"/>
                <w:szCs w:val="20"/>
              </w:rPr>
            </w:pPr>
          </w:p>
        </w:tc>
      </w:tr>
      <w:tr w:rsidR="00A63F63" w:rsidRPr="004B559F" w14:paraId="5AEE6542" w14:textId="77777777" w:rsidTr="004F3C9C">
        <w:trPr>
          <w:trHeight w:val="539"/>
        </w:trPr>
        <w:tc>
          <w:tcPr>
            <w:tcW w:w="863" w:type="pct"/>
            <w:shd w:val="clear" w:color="auto" w:fill="F7F7F7" w:themeFill="background1"/>
          </w:tcPr>
          <w:p w14:paraId="4973112F" w14:textId="77777777" w:rsidR="00A63F63" w:rsidRPr="004B559F" w:rsidRDefault="00A63F63" w:rsidP="00072CE6">
            <w:pPr>
              <w:widowControl w:val="0"/>
              <w:spacing w:line="276" w:lineRule="auto"/>
              <w:rPr>
                <w:rFonts w:asciiTheme="minorHAnsi" w:hAnsiTheme="minorHAnsi" w:cstheme="minorHAnsi"/>
              </w:rPr>
            </w:pPr>
          </w:p>
        </w:tc>
        <w:tc>
          <w:tcPr>
            <w:tcW w:w="905" w:type="pct"/>
            <w:shd w:val="clear" w:color="auto" w:fill="F7F7F7" w:themeFill="background1"/>
          </w:tcPr>
          <w:p w14:paraId="5E67039A" w14:textId="77777777" w:rsidR="00A63F63" w:rsidRPr="004B559F" w:rsidRDefault="00A63F63" w:rsidP="00072CE6">
            <w:pPr>
              <w:widowControl w:val="0"/>
              <w:spacing w:line="276" w:lineRule="auto"/>
              <w:jc w:val="center"/>
              <w:rPr>
                <w:rFonts w:asciiTheme="minorHAnsi" w:hAnsiTheme="minorHAnsi" w:cstheme="minorHAnsi"/>
              </w:rPr>
            </w:pPr>
          </w:p>
        </w:tc>
        <w:tc>
          <w:tcPr>
            <w:tcW w:w="905" w:type="pct"/>
            <w:shd w:val="clear" w:color="auto" w:fill="F7F7F7" w:themeFill="background1"/>
          </w:tcPr>
          <w:p w14:paraId="31020862" w14:textId="77777777" w:rsidR="00A63F63" w:rsidRPr="004B559F" w:rsidRDefault="00A63F63" w:rsidP="00072CE6">
            <w:pPr>
              <w:widowControl w:val="0"/>
              <w:spacing w:line="276" w:lineRule="auto"/>
              <w:rPr>
                <w:rFonts w:asciiTheme="minorHAnsi" w:hAnsiTheme="minorHAnsi" w:cstheme="minorHAnsi"/>
              </w:rPr>
            </w:pPr>
          </w:p>
        </w:tc>
        <w:tc>
          <w:tcPr>
            <w:tcW w:w="969" w:type="pct"/>
            <w:shd w:val="clear" w:color="auto" w:fill="F7F7F7" w:themeFill="background1"/>
          </w:tcPr>
          <w:p w14:paraId="36085E7C" w14:textId="77777777" w:rsidR="00A63F63" w:rsidRPr="004B559F" w:rsidRDefault="00A63F63" w:rsidP="00072CE6">
            <w:pPr>
              <w:widowControl w:val="0"/>
              <w:spacing w:line="276" w:lineRule="auto"/>
              <w:rPr>
                <w:rFonts w:asciiTheme="minorHAnsi" w:hAnsiTheme="minorHAnsi" w:cstheme="minorHAnsi"/>
              </w:rPr>
            </w:pPr>
          </w:p>
        </w:tc>
        <w:tc>
          <w:tcPr>
            <w:tcW w:w="1358" w:type="pct"/>
            <w:vMerge/>
          </w:tcPr>
          <w:p w14:paraId="7A1D8E70" w14:textId="77777777" w:rsidR="00A63F63" w:rsidRPr="004B559F" w:rsidRDefault="00A63F63" w:rsidP="00072CE6">
            <w:pPr>
              <w:widowControl w:val="0"/>
              <w:pBdr>
                <w:top w:val="nil"/>
                <w:left w:val="nil"/>
                <w:bottom w:val="nil"/>
                <w:right w:val="nil"/>
                <w:between w:val="nil"/>
              </w:pBdr>
              <w:spacing w:line="276" w:lineRule="auto"/>
              <w:rPr>
                <w:rFonts w:asciiTheme="minorHAnsi" w:hAnsiTheme="minorHAnsi" w:cstheme="minorHAnsi"/>
              </w:rPr>
            </w:pPr>
          </w:p>
        </w:tc>
      </w:tr>
      <w:tr w:rsidR="00A63F63" w:rsidRPr="004B559F" w14:paraId="148B59A5" w14:textId="77777777" w:rsidTr="004F3C9C">
        <w:trPr>
          <w:trHeight w:val="592"/>
        </w:trPr>
        <w:tc>
          <w:tcPr>
            <w:tcW w:w="863" w:type="pct"/>
            <w:shd w:val="clear" w:color="auto" w:fill="F7F7F7" w:themeFill="background1"/>
          </w:tcPr>
          <w:p w14:paraId="06AF7783" w14:textId="77777777" w:rsidR="00A63F63" w:rsidRPr="004B559F" w:rsidRDefault="00A63F63" w:rsidP="00072CE6">
            <w:pPr>
              <w:widowControl w:val="0"/>
              <w:spacing w:line="276" w:lineRule="auto"/>
              <w:rPr>
                <w:rFonts w:asciiTheme="minorHAnsi" w:hAnsiTheme="minorHAnsi" w:cstheme="minorHAnsi"/>
              </w:rPr>
            </w:pPr>
          </w:p>
        </w:tc>
        <w:tc>
          <w:tcPr>
            <w:tcW w:w="905" w:type="pct"/>
            <w:shd w:val="clear" w:color="auto" w:fill="F7F7F7" w:themeFill="background1"/>
          </w:tcPr>
          <w:p w14:paraId="14888A99" w14:textId="77777777" w:rsidR="00A63F63" w:rsidRPr="004B559F" w:rsidRDefault="00A63F63" w:rsidP="00072CE6">
            <w:pPr>
              <w:widowControl w:val="0"/>
              <w:spacing w:line="276" w:lineRule="auto"/>
              <w:jc w:val="center"/>
              <w:rPr>
                <w:rFonts w:asciiTheme="minorHAnsi" w:hAnsiTheme="minorHAnsi" w:cstheme="minorHAnsi"/>
              </w:rPr>
            </w:pPr>
          </w:p>
        </w:tc>
        <w:tc>
          <w:tcPr>
            <w:tcW w:w="905" w:type="pct"/>
            <w:shd w:val="clear" w:color="auto" w:fill="F7F7F7" w:themeFill="background1"/>
          </w:tcPr>
          <w:p w14:paraId="5539D74A" w14:textId="77777777" w:rsidR="00A63F63" w:rsidRPr="004B559F" w:rsidRDefault="00A63F63" w:rsidP="00072CE6">
            <w:pPr>
              <w:widowControl w:val="0"/>
              <w:spacing w:line="276" w:lineRule="auto"/>
              <w:rPr>
                <w:rFonts w:asciiTheme="minorHAnsi" w:hAnsiTheme="minorHAnsi" w:cstheme="minorHAnsi"/>
              </w:rPr>
            </w:pPr>
          </w:p>
        </w:tc>
        <w:tc>
          <w:tcPr>
            <w:tcW w:w="969" w:type="pct"/>
            <w:shd w:val="clear" w:color="auto" w:fill="F7F7F7" w:themeFill="background1"/>
          </w:tcPr>
          <w:p w14:paraId="27050534" w14:textId="77777777" w:rsidR="00A63F63" w:rsidRPr="004B559F" w:rsidRDefault="00A63F63" w:rsidP="00072CE6">
            <w:pPr>
              <w:widowControl w:val="0"/>
              <w:spacing w:line="276" w:lineRule="auto"/>
              <w:rPr>
                <w:rFonts w:asciiTheme="minorHAnsi" w:hAnsiTheme="minorHAnsi" w:cstheme="minorHAnsi"/>
              </w:rPr>
            </w:pPr>
          </w:p>
        </w:tc>
        <w:tc>
          <w:tcPr>
            <w:tcW w:w="1358" w:type="pct"/>
            <w:vMerge/>
          </w:tcPr>
          <w:p w14:paraId="06A57522" w14:textId="77777777" w:rsidR="00A63F63" w:rsidRPr="004B559F" w:rsidRDefault="00A63F63" w:rsidP="00072CE6">
            <w:pPr>
              <w:widowControl w:val="0"/>
              <w:pBdr>
                <w:top w:val="nil"/>
                <w:left w:val="nil"/>
                <w:bottom w:val="nil"/>
                <w:right w:val="nil"/>
                <w:between w:val="nil"/>
              </w:pBdr>
              <w:spacing w:line="276" w:lineRule="auto"/>
              <w:rPr>
                <w:rFonts w:asciiTheme="minorHAnsi" w:hAnsiTheme="minorHAnsi" w:cstheme="minorHAnsi"/>
              </w:rPr>
            </w:pPr>
          </w:p>
        </w:tc>
      </w:tr>
      <w:tr w:rsidR="00A63F63" w:rsidRPr="004B559F" w14:paraId="5B208D40" w14:textId="77777777" w:rsidTr="004F3C9C">
        <w:trPr>
          <w:trHeight w:val="899"/>
        </w:trPr>
        <w:tc>
          <w:tcPr>
            <w:tcW w:w="863" w:type="pct"/>
            <w:shd w:val="clear" w:color="auto" w:fill="F7F7F7" w:themeFill="background1"/>
          </w:tcPr>
          <w:p w14:paraId="40FABC93" w14:textId="77777777" w:rsidR="00A63F63" w:rsidRPr="004B559F" w:rsidRDefault="00A63F63" w:rsidP="00072CE6">
            <w:pPr>
              <w:widowControl w:val="0"/>
              <w:spacing w:line="276" w:lineRule="auto"/>
              <w:rPr>
                <w:rFonts w:asciiTheme="minorHAnsi" w:hAnsiTheme="minorHAnsi" w:cstheme="minorHAnsi"/>
              </w:rPr>
            </w:pPr>
          </w:p>
        </w:tc>
        <w:tc>
          <w:tcPr>
            <w:tcW w:w="905" w:type="pct"/>
            <w:shd w:val="clear" w:color="auto" w:fill="F7F7F7" w:themeFill="background1"/>
          </w:tcPr>
          <w:p w14:paraId="6E211EA1" w14:textId="77777777" w:rsidR="00A63F63" w:rsidRPr="004B559F" w:rsidRDefault="00A63F63" w:rsidP="00072CE6">
            <w:pPr>
              <w:widowControl w:val="0"/>
              <w:spacing w:line="276" w:lineRule="auto"/>
              <w:rPr>
                <w:rFonts w:asciiTheme="minorHAnsi" w:hAnsiTheme="minorHAnsi" w:cstheme="minorHAnsi"/>
              </w:rPr>
            </w:pPr>
          </w:p>
        </w:tc>
        <w:tc>
          <w:tcPr>
            <w:tcW w:w="905" w:type="pct"/>
            <w:shd w:val="clear" w:color="auto" w:fill="F7F7F7" w:themeFill="background1"/>
          </w:tcPr>
          <w:p w14:paraId="07A0EE6B" w14:textId="77777777" w:rsidR="00A63F63" w:rsidRPr="004B559F" w:rsidRDefault="00A63F63" w:rsidP="00072CE6">
            <w:pPr>
              <w:widowControl w:val="0"/>
              <w:spacing w:line="276" w:lineRule="auto"/>
              <w:rPr>
                <w:rFonts w:asciiTheme="minorHAnsi" w:hAnsiTheme="minorHAnsi" w:cstheme="minorHAnsi"/>
              </w:rPr>
            </w:pPr>
          </w:p>
        </w:tc>
        <w:tc>
          <w:tcPr>
            <w:tcW w:w="969" w:type="pct"/>
            <w:shd w:val="clear" w:color="auto" w:fill="F7F7F7" w:themeFill="background1"/>
          </w:tcPr>
          <w:p w14:paraId="43E72FF3" w14:textId="77777777" w:rsidR="00A63F63" w:rsidRPr="004B559F" w:rsidRDefault="00A63F63" w:rsidP="00072CE6">
            <w:pPr>
              <w:widowControl w:val="0"/>
              <w:spacing w:line="276" w:lineRule="auto"/>
              <w:rPr>
                <w:rFonts w:asciiTheme="minorHAnsi" w:hAnsiTheme="minorHAnsi" w:cstheme="minorHAnsi"/>
              </w:rPr>
            </w:pPr>
          </w:p>
        </w:tc>
        <w:tc>
          <w:tcPr>
            <w:tcW w:w="1358" w:type="pct"/>
            <w:vMerge/>
          </w:tcPr>
          <w:p w14:paraId="17275625" w14:textId="77777777" w:rsidR="00A63F63" w:rsidRPr="004B559F" w:rsidRDefault="00A63F63" w:rsidP="00072CE6">
            <w:pPr>
              <w:widowControl w:val="0"/>
              <w:pBdr>
                <w:top w:val="nil"/>
                <w:left w:val="nil"/>
                <w:bottom w:val="nil"/>
                <w:right w:val="nil"/>
                <w:between w:val="nil"/>
              </w:pBdr>
              <w:spacing w:line="276" w:lineRule="auto"/>
              <w:rPr>
                <w:rFonts w:asciiTheme="minorHAnsi" w:hAnsiTheme="minorHAnsi" w:cstheme="minorHAnsi"/>
              </w:rPr>
            </w:pPr>
          </w:p>
        </w:tc>
      </w:tr>
    </w:tbl>
    <w:p w14:paraId="371BC1C1" w14:textId="77777777" w:rsidR="00A63F63" w:rsidRDefault="00A63F63" w:rsidP="00E14BD3">
      <w:pPr>
        <w:pStyle w:val="HeadingstyleSBTI0"/>
      </w:pPr>
    </w:p>
    <w:p w14:paraId="00000396" w14:textId="13254789" w:rsidR="00B5425A" w:rsidRPr="00A63F63" w:rsidRDefault="00650FF5" w:rsidP="00A63F63">
      <w:pPr>
        <w:pStyle w:val="HeadingstyleSBTI0"/>
        <w:numPr>
          <w:ilvl w:val="0"/>
          <w:numId w:val="1"/>
        </w:numPr>
      </w:pPr>
      <w:r>
        <w:t>Target information</w:t>
      </w:r>
      <w:bookmarkStart w:id="24" w:name="_heading=h.1ksv4uv" w:colFirst="0" w:colLast="0"/>
      <w:bookmarkStart w:id="25" w:name="_heading=h.44sinio" w:colFirst="0" w:colLast="0"/>
      <w:bookmarkEnd w:id="24"/>
      <w:bookmarkEnd w:id="25"/>
    </w:p>
    <w:tbl>
      <w:tblPr>
        <w:tblStyle w:val="11"/>
        <w:tblW w:w="14165" w:type="dxa"/>
        <w:tblInd w:w="-6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3818"/>
        <w:gridCol w:w="6657"/>
        <w:gridCol w:w="3690"/>
      </w:tblGrid>
      <w:tr w:rsidR="00FE66B9" w:rsidRPr="00A63F63" w14:paraId="76DFD75A" w14:textId="77777777" w:rsidTr="00D449DD">
        <w:trPr>
          <w:trHeight w:val="195"/>
        </w:trPr>
        <w:tc>
          <w:tcPr>
            <w:tcW w:w="10475" w:type="dxa"/>
            <w:gridSpan w:val="2"/>
            <w:tcBorders>
              <w:top w:val="single" w:sz="8" w:space="0" w:color="000000" w:themeColor="text1"/>
              <w:left w:val="single" w:sz="8" w:space="0" w:color="000000" w:themeColor="text1"/>
            </w:tcBorders>
            <w:shd w:val="clear" w:color="auto" w:fill="97ADC3"/>
            <w:tcMar>
              <w:top w:w="45" w:type="dxa"/>
              <w:left w:w="45" w:type="dxa"/>
              <w:bottom w:w="45" w:type="dxa"/>
              <w:right w:w="45" w:type="dxa"/>
            </w:tcMar>
          </w:tcPr>
          <w:p w14:paraId="4651B285" w14:textId="769E9FC0" w:rsidR="00FE66B9" w:rsidRPr="004B559F" w:rsidRDefault="00FE66B9" w:rsidP="00A63F63">
            <w:pPr>
              <w:widowControl w:val="0"/>
              <w:rPr>
                <w:rFonts w:asciiTheme="minorHAnsi" w:hAnsiTheme="minorHAnsi" w:cstheme="minorHAnsi"/>
                <w:b/>
                <w:sz w:val="28"/>
                <w:szCs w:val="28"/>
              </w:rPr>
            </w:pPr>
          </w:p>
        </w:tc>
        <w:tc>
          <w:tcPr>
            <w:tcW w:w="3690" w:type="dxa"/>
            <w:vMerge w:val="restart"/>
            <w:tcBorders>
              <w:top w:val="single" w:sz="8" w:space="0" w:color="000000" w:themeColor="text1"/>
              <w:left w:val="single" w:sz="8" w:space="0" w:color="000000" w:themeColor="text1"/>
            </w:tcBorders>
            <w:shd w:val="clear" w:color="auto" w:fill="EBF1DD"/>
          </w:tcPr>
          <w:p w14:paraId="473A7933" w14:textId="77777777" w:rsidR="00FE66B9" w:rsidRPr="004B559F" w:rsidRDefault="00FE66B9" w:rsidP="00D449DD">
            <w:pPr>
              <w:pBdr>
                <w:top w:val="nil"/>
                <w:left w:val="nil"/>
                <w:bottom w:val="nil"/>
                <w:right w:val="nil"/>
                <w:between w:val="nil"/>
              </w:pBdr>
              <w:spacing w:line="276" w:lineRule="auto"/>
              <w:rPr>
                <w:rFonts w:asciiTheme="minorHAnsi" w:hAnsiTheme="minorHAnsi" w:cstheme="minorHAnsi"/>
                <w:b/>
                <w:i/>
                <w:color w:val="000000"/>
                <w:sz w:val="20"/>
                <w:szCs w:val="20"/>
              </w:rPr>
            </w:pPr>
            <w:r w:rsidRPr="004B559F">
              <w:rPr>
                <w:rFonts w:asciiTheme="minorHAnsi" w:hAnsiTheme="minorHAnsi" w:cstheme="minorHAnsi"/>
                <w:i/>
                <w:color w:val="000000"/>
                <w:sz w:val="20"/>
                <w:szCs w:val="20"/>
              </w:rPr>
              <w:t xml:space="preserve">Please suggest wording to describe your target(s) for publication on the SBTi website. Examples can be found </w:t>
            </w:r>
            <w:hyperlink r:id="rId54">
              <w:r w:rsidRPr="004B559F">
                <w:rPr>
                  <w:rFonts w:asciiTheme="minorHAnsi" w:hAnsiTheme="minorHAnsi" w:cstheme="minorHAnsi"/>
                  <w:i/>
                  <w:color w:val="1155CC"/>
                  <w:sz w:val="20"/>
                  <w:szCs w:val="20"/>
                  <w:u w:val="single"/>
                </w:rPr>
                <w:t>here</w:t>
              </w:r>
            </w:hyperlink>
            <w:r w:rsidRPr="004B559F">
              <w:rPr>
                <w:rFonts w:asciiTheme="minorHAnsi" w:hAnsiTheme="minorHAnsi" w:cstheme="minorHAnsi"/>
                <w:i/>
                <w:color w:val="1155CC"/>
                <w:sz w:val="20"/>
                <w:szCs w:val="20"/>
                <w:u w:val="single"/>
              </w:rPr>
              <w:t xml:space="preserve">. </w:t>
            </w:r>
          </w:p>
          <w:p w14:paraId="29486E0C" w14:textId="77777777" w:rsidR="00FE66B9" w:rsidRPr="004B559F" w:rsidRDefault="00FE66B9" w:rsidP="00D449DD">
            <w:pPr>
              <w:pBdr>
                <w:top w:val="nil"/>
                <w:left w:val="nil"/>
                <w:bottom w:val="nil"/>
                <w:right w:val="nil"/>
                <w:between w:val="nil"/>
              </w:pBdr>
              <w:spacing w:line="276" w:lineRule="auto"/>
              <w:rPr>
                <w:rFonts w:asciiTheme="minorHAnsi" w:hAnsiTheme="minorHAnsi" w:cstheme="minorHAnsi"/>
                <w:b/>
                <w:i/>
                <w:color w:val="000000"/>
                <w:sz w:val="20"/>
                <w:szCs w:val="20"/>
              </w:rPr>
            </w:pPr>
          </w:p>
          <w:p w14:paraId="5AB29800" w14:textId="77777777" w:rsidR="00FE66B9" w:rsidRPr="004B559F" w:rsidRDefault="00FE66B9" w:rsidP="00D449DD">
            <w:pPr>
              <w:pBdr>
                <w:top w:val="nil"/>
                <w:left w:val="nil"/>
                <w:bottom w:val="nil"/>
                <w:right w:val="nil"/>
                <w:between w:val="nil"/>
              </w:pBdr>
              <w:jc w:val="both"/>
              <w:rPr>
                <w:rFonts w:asciiTheme="minorHAnsi" w:hAnsiTheme="minorHAnsi" w:cstheme="minorHAnsi"/>
                <w:i/>
                <w:color w:val="000000"/>
                <w:sz w:val="20"/>
                <w:szCs w:val="20"/>
              </w:rPr>
            </w:pPr>
            <w:r w:rsidRPr="004B559F">
              <w:rPr>
                <w:rFonts w:asciiTheme="minorHAnsi" w:hAnsiTheme="minorHAnsi" w:cstheme="minorHAnsi"/>
                <w:b/>
                <w:i/>
                <w:color w:val="000000"/>
                <w:sz w:val="20"/>
                <w:szCs w:val="20"/>
              </w:rPr>
              <w:t>General guidelines:</w:t>
            </w:r>
          </w:p>
          <w:p w14:paraId="107E2972" w14:textId="77777777" w:rsidR="00FE66B9" w:rsidRPr="004B559F" w:rsidRDefault="00FE66B9" w:rsidP="003C785C">
            <w:pPr>
              <w:numPr>
                <w:ilvl w:val="0"/>
                <w:numId w:val="5"/>
              </w:numPr>
              <w:pBdr>
                <w:top w:val="nil"/>
                <w:left w:val="nil"/>
                <w:bottom w:val="nil"/>
                <w:right w:val="nil"/>
                <w:between w:val="nil"/>
              </w:pBdr>
              <w:jc w:val="both"/>
              <w:rPr>
                <w:rFonts w:asciiTheme="minorHAnsi" w:hAnsiTheme="minorHAnsi" w:cstheme="minorHAnsi"/>
                <w:i/>
                <w:color w:val="000000"/>
                <w:sz w:val="20"/>
                <w:szCs w:val="20"/>
              </w:rPr>
            </w:pPr>
            <w:r w:rsidRPr="004B559F">
              <w:rPr>
                <w:rFonts w:asciiTheme="minorHAnsi" w:hAnsiTheme="minorHAnsi" w:cstheme="minorHAnsi"/>
                <w:i/>
                <w:color w:val="000000"/>
                <w:sz w:val="20"/>
                <w:szCs w:val="20"/>
              </w:rPr>
              <w:t xml:space="preserve">The wording must be as concise and clear as possible. </w:t>
            </w:r>
          </w:p>
          <w:p w14:paraId="5308AE0A" w14:textId="77777777" w:rsidR="00FE66B9" w:rsidRPr="004B559F" w:rsidRDefault="00FE66B9" w:rsidP="003C785C">
            <w:pPr>
              <w:numPr>
                <w:ilvl w:val="0"/>
                <w:numId w:val="5"/>
              </w:numPr>
              <w:pBdr>
                <w:top w:val="nil"/>
                <w:left w:val="nil"/>
                <w:bottom w:val="nil"/>
                <w:right w:val="nil"/>
                <w:between w:val="nil"/>
              </w:pBdr>
              <w:rPr>
                <w:rFonts w:asciiTheme="minorHAnsi" w:hAnsiTheme="minorHAnsi" w:cstheme="minorHAnsi"/>
                <w:i/>
                <w:color w:val="000000"/>
                <w:sz w:val="20"/>
                <w:szCs w:val="20"/>
              </w:rPr>
            </w:pPr>
            <w:r w:rsidRPr="004B559F">
              <w:rPr>
                <w:rFonts w:asciiTheme="minorHAnsi" w:hAnsiTheme="minorHAnsi" w:cstheme="minorHAnsi"/>
                <w:i/>
                <w:color w:val="000000" w:themeColor="text1"/>
                <w:sz w:val="20"/>
                <w:szCs w:val="20"/>
              </w:rPr>
              <w:t>Only targets that have been assessed and approved by the SBTi can be included in the target wording.  </w:t>
            </w:r>
            <w:r w:rsidRPr="004B559F">
              <w:rPr>
                <w:rFonts w:asciiTheme="minorHAnsi" w:hAnsiTheme="minorHAnsi" w:cstheme="minorHAnsi"/>
                <w:i/>
                <w:color w:val="000000"/>
                <w:sz w:val="20"/>
                <w:szCs w:val="20"/>
              </w:rPr>
              <w:t xml:space="preserve"> </w:t>
            </w:r>
          </w:p>
          <w:p w14:paraId="0F09953F" w14:textId="77777777" w:rsidR="00FE66B9" w:rsidRPr="004B559F" w:rsidRDefault="00FE66B9" w:rsidP="003C785C">
            <w:pPr>
              <w:numPr>
                <w:ilvl w:val="0"/>
                <w:numId w:val="5"/>
              </w:numPr>
              <w:pBdr>
                <w:top w:val="nil"/>
                <w:left w:val="nil"/>
                <w:bottom w:val="nil"/>
                <w:right w:val="nil"/>
                <w:between w:val="nil"/>
              </w:pBdr>
              <w:jc w:val="both"/>
              <w:rPr>
                <w:rFonts w:asciiTheme="minorHAnsi" w:hAnsiTheme="minorHAnsi" w:cstheme="minorHAnsi"/>
                <w:i/>
                <w:color w:val="000000"/>
                <w:sz w:val="20"/>
                <w:szCs w:val="20"/>
              </w:rPr>
            </w:pPr>
            <w:r w:rsidRPr="004B559F">
              <w:rPr>
                <w:rFonts w:asciiTheme="minorHAnsi" w:hAnsiTheme="minorHAnsi" w:cstheme="minorHAnsi"/>
                <w:i/>
                <w:color w:val="000000" w:themeColor="text1"/>
                <w:sz w:val="20"/>
                <w:szCs w:val="20"/>
              </w:rPr>
              <w:t>Long-term targets (beyond 15 years from the date of submission and up to 2050) can be included in the target wording only if they were assessed and approved by the SBTi in addition to approved mid-term targets.</w:t>
            </w:r>
          </w:p>
          <w:p w14:paraId="7DAF3CAB" w14:textId="77777777" w:rsidR="00FE66B9" w:rsidRPr="004B559F" w:rsidRDefault="00FE66B9" w:rsidP="003C785C">
            <w:pPr>
              <w:numPr>
                <w:ilvl w:val="0"/>
                <w:numId w:val="5"/>
              </w:numPr>
              <w:pBdr>
                <w:top w:val="nil"/>
                <w:left w:val="nil"/>
                <w:bottom w:val="nil"/>
                <w:right w:val="nil"/>
                <w:between w:val="nil"/>
              </w:pBdr>
              <w:jc w:val="both"/>
              <w:rPr>
                <w:rFonts w:asciiTheme="minorHAnsi" w:hAnsiTheme="minorHAnsi" w:cstheme="minorHAnsi"/>
                <w:i/>
                <w:color w:val="000000"/>
                <w:sz w:val="20"/>
                <w:szCs w:val="20"/>
              </w:rPr>
            </w:pPr>
            <w:r w:rsidRPr="004B559F">
              <w:rPr>
                <w:rFonts w:asciiTheme="minorHAnsi" w:hAnsiTheme="minorHAnsi" w:cstheme="minorHAnsi"/>
                <w:i/>
                <w:color w:val="000000"/>
                <w:sz w:val="20"/>
                <w:szCs w:val="20"/>
              </w:rPr>
              <w:t xml:space="preserve"> All target wordings must reference </w:t>
            </w:r>
            <w:r w:rsidRPr="004B559F">
              <w:rPr>
                <w:rFonts w:asciiTheme="minorHAnsi" w:hAnsiTheme="minorHAnsi" w:cstheme="minorHAnsi"/>
                <w:i/>
                <w:color w:val="000000"/>
                <w:sz w:val="20"/>
                <w:szCs w:val="20"/>
              </w:rPr>
              <w:lastRenderedPageBreak/>
              <w:t>the base and target years in the following way:  "by [target year] from a [base year] base year."</w:t>
            </w:r>
          </w:p>
          <w:p w14:paraId="46B76175" w14:textId="77777777" w:rsidR="00FE66B9" w:rsidRPr="004B559F" w:rsidRDefault="00FE66B9" w:rsidP="003C785C">
            <w:pPr>
              <w:numPr>
                <w:ilvl w:val="0"/>
                <w:numId w:val="5"/>
              </w:numPr>
              <w:pBdr>
                <w:top w:val="nil"/>
                <w:left w:val="nil"/>
                <w:bottom w:val="nil"/>
                <w:right w:val="nil"/>
                <w:between w:val="nil"/>
              </w:pBdr>
              <w:rPr>
                <w:rFonts w:asciiTheme="minorHAnsi" w:hAnsiTheme="minorHAnsi" w:cstheme="minorHAnsi"/>
                <w:i/>
                <w:color w:val="000000"/>
                <w:sz w:val="20"/>
                <w:szCs w:val="20"/>
              </w:rPr>
            </w:pPr>
            <w:r w:rsidRPr="004B559F">
              <w:rPr>
                <w:rFonts w:asciiTheme="minorHAnsi" w:hAnsiTheme="minorHAnsi" w:cstheme="minorHAnsi"/>
                <w:i/>
                <w:color w:val="000000"/>
                <w:sz w:val="20"/>
                <w:szCs w:val="20"/>
              </w:rPr>
              <w:t>If the financial institution has emissions from bioenergy and/or removals from biogenic sources, the wording must include an asterisk that says "*</w:t>
            </w:r>
            <w:r w:rsidRPr="004B559F">
              <w:rPr>
                <w:rFonts w:asciiTheme="minorHAnsi" w:hAnsiTheme="minorHAnsi" w:cstheme="minorHAnsi"/>
                <w:i/>
                <w:sz w:val="20"/>
                <w:szCs w:val="20"/>
              </w:rPr>
              <w:t xml:space="preserve"> </w:t>
            </w:r>
            <w:r w:rsidRPr="004B559F">
              <w:rPr>
                <w:rFonts w:asciiTheme="minorHAnsi" w:hAnsiTheme="minorHAnsi" w:cstheme="minorHAnsi"/>
                <w:i/>
                <w:color w:val="000000"/>
                <w:sz w:val="20"/>
                <w:szCs w:val="20"/>
              </w:rPr>
              <w:t>The target boundary includes biogenic emissions and removals from bioenergy feedstocks."</w:t>
            </w:r>
          </w:p>
          <w:p w14:paraId="0422B0BB" w14:textId="77777777" w:rsidR="00FE66B9" w:rsidRPr="004B559F" w:rsidRDefault="00FE66B9" w:rsidP="003C785C">
            <w:pPr>
              <w:numPr>
                <w:ilvl w:val="0"/>
                <w:numId w:val="5"/>
              </w:numPr>
              <w:pBdr>
                <w:top w:val="nil"/>
                <w:left w:val="nil"/>
                <w:bottom w:val="nil"/>
                <w:right w:val="nil"/>
                <w:between w:val="nil"/>
              </w:pBdr>
              <w:rPr>
                <w:rFonts w:asciiTheme="minorHAnsi" w:hAnsiTheme="minorHAnsi" w:cstheme="minorHAnsi"/>
                <w:i/>
                <w:color w:val="000000"/>
                <w:sz w:val="20"/>
                <w:szCs w:val="20"/>
              </w:rPr>
            </w:pPr>
            <w:r w:rsidRPr="004B559F">
              <w:rPr>
                <w:rFonts w:asciiTheme="minorHAnsi" w:hAnsiTheme="minorHAnsi" w:cstheme="minorHAnsi"/>
                <w:i/>
                <w:color w:val="000000"/>
                <w:sz w:val="20"/>
                <w:szCs w:val="20"/>
              </w:rPr>
              <w:t>The targets may be preceded by a brief description of the Financial institution’s organizational type. For example, “Multinational asset manager [Financial institution name] commits to….”</w:t>
            </w:r>
          </w:p>
          <w:p w14:paraId="41E2A6A3" w14:textId="77777777" w:rsidR="00FE66B9" w:rsidRPr="004B559F" w:rsidRDefault="00FE66B9" w:rsidP="003C785C">
            <w:pPr>
              <w:numPr>
                <w:ilvl w:val="0"/>
                <w:numId w:val="5"/>
              </w:numPr>
              <w:pBdr>
                <w:top w:val="nil"/>
                <w:left w:val="nil"/>
                <w:bottom w:val="nil"/>
                <w:right w:val="nil"/>
                <w:between w:val="nil"/>
              </w:pBdr>
              <w:rPr>
                <w:rFonts w:asciiTheme="minorHAnsi" w:hAnsiTheme="minorHAnsi" w:cstheme="minorHAnsi"/>
                <w:i/>
                <w:color w:val="000000"/>
                <w:sz w:val="20"/>
                <w:szCs w:val="20"/>
              </w:rPr>
            </w:pPr>
            <w:r w:rsidRPr="004B559F">
              <w:rPr>
                <w:rFonts w:asciiTheme="minorHAnsi" w:hAnsiTheme="minorHAnsi" w:cstheme="minorHAnsi"/>
                <w:i/>
                <w:color w:val="000000"/>
                <w:sz w:val="20"/>
                <w:szCs w:val="20"/>
              </w:rPr>
              <w:t>The wording shall not specify regional or country specifications related to the boundary coverage. For example, “covering only US operations”.</w:t>
            </w:r>
          </w:p>
          <w:p w14:paraId="2F1F979A" w14:textId="77777777" w:rsidR="00FE66B9" w:rsidRPr="004B559F" w:rsidRDefault="00FE66B9" w:rsidP="003C785C">
            <w:pPr>
              <w:numPr>
                <w:ilvl w:val="0"/>
                <w:numId w:val="5"/>
              </w:numPr>
              <w:pBdr>
                <w:top w:val="nil"/>
                <w:left w:val="nil"/>
                <w:bottom w:val="nil"/>
                <w:right w:val="nil"/>
                <w:between w:val="nil"/>
              </w:pBdr>
              <w:rPr>
                <w:rFonts w:asciiTheme="minorHAnsi" w:hAnsiTheme="minorHAnsi" w:cstheme="minorHAnsi"/>
                <w:color w:val="000000"/>
                <w:sz w:val="16"/>
                <w:szCs w:val="16"/>
              </w:rPr>
            </w:pPr>
            <w:r w:rsidRPr="004B559F">
              <w:rPr>
                <w:rFonts w:asciiTheme="minorHAnsi" w:hAnsiTheme="minorHAnsi" w:cstheme="minorHAnsi"/>
                <w:i/>
                <w:color w:val="000000"/>
                <w:sz w:val="20"/>
                <w:szCs w:val="20"/>
              </w:rPr>
              <w:t>Targets to reduce optional scope 3 emissions, if approved, will be separated out from other targets.</w:t>
            </w:r>
            <w:r w:rsidRPr="004B559F">
              <w:rPr>
                <w:rFonts w:asciiTheme="minorHAnsi" w:hAnsiTheme="minorHAnsi" w:cstheme="minorHAnsi"/>
                <w:i/>
                <w:color w:val="000000"/>
                <w:sz w:val="18"/>
                <w:szCs w:val="18"/>
              </w:rPr>
              <w:t xml:space="preserve"> </w:t>
            </w:r>
          </w:p>
          <w:p w14:paraId="6A07C75C" w14:textId="77777777" w:rsidR="00FE66B9" w:rsidRPr="004B559F" w:rsidRDefault="00FE66B9" w:rsidP="00D449DD">
            <w:pPr>
              <w:pBdr>
                <w:top w:val="nil"/>
                <w:left w:val="nil"/>
                <w:bottom w:val="nil"/>
                <w:right w:val="nil"/>
                <w:between w:val="nil"/>
              </w:pBdr>
              <w:rPr>
                <w:rFonts w:asciiTheme="minorHAnsi" w:hAnsiTheme="minorHAnsi" w:cstheme="minorHAnsi"/>
                <w:i/>
                <w:color w:val="000000"/>
                <w:sz w:val="18"/>
                <w:szCs w:val="18"/>
              </w:rPr>
            </w:pPr>
          </w:p>
          <w:p w14:paraId="4777FB26" w14:textId="77777777" w:rsidR="00FE66B9" w:rsidRPr="004B559F" w:rsidRDefault="00FE66B9" w:rsidP="00D449DD">
            <w:pPr>
              <w:pBdr>
                <w:top w:val="nil"/>
                <w:left w:val="nil"/>
                <w:bottom w:val="nil"/>
                <w:right w:val="nil"/>
                <w:between w:val="nil"/>
              </w:pBdr>
              <w:rPr>
                <w:rFonts w:asciiTheme="minorHAnsi" w:hAnsiTheme="minorHAnsi" w:cstheme="minorHAnsi"/>
                <w:i/>
                <w:color w:val="000000"/>
                <w:sz w:val="20"/>
                <w:szCs w:val="20"/>
              </w:rPr>
            </w:pPr>
            <w:r w:rsidRPr="004B559F">
              <w:rPr>
                <w:rFonts w:asciiTheme="minorHAnsi" w:hAnsiTheme="minorHAnsi" w:cstheme="minorHAnsi"/>
                <w:i/>
                <w:color w:val="000000"/>
                <w:sz w:val="20"/>
                <w:szCs w:val="20"/>
              </w:rPr>
              <w:t xml:space="preserve">Guidelines specific to financial institutions: </w:t>
            </w:r>
          </w:p>
          <w:p w14:paraId="60EABBC4" w14:textId="77777777" w:rsidR="00FE66B9" w:rsidRPr="004B559F" w:rsidRDefault="00FE66B9" w:rsidP="003C785C">
            <w:pPr>
              <w:pStyle w:val="ListParagraph"/>
              <w:numPr>
                <w:ilvl w:val="0"/>
                <w:numId w:val="8"/>
              </w:numPr>
              <w:pBdr>
                <w:top w:val="nil"/>
                <w:left w:val="nil"/>
                <w:bottom w:val="nil"/>
                <w:right w:val="nil"/>
                <w:between w:val="nil"/>
              </w:pBdr>
              <w:rPr>
                <w:rFonts w:asciiTheme="minorHAnsi" w:hAnsiTheme="minorHAnsi" w:cstheme="minorHAnsi"/>
                <w:i/>
                <w:color w:val="000000"/>
                <w:sz w:val="20"/>
                <w:szCs w:val="20"/>
              </w:rPr>
            </w:pPr>
            <w:r w:rsidRPr="004B559F">
              <w:rPr>
                <w:rFonts w:asciiTheme="minorHAnsi" w:hAnsiTheme="minorHAnsi" w:cstheme="minorHAnsi"/>
                <w:i/>
                <w:color w:val="000000"/>
                <w:sz w:val="20"/>
                <w:szCs w:val="20"/>
              </w:rPr>
              <w:t xml:space="preserve">To simply the communication of multiple asset class level targets, a headline target template is provided to summarize the </w:t>
            </w:r>
            <w:r w:rsidRPr="004B559F">
              <w:rPr>
                <w:rFonts w:asciiTheme="minorHAnsi" w:hAnsiTheme="minorHAnsi" w:cstheme="minorHAnsi"/>
                <w:i/>
                <w:color w:val="000000"/>
                <w:sz w:val="20"/>
                <w:szCs w:val="20"/>
              </w:rPr>
              <w:lastRenderedPageBreak/>
              <w:t xml:space="preserve">multiple asset level targets an FI may set. </w:t>
            </w:r>
          </w:p>
          <w:p w14:paraId="28323BAD" w14:textId="77777777" w:rsidR="00FE66B9" w:rsidRPr="004B559F" w:rsidRDefault="00FE66B9" w:rsidP="003C785C">
            <w:pPr>
              <w:pStyle w:val="ListParagraph"/>
              <w:numPr>
                <w:ilvl w:val="0"/>
                <w:numId w:val="8"/>
              </w:numPr>
              <w:pBdr>
                <w:top w:val="nil"/>
                <w:left w:val="nil"/>
                <w:bottom w:val="nil"/>
                <w:right w:val="nil"/>
                <w:between w:val="nil"/>
              </w:pBdr>
              <w:rPr>
                <w:rFonts w:asciiTheme="minorHAnsi" w:hAnsiTheme="minorHAnsi" w:cstheme="minorHAnsi"/>
                <w:i/>
                <w:color w:val="000000"/>
                <w:sz w:val="20"/>
                <w:szCs w:val="20"/>
              </w:rPr>
            </w:pPr>
            <w:r w:rsidRPr="004B559F">
              <w:rPr>
                <w:rFonts w:asciiTheme="minorHAnsi" w:hAnsiTheme="minorHAnsi" w:cstheme="minorHAnsi"/>
                <w:i/>
                <w:color w:val="000000"/>
                <w:sz w:val="20"/>
                <w:szCs w:val="20"/>
              </w:rPr>
              <w:t xml:space="preserve">Please describe the percentage of your total investment and lending activities covered by all portfolio targets you intend to set. Please see question 5.2 for more information on this requirement. </w:t>
            </w:r>
          </w:p>
          <w:p w14:paraId="2A281DC9" w14:textId="77777777" w:rsidR="00FE66B9" w:rsidRPr="004B559F" w:rsidRDefault="00FE66B9" w:rsidP="003C785C">
            <w:pPr>
              <w:pStyle w:val="ListParagraph"/>
              <w:numPr>
                <w:ilvl w:val="0"/>
                <w:numId w:val="8"/>
              </w:numPr>
              <w:spacing w:after="180" w:line="274" w:lineRule="auto"/>
              <w:rPr>
                <w:rFonts w:asciiTheme="minorHAnsi" w:hAnsiTheme="minorHAnsi" w:cstheme="minorHAnsi"/>
                <w:i/>
                <w:color w:val="000000"/>
                <w:sz w:val="20"/>
                <w:szCs w:val="20"/>
              </w:rPr>
            </w:pPr>
            <w:r w:rsidRPr="004B559F">
              <w:rPr>
                <w:rFonts w:asciiTheme="minorHAnsi" w:hAnsiTheme="minorHAnsi" w:cstheme="minorHAnsi"/>
                <w:i/>
                <w:color w:val="000000"/>
                <w:sz w:val="20"/>
                <w:szCs w:val="20"/>
              </w:rPr>
              <w:t>Financial institutions may combine targets in one asset classes using the same method. For instance, if a financial institution sets a SBT portfolio coverage target on common stock, preferred stock, corporate bonds, these can be combined into one target. An example target combining multiple asset classes could be: Financial institution A commits that 30% of its common stock, preferred stock, and corporate bonds portfolio by invested value within the food and agriculture sector will have set science-based targets by 2025.</w:t>
            </w:r>
          </w:p>
          <w:p w14:paraId="600B7BDD" w14:textId="77777777" w:rsidR="00FE66B9" w:rsidRPr="004B559F" w:rsidRDefault="00FE66B9" w:rsidP="00D449DD">
            <w:pPr>
              <w:pStyle w:val="ListParagraph"/>
              <w:pBdr>
                <w:top w:val="nil"/>
                <w:left w:val="nil"/>
                <w:bottom w:val="nil"/>
                <w:right w:val="nil"/>
                <w:between w:val="nil"/>
              </w:pBdr>
              <w:ind w:left="360"/>
              <w:rPr>
                <w:rFonts w:asciiTheme="minorHAnsi" w:hAnsiTheme="minorHAnsi" w:cstheme="minorHAnsi"/>
                <w:i/>
                <w:color w:val="000000"/>
                <w:sz w:val="20"/>
                <w:szCs w:val="20"/>
              </w:rPr>
            </w:pPr>
          </w:p>
          <w:p w14:paraId="339BB0F1" w14:textId="77777777" w:rsidR="00FE66B9" w:rsidRPr="004B559F" w:rsidRDefault="008365C6" w:rsidP="00D449DD">
            <w:pPr>
              <w:widowControl w:val="0"/>
              <w:pBdr>
                <w:top w:val="nil"/>
                <w:left w:val="nil"/>
                <w:bottom w:val="nil"/>
                <w:right w:val="nil"/>
                <w:between w:val="nil"/>
              </w:pBdr>
              <w:spacing w:line="276" w:lineRule="auto"/>
              <w:rPr>
                <w:rFonts w:asciiTheme="minorHAnsi" w:hAnsiTheme="minorHAnsi" w:cstheme="minorHAnsi"/>
                <w:color w:val="000000"/>
                <w:sz w:val="16"/>
                <w:szCs w:val="16"/>
              </w:rPr>
            </w:pPr>
            <w:sdt>
              <w:sdtPr>
                <w:rPr>
                  <w:rFonts w:asciiTheme="minorHAnsi" w:hAnsiTheme="minorHAnsi" w:cstheme="minorHAnsi"/>
                </w:rPr>
                <w:tag w:val="goog_rdk_856"/>
                <w:id w:val="678246191"/>
                <w:showingPlcHdr/>
              </w:sdtPr>
              <w:sdtEndPr/>
              <w:sdtContent>
                <w:r w:rsidR="00FE66B9" w:rsidRPr="004B559F">
                  <w:rPr>
                    <w:rFonts w:asciiTheme="minorHAnsi" w:hAnsiTheme="minorHAnsi" w:cstheme="minorHAnsi"/>
                  </w:rPr>
                  <w:t xml:space="preserve">     </w:t>
                </w:r>
              </w:sdtContent>
            </w:sdt>
          </w:p>
        </w:tc>
      </w:tr>
      <w:tr w:rsidR="00FE66B9" w:rsidRPr="00A63F63" w14:paraId="37456A60" w14:textId="77777777" w:rsidTr="00D449DD">
        <w:trPr>
          <w:trHeight w:val="302"/>
        </w:trPr>
        <w:tc>
          <w:tcPr>
            <w:tcW w:w="10475" w:type="dxa"/>
            <w:gridSpan w:val="2"/>
            <w:tcBorders>
              <w:top w:val="single" w:sz="8" w:space="0" w:color="000000" w:themeColor="text1"/>
              <w:left w:val="single" w:sz="8" w:space="0" w:color="000000" w:themeColor="text1"/>
            </w:tcBorders>
            <w:shd w:val="clear" w:color="auto" w:fill="5D266D" w:themeFill="text2"/>
            <w:tcMar>
              <w:top w:w="45" w:type="dxa"/>
              <w:left w:w="45" w:type="dxa"/>
              <w:bottom w:w="45" w:type="dxa"/>
              <w:right w:w="45" w:type="dxa"/>
            </w:tcMar>
            <w:vAlign w:val="center"/>
          </w:tcPr>
          <w:p w14:paraId="045594AE" w14:textId="77777777" w:rsidR="00FE66B9" w:rsidRPr="004B559F" w:rsidRDefault="00FE66B9" w:rsidP="00D449DD">
            <w:pPr>
              <w:jc w:val="center"/>
              <w:rPr>
                <w:rFonts w:asciiTheme="minorHAnsi" w:hAnsiTheme="minorHAnsi" w:cstheme="minorHAnsi"/>
              </w:rPr>
            </w:pPr>
            <w:r w:rsidRPr="004B559F">
              <w:rPr>
                <w:rFonts w:asciiTheme="minorHAnsi" w:hAnsiTheme="minorHAnsi" w:cstheme="minorHAnsi"/>
                <w:b/>
                <w:color w:val="FFFFFF"/>
                <w:sz w:val="24"/>
                <w:szCs w:val="24"/>
              </w:rPr>
              <w:t>All target(s)</w:t>
            </w:r>
          </w:p>
          <w:p w14:paraId="623589C9" w14:textId="77777777" w:rsidR="00FE66B9" w:rsidRPr="004B559F" w:rsidRDefault="00FE66B9" w:rsidP="00D449DD">
            <w:pPr>
              <w:rPr>
                <w:rFonts w:asciiTheme="minorHAnsi" w:hAnsiTheme="minorHAnsi" w:cstheme="minorHAnsi"/>
              </w:rPr>
            </w:pPr>
          </w:p>
        </w:tc>
        <w:tc>
          <w:tcPr>
            <w:tcW w:w="3690" w:type="dxa"/>
            <w:vMerge/>
          </w:tcPr>
          <w:p w14:paraId="3AF3D529" w14:textId="77777777" w:rsidR="00FE66B9" w:rsidRPr="00A63F63" w:rsidRDefault="00FE66B9" w:rsidP="00D449DD">
            <w:pPr>
              <w:widowControl w:val="0"/>
              <w:pBdr>
                <w:top w:val="nil"/>
                <w:left w:val="nil"/>
                <w:bottom w:val="nil"/>
                <w:right w:val="nil"/>
                <w:between w:val="nil"/>
              </w:pBdr>
              <w:spacing w:line="276" w:lineRule="auto"/>
              <w:rPr>
                <w:rFonts w:asciiTheme="majorHAnsi" w:hAnsiTheme="majorHAnsi" w:cstheme="majorHAnsi"/>
              </w:rPr>
            </w:pPr>
          </w:p>
        </w:tc>
      </w:tr>
      <w:tr w:rsidR="00FE66B9" w:rsidRPr="00A63F63" w14:paraId="73285D2E" w14:textId="77777777" w:rsidTr="00D449DD">
        <w:trPr>
          <w:trHeight w:val="1915"/>
        </w:trPr>
        <w:tc>
          <w:tcPr>
            <w:tcW w:w="3818" w:type="dxa"/>
            <w:tcBorders>
              <w:top w:val="single" w:sz="8" w:space="0" w:color="000000" w:themeColor="text1"/>
              <w:left w:val="single" w:sz="8" w:space="0" w:color="000000" w:themeColor="text1"/>
            </w:tcBorders>
            <w:shd w:val="clear" w:color="auto" w:fill="F1F5F9"/>
            <w:tcMar>
              <w:top w:w="45" w:type="dxa"/>
              <w:left w:w="45" w:type="dxa"/>
              <w:bottom w:w="45" w:type="dxa"/>
              <w:right w:w="45" w:type="dxa"/>
            </w:tcMar>
          </w:tcPr>
          <w:p w14:paraId="7D0EAE9A" w14:textId="75D8C421" w:rsidR="00FE66B9" w:rsidRPr="009967C7" w:rsidRDefault="00FE66B9" w:rsidP="00321730">
            <w:pPr>
              <w:pStyle w:val="ListParagraph"/>
              <w:widowControl w:val="0"/>
              <w:numPr>
                <w:ilvl w:val="1"/>
                <w:numId w:val="1"/>
              </w:numPr>
              <w:rPr>
                <w:rFonts w:asciiTheme="minorHAnsi" w:hAnsiTheme="minorHAnsi" w:cstheme="minorHAnsi"/>
                <w:color w:val="0F243E"/>
                <w:sz w:val="20"/>
                <w:szCs w:val="20"/>
              </w:rPr>
            </w:pPr>
            <w:r w:rsidRPr="009967C7">
              <w:rPr>
                <w:rFonts w:asciiTheme="minorHAnsi" w:hAnsiTheme="minorHAnsi" w:cstheme="minorHAnsi"/>
                <w:b/>
                <w:color w:val="0F243E"/>
                <w:sz w:val="20"/>
                <w:szCs w:val="20"/>
              </w:rPr>
              <w:t>Proposed target(s) wording</w:t>
            </w:r>
          </w:p>
          <w:p w14:paraId="374D3FF5" w14:textId="77777777" w:rsidR="00FE66B9" w:rsidRPr="009967C7" w:rsidRDefault="00FE66B9" w:rsidP="00D449DD">
            <w:pPr>
              <w:widowControl w:val="0"/>
              <w:rPr>
                <w:rFonts w:asciiTheme="minorHAnsi" w:hAnsiTheme="minorHAnsi" w:cstheme="minorHAnsi"/>
                <w:b/>
                <w:color w:val="0F243E"/>
                <w:sz w:val="20"/>
                <w:szCs w:val="20"/>
              </w:rPr>
            </w:pPr>
            <w:r w:rsidRPr="009967C7">
              <w:rPr>
                <w:rFonts w:asciiTheme="minorHAnsi" w:hAnsiTheme="minorHAnsi" w:cstheme="minorHAnsi"/>
                <w:color w:val="0F243E"/>
                <w:sz w:val="20"/>
                <w:szCs w:val="20"/>
              </w:rPr>
              <w:t xml:space="preserve">Please use the templates provided for absolute, intensity, renewable energy and/or supplier engagement targets, scope 3 portfolio targets as applicable. </w:t>
            </w:r>
          </w:p>
        </w:tc>
        <w:tc>
          <w:tcPr>
            <w:tcW w:w="6657" w:type="dxa"/>
            <w:tcBorders>
              <w:top w:val="single" w:sz="8" w:space="0" w:color="000000" w:themeColor="text1"/>
              <w:left w:val="single" w:sz="8" w:space="0" w:color="000000" w:themeColor="text1"/>
            </w:tcBorders>
            <w:shd w:val="clear" w:color="auto" w:fill="F7F7F7" w:themeFill="background1"/>
            <w:tcMar>
              <w:top w:w="45" w:type="dxa"/>
              <w:left w:w="45" w:type="dxa"/>
              <w:bottom w:w="45" w:type="dxa"/>
              <w:right w:w="45" w:type="dxa"/>
            </w:tcMar>
          </w:tcPr>
          <w:p w14:paraId="299B7724" w14:textId="77777777" w:rsidR="00FE66B9" w:rsidRPr="009967C7" w:rsidRDefault="00FE66B9" w:rsidP="00D449DD">
            <w:pPr>
              <w:pBdr>
                <w:top w:val="nil"/>
                <w:left w:val="nil"/>
                <w:bottom w:val="nil"/>
                <w:right w:val="nil"/>
                <w:between w:val="nil"/>
              </w:pBdr>
              <w:spacing w:line="276" w:lineRule="auto"/>
              <w:rPr>
                <w:rFonts w:asciiTheme="minorHAnsi" w:hAnsiTheme="minorHAnsi" w:cstheme="minorHAnsi"/>
                <w:b/>
                <w:color w:val="0F243E"/>
                <w:sz w:val="20"/>
                <w:szCs w:val="20"/>
              </w:rPr>
            </w:pPr>
            <w:r w:rsidRPr="009967C7">
              <w:rPr>
                <w:rFonts w:asciiTheme="minorHAnsi" w:hAnsiTheme="minorHAnsi" w:cstheme="minorHAnsi"/>
                <w:b/>
                <w:color w:val="0F243E"/>
                <w:sz w:val="20"/>
                <w:szCs w:val="20"/>
              </w:rPr>
              <w:t xml:space="preserve">The SBTi will only approve targets that comply with the language templates and guidance. Following the guidelines on the target wording will speed-up the validation process and reduce the number of queries needed. Please closely adhere to the following target language template and only enter text where there are </w:t>
            </w:r>
            <w:r w:rsidRPr="009967C7">
              <w:rPr>
                <w:rFonts w:asciiTheme="minorHAnsi" w:hAnsiTheme="minorHAnsi" w:cstheme="minorHAnsi"/>
                <w:i/>
                <w:color w:val="0F243E"/>
                <w:sz w:val="20"/>
                <w:szCs w:val="20"/>
                <w:highlight w:val="lightGray"/>
              </w:rPr>
              <w:t>input fields</w:t>
            </w:r>
            <w:r w:rsidRPr="009967C7">
              <w:rPr>
                <w:rFonts w:asciiTheme="minorHAnsi" w:hAnsiTheme="minorHAnsi" w:cstheme="minorHAnsi"/>
                <w:i/>
                <w:color w:val="0F243E"/>
                <w:sz w:val="20"/>
                <w:szCs w:val="20"/>
              </w:rPr>
              <w:t xml:space="preserve">. </w:t>
            </w:r>
          </w:p>
          <w:p w14:paraId="4C367173" w14:textId="77777777" w:rsidR="00FE66B9" w:rsidRPr="009967C7" w:rsidRDefault="00FE66B9" w:rsidP="00D449DD">
            <w:pPr>
              <w:pBdr>
                <w:top w:val="nil"/>
                <w:left w:val="nil"/>
                <w:bottom w:val="nil"/>
                <w:right w:val="nil"/>
                <w:between w:val="nil"/>
              </w:pBdr>
              <w:spacing w:line="276" w:lineRule="auto"/>
              <w:rPr>
                <w:rFonts w:asciiTheme="minorHAnsi" w:hAnsiTheme="minorHAnsi" w:cstheme="minorHAnsi"/>
                <w:b/>
                <w:color w:val="0F243E"/>
                <w:sz w:val="20"/>
                <w:szCs w:val="20"/>
              </w:rPr>
            </w:pPr>
          </w:p>
          <w:p w14:paraId="5FAB2CA8" w14:textId="77777777" w:rsidR="00FE66B9" w:rsidRPr="009967C7" w:rsidRDefault="00FE66B9" w:rsidP="00D449DD">
            <w:pPr>
              <w:pBdr>
                <w:top w:val="nil"/>
                <w:left w:val="nil"/>
                <w:bottom w:val="nil"/>
                <w:right w:val="nil"/>
                <w:between w:val="nil"/>
              </w:pBdr>
              <w:spacing w:line="276" w:lineRule="auto"/>
              <w:jc w:val="center"/>
              <w:rPr>
                <w:rFonts w:asciiTheme="minorHAnsi" w:hAnsiTheme="minorHAnsi" w:cstheme="minorHAnsi"/>
                <w:b/>
                <w:color w:val="0F243E"/>
                <w:sz w:val="20"/>
                <w:szCs w:val="20"/>
                <w:u w:val="single"/>
              </w:rPr>
            </w:pPr>
            <w:r w:rsidRPr="009967C7">
              <w:rPr>
                <w:rFonts w:asciiTheme="minorHAnsi" w:hAnsiTheme="minorHAnsi" w:cstheme="minorHAnsi"/>
                <w:b/>
                <w:color w:val="0F243E"/>
                <w:sz w:val="20"/>
                <w:szCs w:val="20"/>
                <w:u w:val="single"/>
              </w:rPr>
              <w:t>Scope 1 And 2 Targets</w:t>
            </w:r>
          </w:p>
          <w:p w14:paraId="44DD07BE" w14:textId="77777777" w:rsidR="00FE66B9" w:rsidRPr="009967C7" w:rsidRDefault="00FE66B9" w:rsidP="00D449DD">
            <w:pPr>
              <w:pBdr>
                <w:top w:val="nil"/>
                <w:left w:val="nil"/>
                <w:bottom w:val="nil"/>
                <w:right w:val="nil"/>
                <w:between w:val="nil"/>
              </w:pBdr>
              <w:spacing w:line="276" w:lineRule="auto"/>
              <w:rPr>
                <w:rFonts w:asciiTheme="minorHAnsi" w:hAnsiTheme="minorHAnsi" w:cstheme="minorHAnsi"/>
                <w:color w:val="0F243E"/>
                <w:sz w:val="20"/>
                <w:szCs w:val="20"/>
              </w:rPr>
            </w:pPr>
            <w:r w:rsidRPr="009967C7">
              <w:rPr>
                <w:rFonts w:asciiTheme="minorHAnsi" w:hAnsiTheme="minorHAnsi" w:cstheme="minorHAnsi"/>
                <w:b/>
                <w:color w:val="0F243E"/>
                <w:sz w:val="20"/>
                <w:szCs w:val="20"/>
              </w:rPr>
              <w:t>Absolute target wording template:</w:t>
            </w:r>
            <w:r w:rsidRPr="009967C7">
              <w:rPr>
                <w:rFonts w:asciiTheme="minorHAnsi" w:hAnsiTheme="minorHAnsi" w:cstheme="minorHAnsi"/>
                <w:color w:val="0F243E"/>
                <w:sz w:val="20"/>
                <w:szCs w:val="20"/>
              </w:rPr>
              <w:t xml:space="preserve"> </w:t>
            </w:r>
            <w:sdt>
              <w:sdtPr>
                <w:rPr>
                  <w:rFonts w:asciiTheme="minorHAnsi" w:hAnsiTheme="minorHAnsi" w:cstheme="minorHAnsi"/>
                  <w:color w:val="0F243E"/>
                  <w:sz w:val="20"/>
                  <w:szCs w:val="20"/>
                </w:rPr>
                <w:id w:val="-879862881"/>
                <w:placeholder>
                  <w:docPart w:val="0B5D62149AAB4FFF8B300A4E769099C4"/>
                </w:placeholder>
              </w:sdtPr>
              <w:sdtEndPr>
                <w:rPr>
                  <w:i/>
                  <w:highlight w:val="lightGray"/>
                </w:rPr>
              </w:sdtEndPr>
              <w:sdtContent>
                <w:r w:rsidRPr="009967C7">
                  <w:rPr>
                    <w:rFonts w:asciiTheme="minorHAnsi" w:hAnsiTheme="minorHAnsi" w:cstheme="minorHAnsi"/>
                    <w:i/>
                    <w:color w:val="0F243E"/>
                    <w:sz w:val="20"/>
                    <w:szCs w:val="20"/>
                    <w:highlight w:val="lightGray"/>
                  </w:rPr>
                  <w:t>Financial institution name</w:t>
                </w:r>
              </w:sdtContent>
            </w:sdt>
            <w:r w:rsidRPr="009967C7">
              <w:rPr>
                <w:rFonts w:asciiTheme="minorHAnsi" w:hAnsiTheme="minorHAnsi" w:cstheme="minorHAnsi"/>
                <w:color w:val="0F243E"/>
                <w:sz w:val="20"/>
                <w:szCs w:val="20"/>
              </w:rPr>
              <w:t xml:space="preserve"> commits to reduce absolute </w:t>
            </w:r>
            <w:sdt>
              <w:sdtPr>
                <w:rPr>
                  <w:rFonts w:asciiTheme="minorHAnsi" w:hAnsiTheme="minorHAnsi" w:cstheme="minorHAnsi"/>
                  <w:color w:val="0F243E"/>
                  <w:sz w:val="20"/>
                  <w:szCs w:val="20"/>
                </w:rPr>
                <w:id w:val="-1225751030"/>
                <w:placeholder>
                  <w:docPart w:val="0B5D62149AAB4FFF8B300A4E769099C4"/>
                </w:placeholder>
              </w:sdtPr>
              <w:sdtEndPr>
                <w:rPr>
                  <w:highlight w:val="lightGray"/>
                </w:rPr>
              </w:sdtEndPr>
              <w:sdtContent>
                <w:r w:rsidRPr="009967C7">
                  <w:rPr>
                    <w:rFonts w:asciiTheme="minorHAnsi" w:hAnsiTheme="minorHAnsi" w:cstheme="minorHAnsi"/>
                    <w:color w:val="0F243E"/>
                    <w:sz w:val="20"/>
                    <w:szCs w:val="20"/>
                    <w:highlight w:val="lightGray"/>
                  </w:rPr>
                  <w:t>enter scopes</w:t>
                </w:r>
              </w:sdtContent>
            </w:sdt>
            <w:r w:rsidRPr="009967C7">
              <w:rPr>
                <w:rFonts w:asciiTheme="minorHAnsi" w:hAnsiTheme="minorHAnsi" w:cstheme="minorHAnsi"/>
                <w:color w:val="0F243E"/>
                <w:sz w:val="20"/>
                <w:szCs w:val="20"/>
              </w:rPr>
              <w:t xml:space="preserve"> GHG emissions </w:t>
            </w:r>
            <w:sdt>
              <w:sdtPr>
                <w:rPr>
                  <w:rFonts w:asciiTheme="minorHAnsi" w:hAnsiTheme="minorHAnsi" w:cstheme="minorHAnsi"/>
                  <w:color w:val="0F243E"/>
                  <w:sz w:val="20"/>
                  <w:szCs w:val="20"/>
                </w:rPr>
                <w:id w:val="1261724887"/>
                <w:placeholder>
                  <w:docPart w:val="0B5D62149AAB4FFF8B300A4E769099C4"/>
                </w:placeholder>
              </w:sdtPr>
              <w:sdtEndPr>
                <w:rPr>
                  <w:i/>
                  <w:highlight w:val="lightGray"/>
                </w:rPr>
              </w:sdtEndPr>
              <w:sdtContent>
                <w:r w:rsidRPr="009967C7">
                  <w:rPr>
                    <w:rFonts w:asciiTheme="minorHAnsi" w:hAnsiTheme="minorHAnsi" w:cstheme="minorHAnsi"/>
                    <w:i/>
                    <w:color w:val="0F243E"/>
                    <w:sz w:val="20"/>
                    <w:szCs w:val="20"/>
                    <w:highlight w:val="lightGray"/>
                  </w:rPr>
                  <w:t>percent reduction</w:t>
                </w:r>
              </w:sdtContent>
            </w:sdt>
            <w:r w:rsidRPr="009967C7">
              <w:rPr>
                <w:rFonts w:asciiTheme="minorHAnsi" w:hAnsiTheme="minorHAnsi" w:cstheme="minorHAnsi"/>
                <w:color w:val="0F243E"/>
                <w:sz w:val="20"/>
                <w:szCs w:val="20"/>
              </w:rPr>
              <w:t xml:space="preserve">% by </w:t>
            </w:r>
            <w:sdt>
              <w:sdtPr>
                <w:rPr>
                  <w:rFonts w:asciiTheme="minorHAnsi" w:hAnsiTheme="minorHAnsi" w:cstheme="minorHAnsi"/>
                  <w:color w:val="0F243E"/>
                  <w:sz w:val="20"/>
                  <w:szCs w:val="20"/>
                </w:rPr>
                <w:id w:val="483597416"/>
                <w:placeholder>
                  <w:docPart w:val="0B5D62149AAB4FFF8B300A4E769099C4"/>
                </w:placeholder>
              </w:sdtPr>
              <w:sdtEndPr>
                <w:rPr>
                  <w:i/>
                  <w:highlight w:val="lightGray"/>
                </w:rPr>
              </w:sdtEndPr>
              <w:sdtContent>
                <w:r w:rsidRPr="009967C7">
                  <w:rPr>
                    <w:rFonts w:asciiTheme="minorHAnsi" w:hAnsiTheme="minorHAnsi" w:cstheme="minorHAnsi"/>
                    <w:i/>
                    <w:color w:val="0F243E"/>
                    <w:sz w:val="20"/>
                    <w:szCs w:val="20"/>
                    <w:highlight w:val="lightGray"/>
                  </w:rPr>
                  <w:t>target year</w:t>
                </w:r>
              </w:sdtContent>
            </w:sdt>
            <w:r w:rsidRPr="009967C7">
              <w:rPr>
                <w:rFonts w:asciiTheme="minorHAnsi" w:hAnsiTheme="minorHAnsi" w:cstheme="minorHAnsi"/>
                <w:color w:val="0F243E"/>
                <w:sz w:val="20"/>
                <w:szCs w:val="20"/>
              </w:rPr>
              <w:t xml:space="preserve"> from a </w:t>
            </w:r>
            <w:sdt>
              <w:sdtPr>
                <w:rPr>
                  <w:rFonts w:asciiTheme="minorHAnsi" w:hAnsiTheme="minorHAnsi" w:cstheme="minorHAnsi"/>
                  <w:color w:val="0F243E"/>
                  <w:sz w:val="20"/>
                  <w:szCs w:val="20"/>
                </w:rPr>
                <w:id w:val="-150607674"/>
                <w:placeholder>
                  <w:docPart w:val="0B5D62149AAB4FFF8B300A4E769099C4"/>
                </w:placeholder>
              </w:sdtPr>
              <w:sdtEndPr>
                <w:rPr>
                  <w:i/>
                  <w:highlight w:val="lightGray"/>
                </w:rPr>
              </w:sdtEndPr>
              <w:sdtContent>
                <w:r w:rsidRPr="009967C7">
                  <w:rPr>
                    <w:rFonts w:asciiTheme="minorHAnsi" w:hAnsiTheme="minorHAnsi" w:cstheme="minorHAnsi"/>
                    <w:i/>
                    <w:color w:val="0F243E"/>
                    <w:sz w:val="20"/>
                    <w:szCs w:val="20"/>
                    <w:highlight w:val="lightGray"/>
                  </w:rPr>
                  <w:t>base year</w:t>
                </w:r>
              </w:sdtContent>
            </w:sdt>
            <w:r w:rsidRPr="009967C7">
              <w:rPr>
                <w:rFonts w:asciiTheme="minorHAnsi" w:hAnsiTheme="minorHAnsi" w:cstheme="minorHAnsi"/>
                <w:color w:val="0F243E"/>
                <w:sz w:val="20"/>
                <w:szCs w:val="20"/>
              </w:rPr>
              <w:t xml:space="preserve"> base year.</w:t>
            </w:r>
          </w:p>
          <w:p w14:paraId="6E7ECE46" w14:textId="77777777" w:rsidR="00FE66B9" w:rsidRPr="009967C7" w:rsidRDefault="00FE66B9" w:rsidP="00D449DD">
            <w:pPr>
              <w:pBdr>
                <w:top w:val="nil"/>
                <w:left w:val="nil"/>
                <w:bottom w:val="nil"/>
                <w:right w:val="nil"/>
                <w:between w:val="nil"/>
              </w:pBdr>
              <w:spacing w:line="276" w:lineRule="auto"/>
              <w:rPr>
                <w:rFonts w:asciiTheme="minorHAnsi" w:hAnsiTheme="minorHAnsi" w:cstheme="minorHAnsi"/>
                <w:color w:val="0F243E"/>
                <w:sz w:val="20"/>
                <w:szCs w:val="20"/>
              </w:rPr>
            </w:pPr>
          </w:p>
          <w:p w14:paraId="11BC53DC" w14:textId="77777777" w:rsidR="00FE66B9" w:rsidRPr="009967C7" w:rsidRDefault="00FE66B9" w:rsidP="00D449DD">
            <w:pPr>
              <w:pBdr>
                <w:top w:val="nil"/>
                <w:left w:val="nil"/>
                <w:bottom w:val="nil"/>
                <w:right w:val="nil"/>
                <w:between w:val="nil"/>
              </w:pBdr>
              <w:spacing w:line="276" w:lineRule="auto"/>
              <w:rPr>
                <w:rFonts w:asciiTheme="minorHAnsi" w:hAnsiTheme="minorHAnsi" w:cstheme="minorHAnsi"/>
                <w:color w:val="0F243E"/>
                <w:sz w:val="20"/>
                <w:szCs w:val="20"/>
              </w:rPr>
            </w:pPr>
            <w:r w:rsidRPr="009967C7">
              <w:rPr>
                <w:rFonts w:asciiTheme="minorHAnsi" w:hAnsiTheme="minorHAnsi" w:cstheme="minorHAnsi"/>
                <w:b/>
                <w:color w:val="0F243E"/>
                <w:sz w:val="20"/>
                <w:szCs w:val="20"/>
              </w:rPr>
              <w:t>Intensity target wording template:</w:t>
            </w:r>
            <w:r w:rsidRPr="009967C7">
              <w:rPr>
                <w:rFonts w:asciiTheme="minorHAnsi" w:hAnsiTheme="minorHAnsi" w:cstheme="minorHAnsi"/>
                <w:color w:val="0F243E"/>
                <w:sz w:val="20"/>
                <w:szCs w:val="20"/>
              </w:rPr>
              <w:t xml:space="preserve"> </w:t>
            </w:r>
            <w:sdt>
              <w:sdtPr>
                <w:rPr>
                  <w:rFonts w:asciiTheme="minorHAnsi" w:hAnsiTheme="minorHAnsi" w:cstheme="minorHAnsi"/>
                  <w:color w:val="0F243E"/>
                  <w:sz w:val="20"/>
                  <w:szCs w:val="20"/>
                </w:rPr>
                <w:id w:val="721177670"/>
                <w:placeholder>
                  <w:docPart w:val="0B5D62149AAB4FFF8B300A4E769099C4"/>
                </w:placeholder>
              </w:sdtPr>
              <w:sdtEndPr>
                <w:rPr>
                  <w:i/>
                  <w:highlight w:val="lightGray"/>
                </w:rPr>
              </w:sdtEndPr>
              <w:sdtContent>
                <w:r w:rsidRPr="009967C7">
                  <w:rPr>
                    <w:rFonts w:asciiTheme="minorHAnsi" w:hAnsiTheme="minorHAnsi" w:cstheme="minorHAnsi"/>
                    <w:i/>
                    <w:color w:val="0F243E"/>
                    <w:sz w:val="20"/>
                    <w:szCs w:val="20"/>
                    <w:highlight w:val="lightGray"/>
                  </w:rPr>
                  <w:t>Financial institution name</w:t>
                </w:r>
              </w:sdtContent>
            </w:sdt>
            <w:r w:rsidRPr="009967C7">
              <w:rPr>
                <w:rFonts w:asciiTheme="minorHAnsi" w:hAnsiTheme="minorHAnsi" w:cstheme="minorHAnsi"/>
                <w:color w:val="0F243E"/>
                <w:sz w:val="20"/>
                <w:szCs w:val="20"/>
              </w:rPr>
              <w:t xml:space="preserve"> commits to reduce </w:t>
            </w:r>
            <w:sdt>
              <w:sdtPr>
                <w:rPr>
                  <w:rFonts w:asciiTheme="minorHAnsi" w:hAnsiTheme="minorHAnsi" w:cstheme="minorHAnsi"/>
                  <w:color w:val="0F243E"/>
                  <w:sz w:val="20"/>
                  <w:szCs w:val="20"/>
                </w:rPr>
                <w:id w:val="-1646497609"/>
                <w:placeholder>
                  <w:docPart w:val="0B5D62149AAB4FFF8B300A4E769099C4"/>
                </w:placeholder>
              </w:sdtPr>
              <w:sdtEndPr>
                <w:rPr>
                  <w:i/>
                  <w:highlight w:val="lightGray"/>
                </w:rPr>
              </w:sdtEndPr>
              <w:sdtContent>
                <w:r w:rsidRPr="009967C7">
                  <w:rPr>
                    <w:rFonts w:asciiTheme="minorHAnsi" w:hAnsiTheme="minorHAnsi" w:cstheme="minorHAnsi"/>
                    <w:i/>
                    <w:color w:val="0F243E"/>
                    <w:sz w:val="20"/>
                    <w:szCs w:val="20"/>
                    <w:highlight w:val="lightGray"/>
                  </w:rPr>
                  <w:t>enter scopes</w:t>
                </w:r>
              </w:sdtContent>
            </w:sdt>
            <w:r w:rsidRPr="009967C7">
              <w:rPr>
                <w:rFonts w:asciiTheme="minorHAnsi" w:hAnsiTheme="minorHAnsi" w:cstheme="minorHAnsi"/>
                <w:color w:val="0F243E"/>
                <w:sz w:val="20"/>
                <w:szCs w:val="20"/>
              </w:rPr>
              <w:t xml:space="preserve"> GHG emissions </w:t>
            </w:r>
            <w:sdt>
              <w:sdtPr>
                <w:rPr>
                  <w:rFonts w:asciiTheme="minorHAnsi" w:hAnsiTheme="minorHAnsi" w:cstheme="minorHAnsi"/>
                  <w:color w:val="0F243E"/>
                  <w:sz w:val="20"/>
                  <w:szCs w:val="20"/>
                </w:rPr>
                <w:id w:val="883219414"/>
                <w:placeholder>
                  <w:docPart w:val="0B5D62149AAB4FFF8B300A4E769099C4"/>
                </w:placeholder>
              </w:sdtPr>
              <w:sdtEndPr>
                <w:rPr>
                  <w:i/>
                  <w:highlight w:val="lightGray"/>
                </w:rPr>
              </w:sdtEndPr>
              <w:sdtContent>
                <w:r w:rsidRPr="009967C7">
                  <w:rPr>
                    <w:rFonts w:asciiTheme="minorHAnsi" w:hAnsiTheme="minorHAnsi" w:cstheme="minorHAnsi"/>
                    <w:i/>
                    <w:color w:val="0F243E"/>
                    <w:sz w:val="20"/>
                    <w:szCs w:val="20"/>
                    <w:highlight w:val="lightGray"/>
                  </w:rPr>
                  <w:t>percent reduction</w:t>
                </w:r>
              </w:sdtContent>
            </w:sdt>
            <w:r w:rsidRPr="009967C7">
              <w:rPr>
                <w:rFonts w:asciiTheme="minorHAnsi" w:hAnsiTheme="minorHAnsi" w:cstheme="minorHAnsi"/>
                <w:color w:val="0F243E"/>
                <w:sz w:val="20"/>
                <w:szCs w:val="20"/>
              </w:rPr>
              <w:t xml:space="preserve">% per </w:t>
            </w:r>
            <w:sdt>
              <w:sdtPr>
                <w:rPr>
                  <w:rFonts w:asciiTheme="minorHAnsi" w:hAnsiTheme="minorHAnsi" w:cstheme="minorHAnsi"/>
                  <w:color w:val="0F243E"/>
                  <w:sz w:val="20"/>
                  <w:szCs w:val="20"/>
                </w:rPr>
                <w:id w:val="-1002053164"/>
                <w:placeholder>
                  <w:docPart w:val="0B5D62149AAB4FFF8B300A4E769099C4"/>
                </w:placeholder>
              </w:sdtPr>
              <w:sdtEndPr>
                <w:rPr>
                  <w:i/>
                  <w:highlight w:val="lightGray"/>
                </w:rPr>
              </w:sdtEndPr>
              <w:sdtContent>
                <w:r w:rsidRPr="009967C7">
                  <w:rPr>
                    <w:rFonts w:asciiTheme="minorHAnsi" w:hAnsiTheme="minorHAnsi" w:cstheme="minorHAnsi"/>
                    <w:i/>
                    <w:color w:val="0F243E"/>
                    <w:sz w:val="20"/>
                    <w:szCs w:val="20"/>
                    <w:highlight w:val="lightGray"/>
                  </w:rPr>
                  <w:t>unit</w:t>
                </w:r>
              </w:sdtContent>
            </w:sdt>
            <w:r w:rsidRPr="009967C7">
              <w:rPr>
                <w:rFonts w:asciiTheme="minorHAnsi" w:hAnsiTheme="minorHAnsi" w:cstheme="minorHAnsi"/>
                <w:color w:val="0F243E"/>
                <w:sz w:val="20"/>
                <w:szCs w:val="20"/>
              </w:rPr>
              <w:t xml:space="preserve"> by </w:t>
            </w:r>
            <w:sdt>
              <w:sdtPr>
                <w:rPr>
                  <w:rFonts w:asciiTheme="minorHAnsi" w:hAnsiTheme="minorHAnsi" w:cstheme="minorHAnsi"/>
                  <w:color w:val="0F243E"/>
                  <w:sz w:val="20"/>
                  <w:szCs w:val="20"/>
                </w:rPr>
                <w:id w:val="-42980001"/>
                <w:placeholder>
                  <w:docPart w:val="0B5D62149AAB4FFF8B300A4E769099C4"/>
                </w:placeholder>
              </w:sdtPr>
              <w:sdtEndPr>
                <w:rPr>
                  <w:i/>
                  <w:highlight w:val="lightGray"/>
                </w:rPr>
              </w:sdtEndPr>
              <w:sdtContent>
                <w:sdt>
                  <w:sdtPr>
                    <w:rPr>
                      <w:rFonts w:asciiTheme="minorHAnsi" w:hAnsiTheme="minorHAnsi" w:cstheme="minorHAnsi"/>
                      <w:color w:val="0F243E"/>
                      <w:sz w:val="20"/>
                      <w:szCs w:val="20"/>
                    </w:rPr>
                    <w:id w:val="163900725"/>
                    <w:placeholder>
                      <w:docPart w:val="0B5D62149AAB4FFF8B300A4E769099C4"/>
                    </w:placeholder>
                  </w:sdtPr>
                  <w:sdtEndPr>
                    <w:rPr>
                      <w:i/>
                      <w:highlight w:val="lightGray"/>
                    </w:rPr>
                  </w:sdtEndPr>
                  <w:sdtContent>
                    <w:r w:rsidRPr="009967C7">
                      <w:rPr>
                        <w:rFonts w:asciiTheme="minorHAnsi" w:hAnsiTheme="minorHAnsi" w:cstheme="minorHAnsi"/>
                        <w:i/>
                        <w:color w:val="0F243E"/>
                        <w:sz w:val="20"/>
                        <w:szCs w:val="20"/>
                        <w:highlight w:val="lightGray"/>
                      </w:rPr>
                      <w:t>target year</w:t>
                    </w:r>
                  </w:sdtContent>
                </w:sdt>
              </w:sdtContent>
            </w:sdt>
            <w:r w:rsidRPr="009967C7">
              <w:rPr>
                <w:rFonts w:asciiTheme="minorHAnsi" w:hAnsiTheme="minorHAnsi" w:cstheme="minorHAnsi"/>
                <w:color w:val="0F243E"/>
                <w:sz w:val="20"/>
                <w:szCs w:val="20"/>
              </w:rPr>
              <w:t xml:space="preserve"> from a </w:t>
            </w:r>
            <w:sdt>
              <w:sdtPr>
                <w:rPr>
                  <w:rFonts w:asciiTheme="minorHAnsi" w:hAnsiTheme="minorHAnsi" w:cstheme="minorHAnsi"/>
                  <w:color w:val="0F243E"/>
                  <w:sz w:val="20"/>
                  <w:szCs w:val="20"/>
                </w:rPr>
                <w:id w:val="477272313"/>
                <w:placeholder>
                  <w:docPart w:val="0B5D62149AAB4FFF8B300A4E769099C4"/>
                </w:placeholder>
              </w:sdtPr>
              <w:sdtEndPr>
                <w:rPr>
                  <w:i/>
                  <w:highlight w:val="lightGray"/>
                </w:rPr>
              </w:sdtEndPr>
              <w:sdtContent>
                <w:r w:rsidRPr="009967C7">
                  <w:rPr>
                    <w:rFonts w:asciiTheme="minorHAnsi" w:hAnsiTheme="minorHAnsi" w:cstheme="minorHAnsi"/>
                    <w:i/>
                    <w:color w:val="0F243E"/>
                    <w:sz w:val="20"/>
                    <w:szCs w:val="20"/>
                    <w:highlight w:val="lightGray"/>
                  </w:rPr>
                  <w:t>base year</w:t>
                </w:r>
              </w:sdtContent>
            </w:sdt>
            <w:r w:rsidRPr="009967C7">
              <w:rPr>
                <w:rFonts w:asciiTheme="minorHAnsi" w:hAnsiTheme="minorHAnsi" w:cstheme="minorHAnsi"/>
                <w:color w:val="0F243E"/>
                <w:sz w:val="20"/>
                <w:szCs w:val="20"/>
              </w:rPr>
              <w:t xml:space="preserve"> base year. </w:t>
            </w:r>
          </w:p>
          <w:p w14:paraId="00E9DF4A" w14:textId="77777777" w:rsidR="00FE66B9" w:rsidRPr="009967C7" w:rsidRDefault="00FE66B9" w:rsidP="00D449DD">
            <w:pPr>
              <w:pBdr>
                <w:top w:val="nil"/>
                <w:left w:val="nil"/>
                <w:bottom w:val="nil"/>
                <w:right w:val="nil"/>
                <w:between w:val="nil"/>
              </w:pBdr>
              <w:spacing w:line="276" w:lineRule="auto"/>
              <w:rPr>
                <w:rFonts w:asciiTheme="minorHAnsi" w:hAnsiTheme="minorHAnsi" w:cstheme="minorHAnsi"/>
                <w:color w:val="0F243E"/>
                <w:sz w:val="20"/>
                <w:szCs w:val="20"/>
              </w:rPr>
            </w:pPr>
          </w:p>
          <w:p w14:paraId="2727CE7C" w14:textId="77777777" w:rsidR="00FE66B9" w:rsidRPr="009967C7" w:rsidRDefault="00FE66B9" w:rsidP="00D449DD">
            <w:pPr>
              <w:pBdr>
                <w:top w:val="nil"/>
                <w:left w:val="nil"/>
                <w:bottom w:val="nil"/>
                <w:right w:val="nil"/>
                <w:between w:val="nil"/>
              </w:pBdr>
              <w:spacing w:line="276" w:lineRule="auto"/>
              <w:rPr>
                <w:rFonts w:asciiTheme="minorHAnsi" w:hAnsiTheme="minorHAnsi" w:cstheme="minorHAnsi"/>
                <w:b/>
                <w:i/>
                <w:color w:val="0F243E"/>
                <w:sz w:val="20"/>
                <w:szCs w:val="20"/>
              </w:rPr>
            </w:pPr>
            <w:r w:rsidRPr="009967C7">
              <w:rPr>
                <w:rFonts w:asciiTheme="minorHAnsi" w:hAnsiTheme="minorHAnsi" w:cstheme="minorHAnsi"/>
                <w:b/>
                <w:i/>
                <w:color w:val="0F243E"/>
                <w:sz w:val="20"/>
                <w:szCs w:val="20"/>
              </w:rPr>
              <w:t>Guidelines for absolute and intensity-based emission reduction targets:</w:t>
            </w:r>
          </w:p>
          <w:p w14:paraId="3D293228" w14:textId="77777777" w:rsidR="00FE66B9" w:rsidRPr="009967C7" w:rsidRDefault="00FE66B9" w:rsidP="003C785C">
            <w:pPr>
              <w:numPr>
                <w:ilvl w:val="0"/>
                <w:numId w:val="4"/>
              </w:numPr>
              <w:pBdr>
                <w:top w:val="nil"/>
                <w:left w:val="nil"/>
                <w:bottom w:val="nil"/>
                <w:right w:val="nil"/>
                <w:between w:val="nil"/>
              </w:pBdr>
              <w:spacing w:line="276" w:lineRule="auto"/>
              <w:rPr>
                <w:rFonts w:asciiTheme="minorHAnsi" w:hAnsiTheme="minorHAnsi" w:cstheme="minorHAnsi"/>
                <w:i/>
                <w:color w:val="0F243E"/>
                <w:sz w:val="20"/>
                <w:szCs w:val="20"/>
              </w:rPr>
            </w:pPr>
            <w:r w:rsidRPr="009967C7">
              <w:rPr>
                <w:rFonts w:asciiTheme="minorHAnsi" w:hAnsiTheme="minorHAnsi" w:cstheme="minorHAnsi"/>
                <w:i/>
                <w:color w:val="0F243E"/>
                <w:sz w:val="20"/>
                <w:szCs w:val="20"/>
              </w:rPr>
              <w:t>The wording must refer to "GHG emissions" whenever targets cover all relevant GHGs, instead of only CO2 or another term.</w:t>
            </w:r>
          </w:p>
          <w:p w14:paraId="7075F5F8" w14:textId="77777777" w:rsidR="00FE66B9" w:rsidRPr="009967C7" w:rsidRDefault="00FE66B9" w:rsidP="003C785C">
            <w:pPr>
              <w:numPr>
                <w:ilvl w:val="0"/>
                <w:numId w:val="4"/>
              </w:numPr>
              <w:pBdr>
                <w:top w:val="nil"/>
                <w:left w:val="nil"/>
                <w:bottom w:val="nil"/>
                <w:right w:val="nil"/>
                <w:between w:val="nil"/>
              </w:pBdr>
              <w:spacing w:line="276" w:lineRule="auto"/>
              <w:rPr>
                <w:rFonts w:asciiTheme="minorHAnsi" w:hAnsiTheme="minorHAnsi" w:cstheme="minorHAnsi"/>
                <w:i/>
                <w:color w:val="0F243E"/>
                <w:sz w:val="20"/>
                <w:szCs w:val="20"/>
              </w:rPr>
            </w:pPr>
            <w:r w:rsidRPr="009967C7">
              <w:rPr>
                <w:rFonts w:asciiTheme="minorHAnsi" w:hAnsiTheme="minorHAnsi" w:cstheme="minorHAnsi"/>
                <w:i/>
                <w:color w:val="0F243E"/>
                <w:sz w:val="20"/>
                <w:szCs w:val="20"/>
              </w:rPr>
              <w:t>The wording must specify if targets are absolute or intensity. For intensity targets, it is recommended as best practice to express their reductions in absolute terms in the target wording. In any case, for all intensity targets the wording must specify any units used.</w:t>
            </w:r>
          </w:p>
          <w:p w14:paraId="786A0D8C" w14:textId="77777777" w:rsidR="00FE66B9" w:rsidRPr="009967C7" w:rsidRDefault="00FE66B9" w:rsidP="003C785C">
            <w:pPr>
              <w:numPr>
                <w:ilvl w:val="0"/>
                <w:numId w:val="4"/>
              </w:numPr>
              <w:pBdr>
                <w:top w:val="nil"/>
                <w:left w:val="nil"/>
                <w:bottom w:val="nil"/>
                <w:right w:val="nil"/>
                <w:between w:val="nil"/>
              </w:pBdr>
              <w:spacing w:line="276" w:lineRule="auto"/>
              <w:rPr>
                <w:rFonts w:asciiTheme="minorHAnsi" w:hAnsiTheme="minorHAnsi" w:cstheme="minorHAnsi"/>
                <w:i/>
                <w:iCs/>
                <w:color w:val="0F243E"/>
                <w:sz w:val="20"/>
                <w:szCs w:val="20"/>
              </w:rPr>
            </w:pPr>
            <w:r w:rsidRPr="009967C7">
              <w:rPr>
                <w:rFonts w:asciiTheme="minorHAnsi" w:hAnsiTheme="minorHAnsi" w:cstheme="minorHAnsi"/>
                <w:i/>
                <w:iCs/>
                <w:color w:val="0F243E"/>
                <w:sz w:val="20"/>
                <w:szCs w:val="20"/>
              </w:rPr>
              <w:t>The wording must specify the scopes the targets cover, and for targets covering scope 3, the name of the categories covered. For example: “Financial institution A commits to reduce absolute scope 3 GHG emissions from purchased goods and services and use of sold products 30% by 2030 from a 2017 base year.”</w:t>
            </w:r>
          </w:p>
          <w:p w14:paraId="1796A7C7" w14:textId="77777777" w:rsidR="00FE66B9" w:rsidRPr="009967C7" w:rsidRDefault="00FE66B9" w:rsidP="00D449DD">
            <w:pPr>
              <w:pBdr>
                <w:top w:val="nil"/>
                <w:left w:val="nil"/>
                <w:bottom w:val="nil"/>
                <w:right w:val="nil"/>
                <w:between w:val="nil"/>
              </w:pBdr>
              <w:spacing w:line="276" w:lineRule="auto"/>
              <w:rPr>
                <w:rFonts w:asciiTheme="minorHAnsi" w:hAnsiTheme="minorHAnsi" w:cstheme="minorHAnsi"/>
                <w:i/>
                <w:iCs/>
                <w:color w:val="0F243E"/>
                <w:sz w:val="20"/>
                <w:szCs w:val="20"/>
              </w:rPr>
            </w:pPr>
          </w:p>
          <w:p w14:paraId="09AF30C6" w14:textId="77777777" w:rsidR="00FE66B9" w:rsidRPr="009967C7" w:rsidRDefault="00FE66B9" w:rsidP="00D449DD">
            <w:pPr>
              <w:pBdr>
                <w:top w:val="nil"/>
                <w:left w:val="nil"/>
                <w:bottom w:val="nil"/>
                <w:right w:val="nil"/>
                <w:between w:val="nil"/>
              </w:pBdr>
              <w:jc w:val="both"/>
              <w:rPr>
                <w:rFonts w:asciiTheme="minorHAnsi" w:hAnsiTheme="minorHAnsi" w:cstheme="minorHAnsi"/>
                <w:b/>
                <w:color w:val="0F243E"/>
                <w:sz w:val="20"/>
                <w:szCs w:val="20"/>
              </w:rPr>
            </w:pPr>
            <w:r w:rsidRPr="009967C7">
              <w:rPr>
                <w:rFonts w:asciiTheme="minorHAnsi" w:hAnsiTheme="minorHAnsi" w:cstheme="minorHAnsi"/>
                <w:b/>
                <w:color w:val="0F243E"/>
                <w:sz w:val="20"/>
                <w:szCs w:val="20"/>
              </w:rPr>
              <w:t xml:space="preserve">Renewable energy procurement (scope 2) target wording template: </w:t>
            </w:r>
          </w:p>
          <w:p w14:paraId="20EEC73E" w14:textId="77777777" w:rsidR="00FE66B9" w:rsidRPr="009967C7" w:rsidRDefault="00FE66B9" w:rsidP="003C785C">
            <w:pPr>
              <w:numPr>
                <w:ilvl w:val="0"/>
                <w:numId w:val="7"/>
              </w:numPr>
              <w:pBdr>
                <w:top w:val="nil"/>
                <w:left w:val="nil"/>
                <w:bottom w:val="nil"/>
                <w:right w:val="nil"/>
                <w:between w:val="nil"/>
              </w:pBdr>
              <w:spacing w:line="276" w:lineRule="auto"/>
              <w:contextualSpacing/>
              <w:rPr>
                <w:rFonts w:asciiTheme="minorHAnsi" w:hAnsiTheme="minorHAnsi" w:cstheme="minorHAnsi"/>
                <w:color w:val="0F243E"/>
                <w:sz w:val="20"/>
                <w:szCs w:val="20"/>
              </w:rPr>
            </w:pPr>
            <w:r w:rsidRPr="009967C7">
              <w:rPr>
                <w:rFonts w:asciiTheme="minorHAnsi" w:hAnsiTheme="minorHAnsi" w:cstheme="minorHAnsi"/>
                <w:color w:val="0F243E"/>
                <w:sz w:val="20"/>
                <w:szCs w:val="20"/>
                <w:u w:val="single"/>
              </w:rPr>
              <w:t>For companies already sourcing 100% renewable energy:</w:t>
            </w:r>
            <w:r w:rsidRPr="009967C7">
              <w:rPr>
                <w:rFonts w:asciiTheme="minorHAnsi" w:hAnsiTheme="minorHAnsi" w:cstheme="minorHAnsi"/>
                <w:color w:val="0F243E"/>
                <w:sz w:val="20"/>
                <w:szCs w:val="20"/>
              </w:rPr>
              <w:t xml:space="preserve"> </w:t>
            </w:r>
            <w:sdt>
              <w:sdtPr>
                <w:rPr>
                  <w:rFonts w:asciiTheme="minorHAnsi" w:hAnsiTheme="minorHAnsi" w:cstheme="minorHAnsi"/>
                  <w:color w:val="0F243E"/>
                  <w:sz w:val="20"/>
                  <w:szCs w:val="20"/>
                </w:rPr>
                <w:id w:val="-862970268"/>
                <w:placeholder>
                  <w:docPart w:val="A44D0311A81F47A2AA4BA0CFF762E1C6"/>
                </w:placeholder>
              </w:sdtPr>
              <w:sdtEndPr>
                <w:rPr>
                  <w:i/>
                  <w:highlight w:val="lightGray"/>
                </w:rPr>
              </w:sdtEndPr>
              <w:sdtContent>
                <w:r w:rsidRPr="009967C7">
                  <w:rPr>
                    <w:rFonts w:asciiTheme="minorHAnsi" w:hAnsiTheme="minorHAnsi" w:cstheme="minorHAnsi"/>
                    <w:i/>
                    <w:color w:val="0F243E"/>
                    <w:sz w:val="20"/>
                    <w:szCs w:val="20"/>
                    <w:highlight w:val="lightGray"/>
                  </w:rPr>
                  <w:t>Financial institution name</w:t>
                </w:r>
              </w:sdtContent>
            </w:sdt>
            <w:r w:rsidRPr="009967C7">
              <w:rPr>
                <w:rFonts w:asciiTheme="minorHAnsi" w:hAnsiTheme="minorHAnsi" w:cstheme="minorHAnsi"/>
                <w:color w:val="0F243E"/>
                <w:sz w:val="20"/>
                <w:szCs w:val="20"/>
              </w:rPr>
              <w:t xml:space="preserve"> commits to continue annually sourcing 100% renewable electricity through </w:t>
            </w:r>
            <w:sdt>
              <w:sdtPr>
                <w:rPr>
                  <w:rFonts w:asciiTheme="minorHAnsi" w:hAnsiTheme="minorHAnsi" w:cstheme="minorHAnsi"/>
                  <w:color w:val="0F243E"/>
                </w:rPr>
                <w:id w:val="17522222"/>
                <w:placeholder>
                  <w:docPart w:val="5B90635D7E9A4D529EAB2269BBE5BFB7"/>
                </w:placeholder>
              </w:sdtPr>
              <w:sdtEndPr>
                <w:rPr>
                  <w:i/>
                  <w:highlight w:val="lightGray"/>
                </w:rPr>
              </w:sdtEndPr>
              <w:sdtContent>
                <w:r w:rsidRPr="009967C7">
                  <w:rPr>
                    <w:rFonts w:asciiTheme="minorHAnsi" w:hAnsiTheme="minorHAnsi" w:cstheme="minorHAnsi"/>
                    <w:i/>
                    <w:color w:val="0F243E"/>
                    <w:sz w:val="20"/>
                    <w:szCs w:val="20"/>
                    <w:highlight w:val="lightGray"/>
                  </w:rPr>
                  <w:t>target year</w:t>
                </w:r>
              </w:sdtContent>
            </w:sdt>
          </w:p>
          <w:p w14:paraId="035E488E" w14:textId="77777777" w:rsidR="00FE66B9" w:rsidRPr="009967C7" w:rsidRDefault="00FE66B9" w:rsidP="00D449DD">
            <w:pPr>
              <w:pBdr>
                <w:top w:val="nil"/>
                <w:left w:val="nil"/>
                <w:bottom w:val="nil"/>
                <w:right w:val="nil"/>
                <w:between w:val="nil"/>
              </w:pBdr>
              <w:spacing w:line="276" w:lineRule="auto"/>
              <w:rPr>
                <w:rFonts w:asciiTheme="minorHAnsi" w:hAnsiTheme="minorHAnsi" w:cstheme="minorHAnsi"/>
                <w:color w:val="0F243E"/>
                <w:sz w:val="20"/>
                <w:szCs w:val="20"/>
              </w:rPr>
            </w:pPr>
          </w:p>
          <w:p w14:paraId="53121772" w14:textId="77777777" w:rsidR="00FE66B9" w:rsidRPr="009967C7" w:rsidRDefault="00FE66B9" w:rsidP="003C785C">
            <w:pPr>
              <w:numPr>
                <w:ilvl w:val="0"/>
                <w:numId w:val="7"/>
              </w:numPr>
              <w:pBdr>
                <w:top w:val="nil"/>
                <w:left w:val="nil"/>
                <w:bottom w:val="nil"/>
                <w:right w:val="nil"/>
                <w:between w:val="nil"/>
              </w:pBdr>
              <w:spacing w:line="276" w:lineRule="auto"/>
              <w:contextualSpacing/>
              <w:rPr>
                <w:rFonts w:asciiTheme="minorHAnsi" w:hAnsiTheme="minorHAnsi" w:cstheme="minorHAnsi"/>
                <w:color w:val="0F243E"/>
                <w:sz w:val="20"/>
                <w:szCs w:val="20"/>
              </w:rPr>
            </w:pPr>
            <w:r w:rsidRPr="009967C7">
              <w:rPr>
                <w:rFonts w:asciiTheme="minorHAnsi" w:hAnsiTheme="minorHAnsi" w:cstheme="minorHAnsi"/>
                <w:color w:val="0F243E"/>
                <w:sz w:val="20"/>
                <w:szCs w:val="20"/>
                <w:u w:val="single"/>
              </w:rPr>
              <w:t>For companies who have not yet achieved 100% renewable energy:</w:t>
            </w:r>
            <w:r w:rsidRPr="009967C7">
              <w:rPr>
                <w:rFonts w:asciiTheme="minorHAnsi" w:hAnsiTheme="minorHAnsi" w:cstheme="minorHAnsi"/>
                <w:color w:val="0F243E"/>
                <w:sz w:val="20"/>
                <w:szCs w:val="20"/>
              </w:rPr>
              <w:t xml:space="preserve"> </w:t>
            </w:r>
            <w:sdt>
              <w:sdtPr>
                <w:rPr>
                  <w:rFonts w:asciiTheme="minorHAnsi" w:hAnsiTheme="minorHAnsi" w:cstheme="minorHAnsi"/>
                  <w:color w:val="0F243E"/>
                </w:rPr>
                <w:id w:val="-299777432"/>
                <w:placeholder>
                  <w:docPart w:val="5B90635D7E9A4D529EAB2269BBE5BFB7"/>
                </w:placeholder>
              </w:sdtPr>
              <w:sdtEndPr>
                <w:rPr>
                  <w:i/>
                  <w:highlight w:val="lightGray"/>
                </w:rPr>
              </w:sdtEndPr>
              <w:sdtContent>
                <w:r w:rsidRPr="009967C7">
                  <w:rPr>
                    <w:rFonts w:asciiTheme="minorHAnsi" w:hAnsiTheme="minorHAnsi" w:cstheme="minorHAnsi"/>
                    <w:i/>
                    <w:color w:val="0F243E"/>
                    <w:sz w:val="20"/>
                    <w:szCs w:val="20"/>
                    <w:highlight w:val="lightGray"/>
                  </w:rPr>
                  <w:t>Financial institution name</w:t>
                </w:r>
              </w:sdtContent>
            </w:sdt>
            <w:r w:rsidRPr="009967C7">
              <w:rPr>
                <w:rFonts w:asciiTheme="minorHAnsi" w:hAnsiTheme="minorHAnsi" w:cstheme="minorHAnsi"/>
                <w:color w:val="0F243E"/>
                <w:sz w:val="20"/>
                <w:szCs w:val="20"/>
              </w:rPr>
              <w:t xml:space="preserve"> commits to increase annual sourcing of renewable electricity from </w:t>
            </w:r>
            <w:sdt>
              <w:sdtPr>
                <w:rPr>
                  <w:rFonts w:asciiTheme="minorHAnsi" w:hAnsiTheme="minorHAnsi" w:cstheme="minorHAnsi"/>
                  <w:color w:val="0F243E"/>
                </w:rPr>
                <w:id w:val="523746566"/>
                <w:placeholder>
                  <w:docPart w:val="5B90635D7E9A4D529EAB2269BBE5BFB7"/>
                </w:placeholder>
              </w:sdtPr>
              <w:sdtEndPr>
                <w:rPr>
                  <w:i/>
                  <w:highlight w:val="lightGray"/>
                </w:rPr>
              </w:sdtEndPr>
              <w:sdtContent>
                <w:r w:rsidRPr="009967C7">
                  <w:rPr>
                    <w:rFonts w:asciiTheme="minorHAnsi" w:hAnsiTheme="minorHAnsi" w:cstheme="minorHAnsi"/>
                    <w:i/>
                    <w:color w:val="0F243E"/>
                    <w:sz w:val="20"/>
                    <w:szCs w:val="20"/>
                    <w:highlight w:val="lightGray"/>
                  </w:rPr>
                  <w:t>percent</w:t>
                </w:r>
              </w:sdtContent>
            </w:sdt>
            <w:r w:rsidRPr="009967C7">
              <w:rPr>
                <w:rFonts w:asciiTheme="minorHAnsi" w:hAnsiTheme="minorHAnsi" w:cstheme="minorHAnsi"/>
                <w:color w:val="0F243E"/>
                <w:sz w:val="20"/>
                <w:szCs w:val="20"/>
              </w:rPr>
              <w:t xml:space="preserve">% in </w:t>
            </w:r>
            <w:sdt>
              <w:sdtPr>
                <w:rPr>
                  <w:rFonts w:asciiTheme="minorHAnsi" w:hAnsiTheme="minorHAnsi" w:cstheme="minorHAnsi"/>
                  <w:color w:val="0F243E"/>
                </w:rPr>
                <w:id w:val="1428221904"/>
                <w:placeholder>
                  <w:docPart w:val="5B90635D7E9A4D529EAB2269BBE5BFB7"/>
                </w:placeholder>
              </w:sdtPr>
              <w:sdtEndPr>
                <w:rPr>
                  <w:i/>
                  <w:highlight w:val="lightGray"/>
                </w:rPr>
              </w:sdtEndPr>
              <w:sdtContent>
                <w:r w:rsidRPr="009967C7">
                  <w:rPr>
                    <w:rFonts w:asciiTheme="minorHAnsi" w:hAnsiTheme="minorHAnsi" w:cstheme="minorHAnsi"/>
                    <w:i/>
                    <w:color w:val="0F243E"/>
                    <w:sz w:val="20"/>
                    <w:szCs w:val="20"/>
                    <w:highlight w:val="lightGray"/>
                  </w:rPr>
                  <w:t>base year</w:t>
                </w:r>
              </w:sdtContent>
            </w:sdt>
            <w:r w:rsidRPr="009967C7">
              <w:rPr>
                <w:rFonts w:asciiTheme="minorHAnsi" w:hAnsiTheme="minorHAnsi" w:cstheme="minorHAnsi"/>
                <w:color w:val="0F243E"/>
                <w:sz w:val="20"/>
                <w:szCs w:val="20"/>
              </w:rPr>
              <w:t xml:space="preserve"> to </w:t>
            </w:r>
            <w:sdt>
              <w:sdtPr>
                <w:rPr>
                  <w:rFonts w:asciiTheme="minorHAnsi" w:hAnsiTheme="minorHAnsi" w:cstheme="minorHAnsi"/>
                  <w:color w:val="0F243E"/>
                </w:rPr>
                <w:id w:val="-424814224"/>
                <w:placeholder>
                  <w:docPart w:val="5B90635D7E9A4D529EAB2269BBE5BFB7"/>
                </w:placeholder>
              </w:sdtPr>
              <w:sdtEndPr>
                <w:rPr>
                  <w:i/>
                  <w:highlight w:val="lightGray"/>
                </w:rPr>
              </w:sdtEndPr>
              <w:sdtContent>
                <w:r w:rsidRPr="009967C7">
                  <w:rPr>
                    <w:rFonts w:asciiTheme="minorHAnsi" w:hAnsiTheme="minorHAnsi" w:cstheme="minorHAnsi"/>
                    <w:i/>
                    <w:color w:val="0F243E"/>
                    <w:sz w:val="20"/>
                    <w:szCs w:val="20"/>
                    <w:highlight w:val="lightGray"/>
                  </w:rPr>
                  <w:t>percent</w:t>
                </w:r>
              </w:sdtContent>
            </w:sdt>
            <w:r w:rsidRPr="009967C7">
              <w:rPr>
                <w:rFonts w:asciiTheme="minorHAnsi" w:hAnsiTheme="minorHAnsi" w:cstheme="minorHAnsi"/>
                <w:color w:val="0F243E"/>
                <w:sz w:val="20"/>
                <w:szCs w:val="20"/>
              </w:rPr>
              <w:t xml:space="preserve">% by </w:t>
            </w:r>
            <w:sdt>
              <w:sdtPr>
                <w:rPr>
                  <w:rFonts w:asciiTheme="minorHAnsi" w:hAnsiTheme="minorHAnsi" w:cstheme="minorHAnsi"/>
                  <w:color w:val="0F243E"/>
                </w:rPr>
                <w:id w:val="1235125265"/>
                <w:placeholder>
                  <w:docPart w:val="5B90635D7E9A4D529EAB2269BBE5BFB7"/>
                </w:placeholder>
              </w:sdtPr>
              <w:sdtEndPr>
                <w:rPr>
                  <w:i/>
                  <w:highlight w:val="lightGray"/>
                </w:rPr>
              </w:sdtEndPr>
              <w:sdtContent>
                <w:r w:rsidRPr="009967C7">
                  <w:rPr>
                    <w:rFonts w:asciiTheme="minorHAnsi" w:hAnsiTheme="minorHAnsi" w:cstheme="minorHAnsi"/>
                    <w:i/>
                    <w:color w:val="0F243E"/>
                    <w:sz w:val="20"/>
                    <w:szCs w:val="20"/>
                    <w:highlight w:val="lightGray"/>
                  </w:rPr>
                  <w:t>target year</w:t>
                </w:r>
              </w:sdtContent>
            </w:sdt>
            <w:r w:rsidRPr="009967C7">
              <w:rPr>
                <w:rFonts w:asciiTheme="minorHAnsi" w:hAnsiTheme="minorHAnsi" w:cstheme="minorHAnsi"/>
                <w:color w:val="0F243E"/>
                <w:sz w:val="20"/>
                <w:szCs w:val="20"/>
              </w:rPr>
              <w:t>.</w:t>
            </w:r>
          </w:p>
          <w:p w14:paraId="781A6287" w14:textId="77777777" w:rsidR="00FE66B9" w:rsidRPr="009967C7" w:rsidRDefault="00FE66B9" w:rsidP="00D449DD">
            <w:pPr>
              <w:pBdr>
                <w:top w:val="nil"/>
                <w:left w:val="nil"/>
                <w:bottom w:val="nil"/>
                <w:right w:val="nil"/>
                <w:between w:val="nil"/>
              </w:pBdr>
              <w:spacing w:line="276" w:lineRule="auto"/>
              <w:jc w:val="both"/>
              <w:rPr>
                <w:rFonts w:asciiTheme="minorHAnsi" w:hAnsiTheme="minorHAnsi" w:cstheme="minorHAnsi"/>
                <w:color w:val="0F243E"/>
                <w:sz w:val="20"/>
                <w:szCs w:val="20"/>
              </w:rPr>
            </w:pPr>
          </w:p>
          <w:p w14:paraId="2742C763" w14:textId="77777777" w:rsidR="00FE66B9" w:rsidRPr="009967C7" w:rsidRDefault="00FE66B9" w:rsidP="00D449DD">
            <w:pPr>
              <w:pBdr>
                <w:top w:val="nil"/>
                <w:left w:val="nil"/>
                <w:bottom w:val="nil"/>
                <w:right w:val="nil"/>
                <w:between w:val="nil"/>
              </w:pBdr>
              <w:spacing w:line="276" w:lineRule="auto"/>
              <w:jc w:val="both"/>
              <w:rPr>
                <w:rFonts w:asciiTheme="minorHAnsi" w:hAnsiTheme="minorHAnsi" w:cstheme="minorHAnsi"/>
                <w:b/>
                <w:i/>
                <w:color w:val="0F243E"/>
                <w:sz w:val="20"/>
                <w:szCs w:val="20"/>
              </w:rPr>
            </w:pPr>
            <w:r w:rsidRPr="009967C7">
              <w:rPr>
                <w:rFonts w:asciiTheme="minorHAnsi" w:hAnsiTheme="minorHAnsi" w:cstheme="minorHAnsi"/>
                <w:b/>
                <w:i/>
                <w:color w:val="0F243E"/>
                <w:sz w:val="20"/>
                <w:szCs w:val="20"/>
              </w:rPr>
              <w:t xml:space="preserve">Guideline for renewable energy procurement targets: </w:t>
            </w:r>
          </w:p>
          <w:p w14:paraId="47E7DBA2" w14:textId="77777777" w:rsidR="00FE66B9" w:rsidRPr="009967C7" w:rsidRDefault="00FE66B9" w:rsidP="00D449DD">
            <w:pPr>
              <w:pBdr>
                <w:top w:val="nil"/>
                <w:left w:val="nil"/>
                <w:bottom w:val="nil"/>
                <w:right w:val="nil"/>
                <w:between w:val="nil"/>
              </w:pBdr>
              <w:spacing w:line="276" w:lineRule="auto"/>
              <w:rPr>
                <w:rFonts w:asciiTheme="minorHAnsi" w:hAnsiTheme="minorHAnsi" w:cstheme="minorHAnsi"/>
                <w:i/>
                <w:iCs/>
                <w:color w:val="0F243E"/>
                <w:sz w:val="20"/>
                <w:szCs w:val="20"/>
              </w:rPr>
            </w:pPr>
            <w:r w:rsidRPr="009967C7">
              <w:rPr>
                <w:rFonts w:asciiTheme="minorHAnsi" w:hAnsiTheme="minorHAnsi" w:cstheme="minorHAnsi"/>
                <w:i/>
                <w:color w:val="0F243E"/>
                <w:sz w:val="20"/>
                <w:szCs w:val="20"/>
              </w:rPr>
              <w:lastRenderedPageBreak/>
              <w:t>The wording must specify a target year up to 2030 for renewable energy procurement targets.</w:t>
            </w:r>
          </w:p>
          <w:p w14:paraId="24E1B84F" w14:textId="77777777" w:rsidR="00FE66B9" w:rsidRPr="009967C7" w:rsidRDefault="00FE66B9" w:rsidP="00D449DD">
            <w:pPr>
              <w:pBdr>
                <w:top w:val="nil"/>
                <w:left w:val="nil"/>
                <w:bottom w:val="nil"/>
                <w:right w:val="nil"/>
                <w:between w:val="nil"/>
              </w:pBdr>
              <w:spacing w:line="276" w:lineRule="auto"/>
              <w:jc w:val="center"/>
              <w:rPr>
                <w:rFonts w:asciiTheme="minorHAnsi" w:hAnsiTheme="minorHAnsi" w:cstheme="minorHAnsi"/>
                <w:b/>
                <w:color w:val="0F243E"/>
                <w:sz w:val="20"/>
                <w:szCs w:val="20"/>
                <w:u w:val="single"/>
              </w:rPr>
            </w:pPr>
          </w:p>
          <w:p w14:paraId="02687C1B" w14:textId="77777777" w:rsidR="00FE66B9" w:rsidRPr="009967C7" w:rsidRDefault="00FE66B9" w:rsidP="00D449DD">
            <w:pPr>
              <w:pBdr>
                <w:top w:val="nil"/>
                <w:left w:val="nil"/>
                <w:bottom w:val="nil"/>
                <w:right w:val="nil"/>
                <w:between w:val="nil"/>
              </w:pBdr>
              <w:spacing w:line="276" w:lineRule="auto"/>
              <w:jc w:val="center"/>
              <w:rPr>
                <w:rFonts w:asciiTheme="minorHAnsi" w:hAnsiTheme="minorHAnsi" w:cstheme="minorHAnsi"/>
                <w:b/>
                <w:color w:val="0F243E"/>
                <w:sz w:val="20"/>
                <w:szCs w:val="20"/>
                <w:u w:val="single"/>
              </w:rPr>
            </w:pPr>
            <w:r w:rsidRPr="009967C7">
              <w:rPr>
                <w:rFonts w:asciiTheme="minorHAnsi" w:hAnsiTheme="minorHAnsi" w:cstheme="minorHAnsi"/>
                <w:b/>
                <w:color w:val="0F243E"/>
                <w:sz w:val="20"/>
                <w:szCs w:val="20"/>
                <w:u w:val="single"/>
              </w:rPr>
              <w:t>Scope 3 Portfolio Targets</w:t>
            </w:r>
          </w:p>
          <w:p w14:paraId="7D6DBD45" w14:textId="77777777" w:rsidR="00FE66B9" w:rsidRPr="009967C7" w:rsidRDefault="00FE66B9" w:rsidP="00D449DD">
            <w:pPr>
              <w:pBdr>
                <w:top w:val="nil"/>
                <w:left w:val="nil"/>
                <w:bottom w:val="nil"/>
                <w:right w:val="nil"/>
                <w:between w:val="nil"/>
              </w:pBdr>
              <w:spacing w:line="276" w:lineRule="auto"/>
              <w:rPr>
                <w:rFonts w:asciiTheme="minorHAnsi" w:hAnsiTheme="minorHAnsi" w:cstheme="minorHAnsi"/>
                <w:color w:val="0F243E"/>
                <w:sz w:val="20"/>
                <w:szCs w:val="20"/>
              </w:rPr>
            </w:pPr>
            <w:r w:rsidRPr="009967C7">
              <w:rPr>
                <w:rFonts w:asciiTheme="minorHAnsi" w:hAnsiTheme="minorHAnsi" w:cstheme="minorHAnsi"/>
                <w:b/>
                <w:color w:val="0F243E"/>
                <w:sz w:val="20"/>
                <w:szCs w:val="20"/>
              </w:rPr>
              <w:t xml:space="preserve">Headline target template: </w:t>
            </w:r>
            <w:sdt>
              <w:sdtPr>
                <w:rPr>
                  <w:rFonts w:asciiTheme="minorHAnsi" w:hAnsiTheme="minorHAnsi" w:cstheme="minorHAnsi"/>
                  <w:color w:val="0F243E"/>
                  <w:sz w:val="20"/>
                  <w:szCs w:val="20"/>
                </w:rPr>
                <w:id w:val="1857842576"/>
                <w:placeholder>
                  <w:docPart w:val="0B90CC829CA046788E226F3963D20CE7"/>
                </w:placeholder>
              </w:sdtPr>
              <w:sdtEndPr>
                <w:rPr>
                  <w:i/>
                  <w:iCs/>
                  <w:highlight w:val="lightGray"/>
                </w:rPr>
              </w:sdtEndPr>
              <w:sdtContent>
                <w:r w:rsidRPr="009967C7">
                  <w:rPr>
                    <w:rFonts w:asciiTheme="minorHAnsi" w:hAnsiTheme="minorHAnsi" w:cstheme="minorHAnsi"/>
                    <w:i/>
                    <w:iCs/>
                    <w:color w:val="0F243E"/>
                    <w:sz w:val="20"/>
                    <w:szCs w:val="20"/>
                    <w:shd w:val="clear" w:color="auto" w:fill="D2D2D2" w:themeFill="background1" w:themeFillShade="D9"/>
                  </w:rPr>
                  <w:t>Financial institution name</w:t>
                </w:r>
              </w:sdtContent>
            </w:sdt>
            <w:r w:rsidRPr="009967C7">
              <w:rPr>
                <w:rFonts w:asciiTheme="minorHAnsi" w:hAnsiTheme="minorHAnsi" w:cstheme="minorHAnsi"/>
                <w:color w:val="0F243E"/>
                <w:sz w:val="20"/>
                <w:szCs w:val="20"/>
              </w:rPr>
              <w:t xml:space="preserve"> commits to achieve SBTs in </w:t>
            </w:r>
            <w:r w:rsidRPr="009967C7">
              <w:rPr>
                <w:rFonts w:asciiTheme="minorHAnsi" w:hAnsiTheme="minorHAnsi" w:cstheme="minorHAnsi"/>
                <w:i/>
                <w:color w:val="0F243E"/>
                <w:sz w:val="20"/>
                <w:szCs w:val="20"/>
                <w:highlight w:val="lightGray"/>
              </w:rPr>
              <w:t>asset classes</w:t>
            </w:r>
            <w:r w:rsidRPr="009967C7">
              <w:rPr>
                <w:rFonts w:asciiTheme="minorHAnsi" w:hAnsiTheme="minorHAnsi" w:cstheme="minorHAnsi"/>
                <w:color w:val="0F243E"/>
                <w:sz w:val="20"/>
                <w:szCs w:val="20"/>
              </w:rPr>
              <w:t xml:space="preserve"> by </w:t>
            </w:r>
            <w:r w:rsidRPr="009967C7">
              <w:rPr>
                <w:rFonts w:asciiTheme="minorHAnsi" w:hAnsiTheme="minorHAnsi" w:cstheme="minorHAnsi"/>
                <w:i/>
                <w:color w:val="0F243E"/>
                <w:sz w:val="20"/>
                <w:szCs w:val="20"/>
                <w:highlight w:val="lightGray"/>
              </w:rPr>
              <w:t>target year</w:t>
            </w:r>
            <w:r w:rsidRPr="009967C7">
              <w:rPr>
                <w:rFonts w:asciiTheme="minorHAnsi" w:hAnsiTheme="minorHAnsi" w:cstheme="minorHAnsi"/>
                <w:i/>
                <w:iCs/>
                <w:color w:val="0F243E"/>
                <w:sz w:val="20"/>
                <w:szCs w:val="20"/>
                <w:highlight w:val="lightGray"/>
              </w:rPr>
              <w:t>*</w:t>
            </w:r>
            <w:r w:rsidRPr="009967C7">
              <w:rPr>
                <w:rFonts w:asciiTheme="minorHAnsi" w:hAnsiTheme="minorHAnsi" w:cstheme="minorHAnsi"/>
                <w:color w:val="0F243E"/>
                <w:sz w:val="20"/>
                <w:szCs w:val="20"/>
              </w:rPr>
              <w:t xml:space="preserve"> from a </w:t>
            </w:r>
            <w:r w:rsidRPr="009967C7">
              <w:rPr>
                <w:rFonts w:asciiTheme="minorHAnsi" w:hAnsiTheme="minorHAnsi" w:cstheme="minorHAnsi"/>
                <w:i/>
                <w:color w:val="0F243E"/>
                <w:sz w:val="20"/>
                <w:szCs w:val="20"/>
                <w:highlight w:val="lightGray"/>
              </w:rPr>
              <w:t>base year</w:t>
            </w:r>
            <w:r w:rsidRPr="009967C7">
              <w:rPr>
                <w:rFonts w:asciiTheme="minorHAnsi" w:hAnsiTheme="minorHAnsi" w:cstheme="minorHAnsi"/>
                <w:color w:val="0F243E"/>
                <w:sz w:val="20"/>
                <w:szCs w:val="20"/>
              </w:rPr>
              <w:t xml:space="preserve">. </w:t>
            </w:r>
            <w:sdt>
              <w:sdtPr>
                <w:rPr>
                  <w:rFonts w:asciiTheme="minorHAnsi" w:hAnsiTheme="minorHAnsi" w:cstheme="minorHAnsi"/>
                  <w:color w:val="0F243E"/>
                  <w:sz w:val="20"/>
                  <w:szCs w:val="20"/>
                </w:rPr>
                <w:id w:val="1239221358"/>
                <w:placeholder>
                  <w:docPart w:val="B4D331F8C9184D568346C71850DA9DA2"/>
                </w:placeholder>
              </w:sdtPr>
              <w:sdtEndPr>
                <w:rPr>
                  <w:i/>
                  <w:iCs/>
                  <w:highlight w:val="lightGray"/>
                </w:rPr>
              </w:sdtEndPr>
              <w:sdtContent>
                <w:r w:rsidRPr="009967C7">
                  <w:rPr>
                    <w:rFonts w:asciiTheme="minorHAnsi" w:hAnsiTheme="minorHAnsi" w:cstheme="minorHAnsi"/>
                    <w:i/>
                    <w:iCs/>
                    <w:color w:val="0F243E"/>
                    <w:sz w:val="20"/>
                    <w:szCs w:val="20"/>
                    <w:shd w:val="clear" w:color="auto" w:fill="D2D2D2" w:themeFill="background1" w:themeFillShade="D9"/>
                  </w:rPr>
                  <w:t>Financial institution name</w:t>
                </w:r>
              </w:sdtContent>
            </w:sdt>
            <w:r w:rsidRPr="009967C7">
              <w:rPr>
                <w:rFonts w:asciiTheme="minorHAnsi" w:hAnsiTheme="minorHAnsi" w:cstheme="minorHAnsi"/>
                <w:color w:val="0F243E"/>
                <w:sz w:val="20"/>
                <w:szCs w:val="20"/>
              </w:rPr>
              <w:t xml:space="preserve">’s portfolio targets cover </w:t>
            </w:r>
            <w:r w:rsidRPr="009967C7">
              <w:rPr>
                <w:rFonts w:asciiTheme="minorHAnsi" w:hAnsiTheme="minorHAnsi" w:cstheme="minorHAnsi"/>
                <w:i/>
                <w:color w:val="0F243E"/>
                <w:sz w:val="20"/>
                <w:szCs w:val="20"/>
                <w:highlight w:val="lightGray"/>
              </w:rPr>
              <w:t>XX</w:t>
            </w:r>
            <w:r w:rsidRPr="009967C7">
              <w:rPr>
                <w:rFonts w:asciiTheme="minorHAnsi" w:hAnsiTheme="minorHAnsi" w:cstheme="minorHAnsi"/>
                <w:color w:val="0F243E"/>
                <w:sz w:val="20"/>
                <w:szCs w:val="20"/>
              </w:rPr>
              <w:t xml:space="preserve">% of its total investment and lending activities by </w:t>
            </w:r>
            <w:r w:rsidRPr="009967C7">
              <w:rPr>
                <w:rFonts w:asciiTheme="minorHAnsi" w:hAnsiTheme="minorHAnsi" w:cstheme="minorHAnsi"/>
                <w:i/>
                <w:color w:val="0F243E"/>
                <w:sz w:val="20"/>
                <w:szCs w:val="20"/>
                <w:highlight w:val="lightGray"/>
              </w:rPr>
              <w:t>unit</w:t>
            </w:r>
            <w:r w:rsidRPr="009967C7">
              <w:rPr>
                <w:rFonts w:asciiTheme="minorHAnsi" w:hAnsiTheme="minorHAnsi" w:cstheme="minorHAnsi"/>
                <w:color w:val="0F243E"/>
                <w:sz w:val="20"/>
                <w:szCs w:val="20"/>
              </w:rPr>
              <w:t>.</w:t>
            </w:r>
          </w:p>
          <w:p w14:paraId="7602F960" w14:textId="77777777" w:rsidR="00FE66B9" w:rsidRPr="009967C7" w:rsidRDefault="00FE66B9" w:rsidP="00D449DD">
            <w:pPr>
              <w:pBdr>
                <w:top w:val="nil"/>
                <w:left w:val="nil"/>
                <w:bottom w:val="nil"/>
                <w:right w:val="nil"/>
                <w:between w:val="nil"/>
              </w:pBdr>
              <w:spacing w:line="276" w:lineRule="auto"/>
              <w:rPr>
                <w:rFonts w:asciiTheme="minorHAnsi" w:hAnsiTheme="minorHAnsi" w:cstheme="minorHAnsi"/>
                <w:b/>
                <w:color w:val="0F243E"/>
                <w:sz w:val="18"/>
                <w:szCs w:val="18"/>
              </w:rPr>
            </w:pPr>
          </w:p>
          <w:p w14:paraId="6B25CBA3" w14:textId="77777777" w:rsidR="00FE66B9" w:rsidRPr="009967C7" w:rsidRDefault="00FE66B9" w:rsidP="00D449DD">
            <w:pPr>
              <w:pBdr>
                <w:top w:val="nil"/>
                <w:left w:val="nil"/>
                <w:bottom w:val="nil"/>
                <w:right w:val="nil"/>
                <w:between w:val="nil"/>
              </w:pBdr>
              <w:spacing w:line="276" w:lineRule="auto"/>
              <w:rPr>
                <w:rFonts w:asciiTheme="minorHAnsi" w:hAnsiTheme="minorHAnsi" w:cstheme="minorHAnsi"/>
                <w:bCs/>
                <w:i/>
                <w:iCs/>
                <w:color w:val="0F243E"/>
                <w:sz w:val="18"/>
                <w:szCs w:val="18"/>
              </w:rPr>
            </w:pPr>
            <w:r w:rsidRPr="009967C7">
              <w:rPr>
                <w:rFonts w:asciiTheme="minorHAnsi" w:hAnsiTheme="minorHAnsi" w:cstheme="minorHAnsi"/>
                <w:bCs/>
                <w:i/>
                <w:iCs/>
                <w:color w:val="0F243E"/>
                <w:sz w:val="18"/>
                <w:szCs w:val="18"/>
              </w:rPr>
              <w:t>* if there are multiple target years of the asset class–specific targets, use the target year that’s farthest into the future</w:t>
            </w:r>
          </w:p>
          <w:p w14:paraId="24021E7C" w14:textId="77777777" w:rsidR="00FE66B9" w:rsidRPr="009967C7" w:rsidRDefault="00FE66B9" w:rsidP="00D449DD">
            <w:pPr>
              <w:spacing w:line="276" w:lineRule="auto"/>
              <w:ind w:left="720" w:hanging="720"/>
              <w:rPr>
                <w:rFonts w:asciiTheme="minorHAnsi" w:hAnsiTheme="minorHAnsi" w:cstheme="minorHAnsi"/>
                <w:color w:val="0F243E"/>
                <w:sz w:val="20"/>
                <w:szCs w:val="20"/>
              </w:rPr>
            </w:pPr>
          </w:p>
          <w:p w14:paraId="00582EAD" w14:textId="77777777" w:rsidR="00FE66B9" w:rsidRPr="009967C7" w:rsidRDefault="00FE66B9" w:rsidP="00D449DD">
            <w:pPr>
              <w:pBdr>
                <w:top w:val="nil"/>
                <w:left w:val="nil"/>
                <w:bottom w:val="nil"/>
                <w:right w:val="nil"/>
                <w:between w:val="nil"/>
              </w:pBdr>
              <w:spacing w:line="276" w:lineRule="auto"/>
              <w:ind w:left="720" w:hanging="720"/>
              <w:rPr>
                <w:rFonts w:asciiTheme="minorHAnsi" w:hAnsiTheme="minorHAnsi" w:cstheme="minorHAnsi"/>
                <w:b/>
                <w:color w:val="0F243E"/>
                <w:sz w:val="20"/>
                <w:szCs w:val="20"/>
              </w:rPr>
            </w:pPr>
            <w:r w:rsidRPr="009967C7">
              <w:rPr>
                <w:rFonts w:asciiTheme="minorHAnsi" w:hAnsiTheme="minorHAnsi" w:cstheme="minorHAnsi"/>
                <w:b/>
                <w:color w:val="0F243E"/>
                <w:sz w:val="20"/>
                <w:szCs w:val="20"/>
              </w:rPr>
              <w:t>Asset Class Specific Target Language Template</w:t>
            </w:r>
          </w:p>
          <w:tbl>
            <w:tblPr>
              <w:tblStyle w:val="PlainTable3"/>
              <w:tblW w:w="4973" w:type="pct"/>
              <w:tblBorders>
                <w:top w:val="single" w:sz="4" w:space="0" w:color="5D266D" w:themeColor="text2"/>
                <w:left w:val="single" w:sz="4" w:space="0" w:color="5D266D" w:themeColor="text2"/>
                <w:bottom w:val="single" w:sz="4" w:space="0" w:color="5D266D" w:themeColor="text2"/>
                <w:right w:val="single" w:sz="4" w:space="0" w:color="5D266D" w:themeColor="text2"/>
                <w:insideH w:val="single" w:sz="4" w:space="0" w:color="5D266D" w:themeColor="text2"/>
                <w:insideV w:val="single" w:sz="4" w:space="0" w:color="5D266D" w:themeColor="text2"/>
              </w:tblBorders>
              <w:tblCellMar>
                <w:top w:w="14" w:type="dxa"/>
                <w:left w:w="14" w:type="dxa"/>
                <w:bottom w:w="14" w:type="dxa"/>
                <w:right w:w="14" w:type="dxa"/>
              </w:tblCellMar>
              <w:tblLook w:val="0600" w:firstRow="0" w:lastRow="0" w:firstColumn="0" w:lastColumn="0" w:noHBand="1" w:noVBand="1"/>
            </w:tblPr>
            <w:tblGrid>
              <w:gridCol w:w="1313"/>
              <w:gridCol w:w="1614"/>
              <w:gridCol w:w="3595"/>
            </w:tblGrid>
            <w:tr w:rsidR="009967C7" w:rsidRPr="009967C7" w14:paraId="3D401A92" w14:textId="77777777" w:rsidTr="00D449DD">
              <w:trPr>
                <w:trHeight w:val="1020"/>
              </w:trPr>
              <w:tc>
                <w:tcPr>
                  <w:tcW w:w="898" w:type="pct"/>
                  <w:hideMark/>
                </w:tcPr>
                <w:p w14:paraId="52035C18" w14:textId="77777777" w:rsidR="00FE66B9" w:rsidRPr="009967C7" w:rsidRDefault="00FE66B9" w:rsidP="00D449DD">
                  <w:pPr>
                    <w:ind w:right="140"/>
                    <w:rPr>
                      <w:rFonts w:asciiTheme="minorHAnsi" w:hAnsiTheme="minorHAnsi" w:cstheme="minorHAnsi"/>
                      <w:b/>
                      <w:color w:val="0F243E"/>
                      <w:sz w:val="20"/>
                      <w:szCs w:val="20"/>
                    </w:rPr>
                  </w:pPr>
                  <w:r w:rsidRPr="009967C7">
                    <w:rPr>
                      <w:rFonts w:asciiTheme="minorHAnsi" w:hAnsiTheme="minorHAnsi" w:cstheme="minorHAnsi"/>
                      <w:b/>
                      <w:color w:val="0F243E"/>
                      <w:sz w:val="20"/>
                      <w:szCs w:val="20"/>
                    </w:rPr>
                    <w:t>Real estate</w:t>
                  </w:r>
                </w:p>
              </w:tc>
              <w:tc>
                <w:tcPr>
                  <w:tcW w:w="1066" w:type="pct"/>
                </w:tcPr>
                <w:p w14:paraId="65F0D5DE" w14:textId="77777777" w:rsidR="00FE66B9" w:rsidRPr="009967C7" w:rsidRDefault="00FE66B9" w:rsidP="00D449DD">
                  <w:pPr>
                    <w:ind w:right="140"/>
                    <w:rPr>
                      <w:rFonts w:asciiTheme="minorHAnsi" w:hAnsiTheme="minorHAnsi" w:cstheme="minorHAnsi"/>
                      <w:color w:val="0F243E"/>
                      <w:sz w:val="20"/>
                      <w:szCs w:val="20"/>
                    </w:rPr>
                  </w:pPr>
                  <w:r w:rsidRPr="009967C7">
                    <w:rPr>
                      <w:rFonts w:asciiTheme="minorHAnsi" w:hAnsiTheme="minorHAnsi" w:cstheme="minorHAnsi"/>
                      <w:color w:val="0F243E"/>
                      <w:sz w:val="20"/>
                      <w:szCs w:val="20"/>
                    </w:rPr>
                    <w:t xml:space="preserve">Sector Decarbonization Approach </w:t>
                  </w:r>
                </w:p>
                <w:p w14:paraId="63498302" w14:textId="77777777" w:rsidR="00FE66B9" w:rsidRPr="009967C7" w:rsidRDefault="00FE66B9" w:rsidP="00D449DD">
                  <w:pPr>
                    <w:ind w:right="140"/>
                    <w:rPr>
                      <w:rFonts w:asciiTheme="minorHAnsi" w:hAnsiTheme="minorHAnsi" w:cstheme="minorHAnsi"/>
                      <w:color w:val="0F243E"/>
                      <w:sz w:val="20"/>
                      <w:szCs w:val="20"/>
                    </w:rPr>
                  </w:pPr>
                  <w:r w:rsidRPr="009967C7">
                    <w:rPr>
                      <w:rFonts w:asciiTheme="minorHAnsi" w:hAnsiTheme="minorHAnsi" w:cstheme="minorHAnsi"/>
                      <w:color w:val="0F243E"/>
                      <w:sz w:val="20"/>
                      <w:szCs w:val="20"/>
                    </w:rPr>
                    <w:t>(SDA)</w:t>
                  </w:r>
                </w:p>
                <w:p w14:paraId="1633CA02" w14:textId="77777777" w:rsidR="00FE66B9" w:rsidRPr="009967C7" w:rsidRDefault="00FE66B9" w:rsidP="00D449DD">
                  <w:pPr>
                    <w:ind w:right="140"/>
                    <w:rPr>
                      <w:rFonts w:asciiTheme="minorHAnsi" w:hAnsiTheme="minorHAnsi" w:cstheme="minorHAnsi"/>
                      <w:color w:val="0F243E"/>
                      <w:sz w:val="20"/>
                      <w:szCs w:val="20"/>
                    </w:rPr>
                  </w:pPr>
                </w:p>
              </w:tc>
              <w:tc>
                <w:tcPr>
                  <w:tcW w:w="3036" w:type="pct"/>
                  <w:hideMark/>
                </w:tcPr>
                <w:p w14:paraId="5BD95FE1" w14:textId="77777777" w:rsidR="00FE66B9" w:rsidRPr="009967C7" w:rsidRDefault="008365C6" w:rsidP="00D449DD">
                  <w:pPr>
                    <w:ind w:right="140"/>
                    <w:rPr>
                      <w:rFonts w:asciiTheme="minorHAnsi" w:hAnsiTheme="minorHAnsi" w:cstheme="minorHAnsi"/>
                      <w:color w:val="0F243E"/>
                      <w:sz w:val="20"/>
                      <w:szCs w:val="20"/>
                    </w:rPr>
                  </w:pPr>
                  <w:sdt>
                    <w:sdtPr>
                      <w:rPr>
                        <w:rFonts w:asciiTheme="minorHAnsi" w:hAnsiTheme="minorHAnsi" w:cstheme="minorHAnsi"/>
                        <w:color w:val="0F243E"/>
                        <w:sz w:val="20"/>
                        <w:szCs w:val="20"/>
                      </w:rPr>
                      <w:id w:val="-1914764517"/>
                      <w:placeholder>
                        <w:docPart w:val="F53BB36AF7B64A0A87206B762A495DF9"/>
                      </w:placeholder>
                    </w:sdtPr>
                    <w:sdtEndPr>
                      <w:rPr>
                        <w:i/>
                        <w:iCs/>
                        <w:highlight w:val="lightGray"/>
                      </w:rPr>
                    </w:sdtEndPr>
                    <w:sdtContent>
                      <w:r w:rsidR="00FE66B9" w:rsidRPr="009967C7">
                        <w:rPr>
                          <w:rFonts w:asciiTheme="minorHAnsi" w:hAnsiTheme="minorHAnsi" w:cstheme="minorHAnsi"/>
                          <w:i/>
                          <w:iCs/>
                          <w:color w:val="0F243E"/>
                          <w:sz w:val="20"/>
                          <w:szCs w:val="20"/>
                          <w:shd w:val="clear" w:color="auto" w:fill="D2D2D2" w:themeFill="background1" w:themeFillShade="D9"/>
                        </w:rPr>
                        <w:t>Financial institution name</w:t>
                      </w:r>
                    </w:sdtContent>
                  </w:sdt>
                  <w:r w:rsidR="00FE66B9" w:rsidRPr="009967C7">
                    <w:rPr>
                      <w:rFonts w:asciiTheme="minorHAnsi" w:hAnsiTheme="minorHAnsi" w:cstheme="minorHAnsi"/>
                      <w:color w:val="0F243E"/>
                      <w:sz w:val="20"/>
                      <w:szCs w:val="20"/>
                    </w:rPr>
                    <w:t xml:space="preserve"> commits to reduce its real estate portfolio GHG emissions </w:t>
                  </w:r>
                  <w:sdt>
                    <w:sdtPr>
                      <w:rPr>
                        <w:rFonts w:asciiTheme="minorHAnsi" w:hAnsiTheme="minorHAnsi" w:cstheme="minorHAnsi"/>
                        <w:color w:val="0F243E"/>
                        <w:sz w:val="20"/>
                        <w:szCs w:val="20"/>
                      </w:rPr>
                      <w:id w:val="665596736"/>
                      <w:placeholder>
                        <w:docPart w:val="A44D0311A81F47A2AA4BA0CFF762E1C6"/>
                      </w:placeholder>
                    </w:sdtPr>
                    <w:sdtEndPr>
                      <w:rPr>
                        <w:i/>
                        <w:iCs/>
                        <w:highlight w:val="lightGray"/>
                      </w:rPr>
                    </w:sdtEndPr>
                    <w:sdtContent>
                      <w:r w:rsidR="00FE66B9" w:rsidRPr="009967C7">
                        <w:rPr>
                          <w:rFonts w:asciiTheme="minorHAnsi" w:hAnsiTheme="minorHAnsi" w:cstheme="minorHAnsi"/>
                          <w:i/>
                          <w:iCs/>
                          <w:color w:val="0F243E"/>
                          <w:sz w:val="20"/>
                          <w:szCs w:val="20"/>
                          <w:highlight w:val="lightGray"/>
                        </w:rPr>
                        <w:t>XX</w:t>
                      </w:r>
                    </w:sdtContent>
                  </w:sdt>
                  <w:r w:rsidR="00FE66B9" w:rsidRPr="009967C7">
                    <w:rPr>
                      <w:rFonts w:asciiTheme="minorHAnsi" w:hAnsiTheme="minorHAnsi" w:cstheme="minorHAnsi"/>
                      <w:color w:val="0F243E"/>
                      <w:sz w:val="20"/>
                      <w:szCs w:val="20"/>
                    </w:rPr>
                    <w:t xml:space="preserve">% per square meter within its </w:t>
                  </w:r>
                  <w:sdt>
                    <w:sdtPr>
                      <w:rPr>
                        <w:rFonts w:asciiTheme="minorHAnsi" w:hAnsiTheme="minorHAnsi" w:cstheme="minorHAnsi"/>
                        <w:color w:val="0F243E"/>
                        <w:sz w:val="20"/>
                        <w:szCs w:val="20"/>
                      </w:rPr>
                      <w:id w:val="717787748"/>
                      <w:placeholder>
                        <w:docPart w:val="EFC83B286A2047A5ABE47D939F6E7A2C"/>
                      </w:placeholder>
                    </w:sdtPr>
                    <w:sdtEndPr>
                      <w:rPr>
                        <w:i/>
                        <w:iCs/>
                        <w:highlight w:val="lightGray"/>
                      </w:rPr>
                    </w:sdtEndPr>
                    <w:sdtContent>
                      <w:r w:rsidR="00FE66B9" w:rsidRPr="009967C7">
                        <w:rPr>
                          <w:rFonts w:asciiTheme="minorHAnsi" w:hAnsiTheme="minorHAnsi" w:cstheme="minorHAnsi"/>
                          <w:i/>
                          <w:iCs/>
                          <w:color w:val="0F243E"/>
                          <w:sz w:val="20"/>
                          <w:szCs w:val="20"/>
                          <w:highlight w:val="lightGray"/>
                        </w:rPr>
                        <w:t>asset class(es)</w:t>
                      </w:r>
                    </w:sdtContent>
                  </w:sdt>
                  <w:r w:rsidR="00FE66B9" w:rsidRPr="009967C7">
                    <w:rPr>
                      <w:rFonts w:asciiTheme="minorHAnsi" w:hAnsiTheme="minorHAnsi" w:cstheme="minorHAnsi"/>
                      <w:color w:val="0F243E"/>
                      <w:sz w:val="20"/>
                      <w:szCs w:val="20"/>
                    </w:rPr>
                    <w:t xml:space="preserve"> by </w:t>
                  </w:r>
                  <w:sdt>
                    <w:sdtPr>
                      <w:rPr>
                        <w:rFonts w:asciiTheme="minorHAnsi" w:hAnsiTheme="minorHAnsi" w:cstheme="minorHAnsi"/>
                        <w:color w:val="0F243E"/>
                        <w:sz w:val="20"/>
                        <w:szCs w:val="20"/>
                      </w:rPr>
                      <w:id w:val="-1072193973"/>
                      <w:placeholder>
                        <w:docPart w:val="A44D0311A81F47A2AA4BA0CFF762E1C6"/>
                      </w:placeholder>
                    </w:sdtPr>
                    <w:sdtEndPr>
                      <w:rPr>
                        <w:i/>
                        <w:iCs/>
                        <w:highlight w:val="lightGray"/>
                      </w:rPr>
                    </w:sdtEndPr>
                    <w:sdtContent>
                      <w:r w:rsidR="00FE66B9" w:rsidRPr="009967C7">
                        <w:rPr>
                          <w:rFonts w:asciiTheme="minorHAnsi" w:hAnsiTheme="minorHAnsi" w:cstheme="minorHAnsi"/>
                          <w:i/>
                          <w:iCs/>
                          <w:color w:val="0F243E"/>
                          <w:sz w:val="20"/>
                          <w:szCs w:val="20"/>
                          <w:highlight w:val="lightGray"/>
                        </w:rPr>
                        <w:t>target year</w:t>
                      </w:r>
                    </w:sdtContent>
                  </w:sdt>
                  <w:r w:rsidR="00FE66B9" w:rsidRPr="009967C7">
                    <w:rPr>
                      <w:rFonts w:asciiTheme="minorHAnsi" w:hAnsiTheme="minorHAnsi" w:cstheme="minorHAnsi"/>
                      <w:color w:val="0F243E"/>
                      <w:sz w:val="20"/>
                      <w:szCs w:val="20"/>
                    </w:rPr>
                    <w:t xml:space="preserve"> from a </w:t>
                  </w:r>
                  <w:sdt>
                    <w:sdtPr>
                      <w:rPr>
                        <w:rFonts w:asciiTheme="minorHAnsi" w:hAnsiTheme="minorHAnsi" w:cstheme="minorHAnsi"/>
                        <w:color w:val="0F243E"/>
                        <w:sz w:val="20"/>
                        <w:szCs w:val="20"/>
                      </w:rPr>
                      <w:id w:val="-160620971"/>
                      <w:placeholder>
                        <w:docPart w:val="A44D0311A81F47A2AA4BA0CFF762E1C6"/>
                      </w:placeholder>
                    </w:sdtPr>
                    <w:sdtEndPr>
                      <w:rPr>
                        <w:i/>
                        <w:iCs/>
                        <w:highlight w:val="lightGray"/>
                      </w:rPr>
                    </w:sdtEndPr>
                    <w:sdtContent>
                      <w:r w:rsidR="00FE66B9" w:rsidRPr="009967C7">
                        <w:rPr>
                          <w:rFonts w:asciiTheme="minorHAnsi" w:hAnsiTheme="minorHAnsi" w:cstheme="minorHAnsi"/>
                          <w:i/>
                          <w:iCs/>
                          <w:color w:val="0F243E"/>
                          <w:sz w:val="20"/>
                          <w:szCs w:val="20"/>
                          <w:highlight w:val="lightGray"/>
                        </w:rPr>
                        <w:t>base year</w:t>
                      </w:r>
                    </w:sdtContent>
                  </w:sdt>
                  <w:r w:rsidR="00FE66B9" w:rsidRPr="009967C7">
                    <w:rPr>
                      <w:rFonts w:asciiTheme="minorHAnsi" w:hAnsiTheme="minorHAnsi" w:cstheme="minorHAnsi"/>
                      <w:color w:val="0F243E"/>
                      <w:sz w:val="20"/>
                      <w:szCs w:val="20"/>
                    </w:rPr>
                    <w:t xml:space="preserve"> base year.</w:t>
                  </w:r>
                </w:p>
              </w:tc>
            </w:tr>
            <w:tr w:rsidR="009967C7" w:rsidRPr="009967C7" w14:paraId="38AFF50C" w14:textId="77777777" w:rsidTr="00D449DD">
              <w:trPr>
                <w:trHeight w:val="771"/>
              </w:trPr>
              <w:tc>
                <w:tcPr>
                  <w:tcW w:w="898" w:type="pct"/>
                  <w:hideMark/>
                </w:tcPr>
                <w:p w14:paraId="5F483917" w14:textId="77777777" w:rsidR="00FE66B9" w:rsidRPr="009967C7" w:rsidRDefault="00FE66B9" w:rsidP="00D449DD">
                  <w:pPr>
                    <w:ind w:right="140"/>
                    <w:rPr>
                      <w:rFonts w:asciiTheme="minorHAnsi" w:hAnsiTheme="minorHAnsi" w:cstheme="minorHAnsi"/>
                      <w:b/>
                      <w:color w:val="0F243E"/>
                      <w:sz w:val="20"/>
                      <w:szCs w:val="20"/>
                    </w:rPr>
                  </w:pPr>
                  <w:r w:rsidRPr="009967C7">
                    <w:rPr>
                      <w:rFonts w:asciiTheme="minorHAnsi" w:hAnsiTheme="minorHAnsi" w:cstheme="minorHAnsi"/>
                      <w:b/>
                      <w:color w:val="0F243E"/>
                      <w:sz w:val="20"/>
                      <w:szCs w:val="20"/>
                    </w:rPr>
                    <w:t>Mortgages</w:t>
                  </w:r>
                </w:p>
              </w:tc>
              <w:tc>
                <w:tcPr>
                  <w:tcW w:w="1066" w:type="pct"/>
                </w:tcPr>
                <w:p w14:paraId="70C31054" w14:textId="77777777" w:rsidR="00FE66B9" w:rsidRPr="009967C7" w:rsidRDefault="00FE66B9" w:rsidP="00D449DD">
                  <w:pPr>
                    <w:ind w:right="140"/>
                    <w:rPr>
                      <w:rFonts w:asciiTheme="minorHAnsi" w:hAnsiTheme="minorHAnsi" w:cstheme="minorHAnsi"/>
                      <w:color w:val="0F243E"/>
                      <w:sz w:val="20"/>
                      <w:szCs w:val="20"/>
                    </w:rPr>
                  </w:pPr>
                  <w:r w:rsidRPr="009967C7">
                    <w:rPr>
                      <w:rFonts w:asciiTheme="minorHAnsi" w:hAnsiTheme="minorHAnsi" w:cstheme="minorHAnsi"/>
                      <w:color w:val="0F243E"/>
                      <w:sz w:val="20"/>
                      <w:szCs w:val="20"/>
                    </w:rPr>
                    <w:t>SDA</w:t>
                  </w:r>
                </w:p>
              </w:tc>
              <w:tc>
                <w:tcPr>
                  <w:tcW w:w="3036" w:type="pct"/>
                  <w:hideMark/>
                </w:tcPr>
                <w:p w14:paraId="065652B7" w14:textId="77777777" w:rsidR="00FE66B9" w:rsidRPr="009967C7" w:rsidRDefault="008365C6" w:rsidP="00D449DD">
                  <w:pPr>
                    <w:ind w:right="140"/>
                    <w:rPr>
                      <w:rFonts w:asciiTheme="minorHAnsi" w:hAnsiTheme="minorHAnsi" w:cstheme="minorHAnsi"/>
                      <w:color w:val="0F243E"/>
                      <w:sz w:val="20"/>
                      <w:szCs w:val="20"/>
                    </w:rPr>
                  </w:pPr>
                  <w:sdt>
                    <w:sdtPr>
                      <w:rPr>
                        <w:rFonts w:asciiTheme="minorHAnsi" w:hAnsiTheme="minorHAnsi" w:cstheme="minorHAnsi"/>
                        <w:color w:val="0F243E"/>
                        <w:sz w:val="20"/>
                        <w:szCs w:val="20"/>
                      </w:rPr>
                      <w:id w:val="1853765261"/>
                      <w:placeholder>
                        <w:docPart w:val="AE6610E899F64BE899C5EA5A395CE1FB"/>
                      </w:placeholder>
                    </w:sdtPr>
                    <w:sdtEndPr>
                      <w:rPr>
                        <w:i/>
                        <w:iCs/>
                        <w:highlight w:val="lightGray"/>
                      </w:rPr>
                    </w:sdtEndPr>
                    <w:sdtContent>
                      <w:r w:rsidR="00FE66B9" w:rsidRPr="009967C7">
                        <w:rPr>
                          <w:rFonts w:asciiTheme="minorHAnsi" w:hAnsiTheme="minorHAnsi" w:cstheme="minorHAnsi"/>
                          <w:i/>
                          <w:iCs/>
                          <w:color w:val="0F243E"/>
                          <w:sz w:val="20"/>
                          <w:szCs w:val="20"/>
                          <w:shd w:val="clear" w:color="auto" w:fill="D2D2D2" w:themeFill="background1" w:themeFillShade="D9"/>
                        </w:rPr>
                        <w:t>Financial institution name</w:t>
                      </w:r>
                    </w:sdtContent>
                  </w:sdt>
                  <w:r w:rsidR="00FE66B9" w:rsidRPr="009967C7">
                    <w:rPr>
                      <w:rFonts w:asciiTheme="minorHAnsi" w:hAnsiTheme="minorHAnsi" w:cstheme="minorHAnsi"/>
                      <w:color w:val="0F243E"/>
                      <w:sz w:val="20"/>
                      <w:szCs w:val="20"/>
                    </w:rPr>
                    <w:t xml:space="preserve"> commits to reduce its mortgage portfolio GHG emissions </w:t>
                  </w:r>
                  <w:sdt>
                    <w:sdtPr>
                      <w:rPr>
                        <w:rFonts w:asciiTheme="minorHAnsi" w:hAnsiTheme="minorHAnsi" w:cstheme="minorHAnsi"/>
                        <w:color w:val="0F243E"/>
                        <w:sz w:val="20"/>
                        <w:szCs w:val="20"/>
                      </w:rPr>
                      <w:id w:val="911506021"/>
                      <w:placeholder>
                        <w:docPart w:val="A44D0311A81F47A2AA4BA0CFF762E1C6"/>
                      </w:placeholder>
                    </w:sdtPr>
                    <w:sdtEndPr>
                      <w:rPr>
                        <w:i/>
                        <w:iCs/>
                        <w:highlight w:val="lightGray"/>
                      </w:rPr>
                    </w:sdtEndPr>
                    <w:sdtContent>
                      <w:r w:rsidR="00FE66B9" w:rsidRPr="009967C7">
                        <w:rPr>
                          <w:rFonts w:asciiTheme="minorHAnsi" w:hAnsiTheme="minorHAnsi" w:cstheme="minorHAnsi"/>
                          <w:i/>
                          <w:iCs/>
                          <w:color w:val="0F243E"/>
                          <w:sz w:val="20"/>
                          <w:szCs w:val="20"/>
                          <w:highlight w:val="lightGray"/>
                        </w:rPr>
                        <w:t>XX</w:t>
                      </w:r>
                    </w:sdtContent>
                  </w:sdt>
                  <w:r w:rsidR="00FE66B9" w:rsidRPr="009967C7">
                    <w:rPr>
                      <w:rFonts w:asciiTheme="minorHAnsi" w:hAnsiTheme="minorHAnsi" w:cstheme="minorHAnsi"/>
                      <w:color w:val="0F243E"/>
                      <w:sz w:val="20"/>
                      <w:szCs w:val="20"/>
                    </w:rPr>
                    <w:t xml:space="preserve">% per square meter by </w:t>
                  </w:r>
                  <w:sdt>
                    <w:sdtPr>
                      <w:rPr>
                        <w:rFonts w:asciiTheme="minorHAnsi" w:hAnsiTheme="minorHAnsi" w:cstheme="minorHAnsi"/>
                        <w:color w:val="0F243E"/>
                        <w:sz w:val="20"/>
                        <w:szCs w:val="20"/>
                      </w:rPr>
                      <w:id w:val="743380726"/>
                      <w:placeholder>
                        <w:docPart w:val="A44D0311A81F47A2AA4BA0CFF762E1C6"/>
                      </w:placeholder>
                    </w:sdtPr>
                    <w:sdtEndPr>
                      <w:rPr>
                        <w:i/>
                        <w:iCs/>
                        <w:highlight w:val="lightGray"/>
                      </w:rPr>
                    </w:sdtEndPr>
                    <w:sdtContent>
                      <w:r w:rsidR="00FE66B9" w:rsidRPr="009967C7">
                        <w:rPr>
                          <w:rFonts w:asciiTheme="minorHAnsi" w:hAnsiTheme="minorHAnsi" w:cstheme="minorHAnsi"/>
                          <w:i/>
                          <w:iCs/>
                          <w:color w:val="0F243E"/>
                          <w:sz w:val="20"/>
                          <w:szCs w:val="20"/>
                          <w:highlight w:val="lightGray"/>
                        </w:rPr>
                        <w:t>target year</w:t>
                      </w:r>
                    </w:sdtContent>
                  </w:sdt>
                  <w:r w:rsidR="00FE66B9" w:rsidRPr="009967C7">
                    <w:rPr>
                      <w:rFonts w:asciiTheme="minorHAnsi" w:hAnsiTheme="minorHAnsi" w:cstheme="minorHAnsi"/>
                      <w:color w:val="0F243E"/>
                      <w:sz w:val="20"/>
                      <w:szCs w:val="20"/>
                    </w:rPr>
                    <w:t xml:space="preserve"> from a </w:t>
                  </w:r>
                  <w:sdt>
                    <w:sdtPr>
                      <w:rPr>
                        <w:rFonts w:asciiTheme="minorHAnsi" w:hAnsiTheme="minorHAnsi" w:cstheme="minorHAnsi"/>
                        <w:color w:val="0F243E"/>
                        <w:sz w:val="20"/>
                        <w:szCs w:val="20"/>
                      </w:rPr>
                      <w:id w:val="1823927532"/>
                      <w:placeholder>
                        <w:docPart w:val="A44D0311A81F47A2AA4BA0CFF762E1C6"/>
                      </w:placeholder>
                    </w:sdtPr>
                    <w:sdtEndPr>
                      <w:rPr>
                        <w:i/>
                        <w:iCs/>
                        <w:highlight w:val="lightGray"/>
                      </w:rPr>
                    </w:sdtEndPr>
                    <w:sdtContent>
                      <w:r w:rsidR="00FE66B9" w:rsidRPr="009967C7">
                        <w:rPr>
                          <w:rFonts w:asciiTheme="minorHAnsi" w:hAnsiTheme="minorHAnsi" w:cstheme="minorHAnsi"/>
                          <w:i/>
                          <w:iCs/>
                          <w:color w:val="0F243E"/>
                          <w:sz w:val="20"/>
                          <w:szCs w:val="20"/>
                          <w:highlight w:val="lightGray"/>
                        </w:rPr>
                        <w:t>base year</w:t>
                      </w:r>
                    </w:sdtContent>
                  </w:sdt>
                  <w:r w:rsidR="00FE66B9" w:rsidRPr="009967C7">
                    <w:rPr>
                      <w:rFonts w:asciiTheme="minorHAnsi" w:hAnsiTheme="minorHAnsi" w:cstheme="minorHAnsi"/>
                      <w:color w:val="0F243E"/>
                      <w:sz w:val="20"/>
                      <w:szCs w:val="20"/>
                    </w:rPr>
                    <w:t xml:space="preserve"> base year.</w:t>
                  </w:r>
                </w:p>
              </w:tc>
            </w:tr>
            <w:tr w:rsidR="009967C7" w:rsidRPr="009967C7" w14:paraId="35306554" w14:textId="77777777" w:rsidTr="00D449DD">
              <w:trPr>
                <w:trHeight w:val="1124"/>
              </w:trPr>
              <w:tc>
                <w:tcPr>
                  <w:tcW w:w="898" w:type="pct"/>
                  <w:hideMark/>
                </w:tcPr>
                <w:p w14:paraId="51589A89" w14:textId="77777777" w:rsidR="00FE66B9" w:rsidRPr="009967C7" w:rsidRDefault="00FE66B9" w:rsidP="00D449DD">
                  <w:pPr>
                    <w:ind w:right="140"/>
                    <w:rPr>
                      <w:rFonts w:asciiTheme="minorHAnsi" w:hAnsiTheme="minorHAnsi" w:cstheme="minorHAnsi"/>
                      <w:b/>
                      <w:color w:val="0F243E"/>
                      <w:sz w:val="20"/>
                      <w:szCs w:val="20"/>
                    </w:rPr>
                  </w:pPr>
                  <w:r w:rsidRPr="009967C7">
                    <w:rPr>
                      <w:rFonts w:asciiTheme="minorHAnsi" w:hAnsiTheme="minorHAnsi" w:cstheme="minorHAnsi"/>
                      <w:b/>
                      <w:color w:val="0F243E"/>
                      <w:sz w:val="20"/>
                      <w:szCs w:val="20"/>
                    </w:rPr>
                    <w:t>Electricity generation project finance</w:t>
                  </w:r>
                </w:p>
              </w:tc>
              <w:tc>
                <w:tcPr>
                  <w:tcW w:w="1066" w:type="pct"/>
                </w:tcPr>
                <w:p w14:paraId="4F2D570E" w14:textId="77777777" w:rsidR="00FE66B9" w:rsidRPr="009967C7" w:rsidRDefault="00FE66B9" w:rsidP="00D449DD">
                  <w:pPr>
                    <w:ind w:right="140"/>
                    <w:rPr>
                      <w:rFonts w:asciiTheme="minorHAnsi" w:hAnsiTheme="minorHAnsi" w:cstheme="minorHAnsi"/>
                      <w:color w:val="0F243E"/>
                      <w:sz w:val="20"/>
                      <w:szCs w:val="20"/>
                    </w:rPr>
                  </w:pPr>
                  <w:r w:rsidRPr="009967C7">
                    <w:rPr>
                      <w:rFonts w:asciiTheme="minorHAnsi" w:hAnsiTheme="minorHAnsi" w:cstheme="minorHAnsi"/>
                      <w:color w:val="0F243E"/>
                      <w:sz w:val="20"/>
                      <w:szCs w:val="20"/>
                    </w:rPr>
                    <w:t>SDA</w:t>
                  </w:r>
                </w:p>
              </w:tc>
              <w:tc>
                <w:tcPr>
                  <w:tcW w:w="3036" w:type="pct"/>
                  <w:hideMark/>
                </w:tcPr>
                <w:p w14:paraId="19719366" w14:textId="77777777" w:rsidR="00FE66B9" w:rsidRPr="009967C7" w:rsidRDefault="008365C6" w:rsidP="00D449DD">
                  <w:pPr>
                    <w:ind w:right="140"/>
                    <w:rPr>
                      <w:rFonts w:asciiTheme="minorHAnsi" w:hAnsiTheme="minorHAnsi" w:cstheme="minorHAnsi"/>
                      <w:color w:val="0F243E"/>
                      <w:sz w:val="20"/>
                      <w:szCs w:val="20"/>
                    </w:rPr>
                  </w:pPr>
                  <w:sdt>
                    <w:sdtPr>
                      <w:rPr>
                        <w:rFonts w:asciiTheme="minorHAnsi" w:hAnsiTheme="minorHAnsi" w:cstheme="minorHAnsi"/>
                        <w:color w:val="0F243E"/>
                        <w:sz w:val="20"/>
                        <w:szCs w:val="20"/>
                      </w:rPr>
                      <w:id w:val="2057739294"/>
                      <w:placeholder>
                        <w:docPart w:val="943AD3A9BB944791ADC9E7285D8A3E0A"/>
                      </w:placeholder>
                    </w:sdtPr>
                    <w:sdtEndPr>
                      <w:rPr>
                        <w:i/>
                        <w:iCs/>
                        <w:highlight w:val="lightGray"/>
                      </w:rPr>
                    </w:sdtEndPr>
                    <w:sdtContent>
                      <w:r w:rsidR="00FE66B9" w:rsidRPr="009967C7">
                        <w:rPr>
                          <w:rFonts w:asciiTheme="minorHAnsi" w:hAnsiTheme="minorHAnsi" w:cstheme="minorHAnsi"/>
                          <w:i/>
                          <w:iCs/>
                          <w:color w:val="0F243E"/>
                          <w:sz w:val="20"/>
                          <w:szCs w:val="20"/>
                          <w:shd w:val="clear" w:color="auto" w:fill="D2D2D2" w:themeFill="background1" w:themeFillShade="D9"/>
                        </w:rPr>
                        <w:t>Financial institution name</w:t>
                      </w:r>
                    </w:sdtContent>
                  </w:sdt>
                  <w:r w:rsidR="00FE66B9" w:rsidRPr="009967C7">
                    <w:rPr>
                      <w:rFonts w:asciiTheme="minorHAnsi" w:hAnsiTheme="minorHAnsi" w:cstheme="minorHAnsi"/>
                      <w:color w:val="0F243E"/>
                      <w:sz w:val="20"/>
                      <w:szCs w:val="20"/>
                    </w:rPr>
                    <w:t xml:space="preserve"> commits to reduce its electricity generation project finance portfolio GHG emissions </w:t>
                  </w:r>
                  <w:sdt>
                    <w:sdtPr>
                      <w:rPr>
                        <w:rFonts w:asciiTheme="minorHAnsi" w:hAnsiTheme="minorHAnsi" w:cstheme="minorHAnsi"/>
                        <w:color w:val="0F243E"/>
                        <w:sz w:val="20"/>
                        <w:szCs w:val="20"/>
                      </w:rPr>
                      <w:id w:val="-831063117"/>
                      <w:placeholder>
                        <w:docPart w:val="A44D0311A81F47A2AA4BA0CFF762E1C6"/>
                      </w:placeholder>
                    </w:sdtPr>
                    <w:sdtEndPr>
                      <w:rPr>
                        <w:i/>
                        <w:iCs/>
                        <w:highlight w:val="lightGray"/>
                      </w:rPr>
                    </w:sdtEndPr>
                    <w:sdtContent>
                      <w:r w:rsidR="00FE66B9" w:rsidRPr="009967C7">
                        <w:rPr>
                          <w:rFonts w:asciiTheme="minorHAnsi" w:hAnsiTheme="minorHAnsi" w:cstheme="minorHAnsi"/>
                          <w:i/>
                          <w:iCs/>
                          <w:color w:val="0F243E"/>
                          <w:sz w:val="20"/>
                          <w:szCs w:val="20"/>
                          <w:highlight w:val="lightGray"/>
                        </w:rPr>
                        <w:t>XX</w:t>
                      </w:r>
                    </w:sdtContent>
                  </w:sdt>
                  <w:r w:rsidR="00FE66B9" w:rsidRPr="009967C7">
                    <w:rPr>
                      <w:rFonts w:asciiTheme="minorHAnsi" w:hAnsiTheme="minorHAnsi" w:cstheme="minorHAnsi"/>
                      <w:color w:val="0F243E"/>
                      <w:sz w:val="20"/>
                      <w:szCs w:val="20"/>
                    </w:rPr>
                    <w:t xml:space="preserve">% per kWh by </w:t>
                  </w:r>
                  <w:sdt>
                    <w:sdtPr>
                      <w:rPr>
                        <w:rFonts w:asciiTheme="minorHAnsi" w:hAnsiTheme="minorHAnsi" w:cstheme="minorHAnsi"/>
                        <w:color w:val="0F243E"/>
                        <w:sz w:val="20"/>
                        <w:szCs w:val="20"/>
                      </w:rPr>
                      <w:id w:val="-1433743468"/>
                      <w:placeholder>
                        <w:docPart w:val="A44D0311A81F47A2AA4BA0CFF762E1C6"/>
                      </w:placeholder>
                    </w:sdtPr>
                    <w:sdtEndPr>
                      <w:rPr>
                        <w:i/>
                        <w:iCs/>
                        <w:highlight w:val="lightGray"/>
                      </w:rPr>
                    </w:sdtEndPr>
                    <w:sdtContent>
                      <w:r w:rsidR="00FE66B9" w:rsidRPr="009967C7">
                        <w:rPr>
                          <w:rFonts w:asciiTheme="minorHAnsi" w:hAnsiTheme="minorHAnsi" w:cstheme="minorHAnsi"/>
                          <w:i/>
                          <w:iCs/>
                          <w:color w:val="0F243E"/>
                          <w:sz w:val="20"/>
                          <w:szCs w:val="20"/>
                          <w:highlight w:val="lightGray"/>
                        </w:rPr>
                        <w:t>target year</w:t>
                      </w:r>
                    </w:sdtContent>
                  </w:sdt>
                  <w:r w:rsidR="00FE66B9" w:rsidRPr="009967C7">
                    <w:rPr>
                      <w:rFonts w:asciiTheme="minorHAnsi" w:hAnsiTheme="minorHAnsi" w:cstheme="minorHAnsi"/>
                      <w:color w:val="0F243E"/>
                      <w:sz w:val="20"/>
                      <w:szCs w:val="20"/>
                    </w:rPr>
                    <w:t xml:space="preserve"> from a </w:t>
                  </w:r>
                  <w:sdt>
                    <w:sdtPr>
                      <w:rPr>
                        <w:rFonts w:asciiTheme="minorHAnsi" w:hAnsiTheme="minorHAnsi" w:cstheme="minorHAnsi"/>
                        <w:color w:val="0F243E"/>
                        <w:sz w:val="20"/>
                        <w:szCs w:val="20"/>
                      </w:rPr>
                      <w:id w:val="1912740258"/>
                      <w:placeholder>
                        <w:docPart w:val="A44D0311A81F47A2AA4BA0CFF762E1C6"/>
                      </w:placeholder>
                    </w:sdtPr>
                    <w:sdtEndPr>
                      <w:rPr>
                        <w:i/>
                        <w:iCs/>
                        <w:highlight w:val="lightGray"/>
                      </w:rPr>
                    </w:sdtEndPr>
                    <w:sdtContent>
                      <w:r w:rsidR="00FE66B9" w:rsidRPr="009967C7">
                        <w:rPr>
                          <w:rFonts w:asciiTheme="minorHAnsi" w:hAnsiTheme="minorHAnsi" w:cstheme="minorHAnsi"/>
                          <w:i/>
                          <w:iCs/>
                          <w:color w:val="0F243E"/>
                          <w:sz w:val="20"/>
                          <w:szCs w:val="20"/>
                          <w:highlight w:val="lightGray"/>
                        </w:rPr>
                        <w:t>base year</w:t>
                      </w:r>
                    </w:sdtContent>
                  </w:sdt>
                  <w:r w:rsidR="00FE66B9" w:rsidRPr="009967C7">
                    <w:rPr>
                      <w:rFonts w:asciiTheme="minorHAnsi" w:hAnsiTheme="minorHAnsi" w:cstheme="minorHAnsi"/>
                      <w:color w:val="0F243E"/>
                      <w:sz w:val="20"/>
                      <w:szCs w:val="20"/>
                    </w:rPr>
                    <w:t xml:space="preserve"> base year.</w:t>
                  </w:r>
                </w:p>
              </w:tc>
            </w:tr>
            <w:tr w:rsidR="009967C7" w:rsidRPr="009967C7" w14:paraId="18F57996" w14:textId="77777777" w:rsidTr="00D449DD">
              <w:trPr>
                <w:trHeight w:val="1110"/>
              </w:trPr>
              <w:tc>
                <w:tcPr>
                  <w:tcW w:w="898" w:type="pct"/>
                  <w:vMerge w:val="restart"/>
                  <w:hideMark/>
                </w:tcPr>
                <w:p w14:paraId="1CAC26FA" w14:textId="77777777" w:rsidR="00FE66B9" w:rsidRPr="009967C7" w:rsidRDefault="00FE66B9" w:rsidP="00D449DD">
                  <w:pPr>
                    <w:ind w:right="140"/>
                    <w:rPr>
                      <w:rFonts w:asciiTheme="minorHAnsi" w:hAnsiTheme="minorHAnsi" w:cstheme="minorHAnsi"/>
                      <w:b/>
                      <w:color w:val="0F243E"/>
                      <w:sz w:val="20"/>
                      <w:szCs w:val="20"/>
                    </w:rPr>
                  </w:pPr>
                  <w:r w:rsidRPr="009967C7">
                    <w:rPr>
                      <w:rFonts w:asciiTheme="minorHAnsi" w:hAnsiTheme="minorHAnsi" w:cstheme="minorHAnsi"/>
                      <w:b/>
                      <w:color w:val="0F243E"/>
                      <w:sz w:val="20"/>
                      <w:szCs w:val="20"/>
                    </w:rPr>
                    <w:lastRenderedPageBreak/>
                    <w:t>Corporate instruments (equity, bonds, loans)</w:t>
                  </w:r>
                </w:p>
              </w:tc>
              <w:tc>
                <w:tcPr>
                  <w:tcW w:w="1066" w:type="pct"/>
                </w:tcPr>
                <w:p w14:paraId="13600809" w14:textId="77777777" w:rsidR="00FE66B9" w:rsidRPr="009967C7" w:rsidRDefault="00FE66B9" w:rsidP="00D449DD">
                  <w:pPr>
                    <w:ind w:right="140"/>
                    <w:rPr>
                      <w:rFonts w:asciiTheme="minorHAnsi" w:hAnsiTheme="minorHAnsi" w:cstheme="minorHAnsi"/>
                      <w:color w:val="0F243E"/>
                      <w:sz w:val="20"/>
                      <w:szCs w:val="20"/>
                    </w:rPr>
                  </w:pPr>
                  <w:r w:rsidRPr="009967C7">
                    <w:rPr>
                      <w:rFonts w:asciiTheme="minorHAnsi" w:hAnsiTheme="minorHAnsi" w:cstheme="minorHAnsi"/>
                      <w:color w:val="0F243E"/>
                      <w:sz w:val="20"/>
                      <w:szCs w:val="20"/>
                    </w:rPr>
                    <w:t>SDA</w:t>
                  </w:r>
                </w:p>
              </w:tc>
              <w:tc>
                <w:tcPr>
                  <w:tcW w:w="3036" w:type="pct"/>
                  <w:hideMark/>
                </w:tcPr>
                <w:p w14:paraId="6620F21F" w14:textId="77777777" w:rsidR="00FE66B9" w:rsidRPr="009967C7" w:rsidRDefault="008365C6" w:rsidP="00D449DD">
                  <w:pPr>
                    <w:ind w:right="140"/>
                    <w:rPr>
                      <w:rFonts w:asciiTheme="minorHAnsi" w:hAnsiTheme="minorHAnsi" w:cstheme="minorHAnsi"/>
                      <w:color w:val="0F243E"/>
                      <w:sz w:val="20"/>
                      <w:szCs w:val="20"/>
                    </w:rPr>
                  </w:pPr>
                  <w:sdt>
                    <w:sdtPr>
                      <w:rPr>
                        <w:rFonts w:asciiTheme="minorHAnsi" w:hAnsiTheme="minorHAnsi" w:cstheme="minorHAnsi"/>
                        <w:color w:val="0F243E"/>
                        <w:sz w:val="20"/>
                        <w:szCs w:val="20"/>
                      </w:rPr>
                      <w:id w:val="38798514"/>
                      <w:placeholder>
                        <w:docPart w:val="82675615F3054A68A0C9A0726108E627"/>
                      </w:placeholder>
                    </w:sdtPr>
                    <w:sdtEndPr>
                      <w:rPr>
                        <w:i/>
                        <w:iCs/>
                        <w:highlight w:val="lightGray"/>
                      </w:rPr>
                    </w:sdtEndPr>
                    <w:sdtContent>
                      <w:r w:rsidR="00FE66B9" w:rsidRPr="009967C7">
                        <w:rPr>
                          <w:rFonts w:asciiTheme="minorHAnsi" w:hAnsiTheme="minorHAnsi" w:cstheme="minorHAnsi"/>
                          <w:i/>
                          <w:iCs/>
                          <w:color w:val="0F243E"/>
                          <w:sz w:val="20"/>
                          <w:szCs w:val="20"/>
                          <w:shd w:val="clear" w:color="auto" w:fill="D2D2D2" w:themeFill="background1" w:themeFillShade="D9"/>
                        </w:rPr>
                        <w:t>Financial institution name</w:t>
                      </w:r>
                    </w:sdtContent>
                  </w:sdt>
                  <w:r w:rsidR="00FE66B9" w:rsidRPr="009967C7">
                    <w:rPr>
                      <w:rFonts w:asciiTheme="minorHAnsi" w:hAnsiTheme="minorHAnsi" w:cstheme="minorHAnsi"/>
                      <w:color w:val="0F243E"/>
                      <w:sz w:val="20"/>
                      <w:szCs w:val="20"/>
                    </w:rPr>
                    <w:t xml:space="preserve"> commits to reduce GHG emissions from the </w:t>
                  </w:r>
                  <w:sdt>
                    <w:sdtPr>
                      <w:rPr>
                        <w:rFonts w:asciiTheme="minorHAnsi" w:hAnsiTheme="minorHAnsi" w:cstheme="minorHAnsi"/>
                        <w:color w:val="0F243E"/>
                        <w:sz w:val="20"/>
                        <w:szCs w:val="20"/>
                        <w:shd w:val="clear" w:color="auto" w:fill="D2D2D2" w:themeFill="background1" w:themeFillShade="D9"/>
                      </w:rPr>
                      <w:id w:val="1462926614"/>
                      <w:placeholder>
                        <w:docPart w:val="A44D0311A81F47A2AA4BA0CFF762E1C6"/>
                      </w:placeholder>
                    </w:sdtPr>
                    <w:sdtEndPr/>
                    <w:sdtContent>
                      <w:r w:rsidR="00FE66B9" w:rsidRPr="009967C7">
                        <w:rPr>
                          <w:rFonts w:asciiTheme="minorHAnsi" w:hAnsiTheme="minorHAnsi" w:cstheme="minorHAnsi"/>
                          <w:i/>
                          <w:iCs/>
                          <w:color w:val="0F243E"/>
                          <w:sz w:val="20"/>
                          <w:szCs w:val="20"/>
                          <w:shd w:val="clear" w:color="auto" w:fill="D2D2D2" w:themeFill="background1" w:themeFillShade="D9"/>
                        </w:rPr>
                        <w:t>sector</w:t>
                      </w:r>
                    </w:sdtContent>
                  </w:sdt>
                  <w:r w:rsidR="00FE66B9" w:rsidRPr="009967C7">
                    <w:rPr>
                      <w:rFonts w:asciiTheme="minorHAnsi" w:hAnsiTheme="minorHAnsi" w:cstheme="minorHAnsi"/>
                      <w:color w:val="0F243E"/>
                      <w:sz w:val="20"/>
                      <w:szCs w:val="20"/>
                    </w:rPr>
                    <w:t xml:space="preserve"> within its </w:t>
                  </w:r>
                  <w:sdt>
                    <w:sdtPr>
                      <w:rPr>
                        <w:rFonts w:asciiTheme="minorHAnsi" w:hAnsiTheme="minorHAnsi" w:cstheme="minorHAnsi"/>
                        <w:color w:val="0F243E"/>
                        <w:sz w:val="20"/>
                        <w:szCs w:val="20"/>
                      </w:rPr>
                      <w:id w:val="-194228760"/>
                      <w:placeholder>
                        <w:docPart w:val="ED54C26CA25647F3B368506527855EED"/>
                      </w:placeholder>
                    </w:sdtPr>
                    <w:sdtEndPr>
                      <w:rPr>
                        <w:i/>
                        <w:iCs/>
                        <w:highlight w:val="lightGray"/>
                      </w:rPr>
                    </w:sdtEndPr>
                    <w:sdtContent>
                      <w:r w:rsidR="00FE66B9" w:rsidRPr="009967C7">
                        <w:rPr>
                          <w:rFonts w:asciiTheme="minorHAnsi" w:hAnsiTheme="minorHAnsi" w:cstheme="minorHAnsi"/>
                          <w:i/>
                          <w:iCs/>
                          <w:color w:val="0F243E"/>
                          <w:sz w:val="20"/>
                          <w:szCs w:val="20"/>
                          <w:highlight w:val="lightGray"/>
                        </w:rPr>
                        <w:t>asset class(es)</w:t>
                      </w:r>
                    </w:sdtContent>
                  </w:sdt>
                  <w:r w:rsidR="00FE66B9" w:rsidRPr="009967C7">
                    <w:rPr>
                      <w:rFonts w:asciiTheme="minorHAnsi" w:hAnsiTheme="minorHAnsi" w:cstheme="minorHAnsi"/>
                      <w:color w:val="0F243E"/>
                      <w:sz w:val="20"/>
                      <w:szCs w:val="20"/>
                    </w:rPr>
                    <w:t xml:space="preserve"> portfolio </w:t>
                  </w:r>
                  <w:sdt>
                    <w:sdtPr>
                      <w:rPr>
                        <w:rFonts w:asciiTheme="minorHAnsi" w:hAnsiTheme="minorHAnsi" w:cstheme="minorHAnsi"/>
                        <w:color w:val="0F243E"/>
                        <w:sz w:val="20"/>
                        <w:szCs w:val="20"/>
                      </w:rPr>
                      <w:id w:val="-172958045"/>
                      <w:placeholder>
                        <w:docPart w:val="A44D0311A81F47A2AA4BA0CFF762E1C6"/>
                      </w:placeholder>
                    </w:sdtPr>
                    <w:sdtEndPr>
                      <w:rPr>
                        <w:i/>
                        <w:iCs/>
                        <w:highlight w:val="lightGray"/>
                      </w:rPr>
                    </w:sdtEndPr>
                    <w:sdtContent>
                      <w:r w:rsidR="00FE66B9" w:rsidRPr="009967C7">
                        <w:rPr>
                          <w:rFonts w:asciiTheme="minorHAnsi" w:hAnsiTheme="minorHAnsi" w:cstheme="minorHAnsi"/>
                          <w:i/>
                          <w:iCs/>
                          <w:color w:val="0F243E"/>
                          <w:sz w:val="20"/>
                          <w:szCs w:val="20"/>
                          <w:highlight w:val="lightGray"/>
                        </w:rPr>
                        <w:t>XX</w:t>
                      </w:r>
                    </w:sdtContent>
                  </w:sdt>
                  <w:r w:rsidR="00FE66B9" w:rsidRPr="009967C7">
                    <w:rPr>
                      <w:rFonts w:asciiTheme="minorHAnsi" w:hAnsiTheme="minorHAnsi" w:cstheme="minorHAnsi"/>
                      <w:i/>
                      <w:iCs/>
                      <w:color w:val="0F243E"/>
                      <w:sz w:val="20"/>
                      <w:szCs w:val="20"/>
                    </w:rPr>
                    <w:t xml:space="preserve"> </w:t>
                  </w:r>
                  <w:r w:rsidR="00FE66B9" w:rsidRPr="009967C7">
                    <w:rPr>
                      <w:rFonts w:asciiTheme="minorHAnsi" w:hAnsiTheme="minorHAnsi" w:cstheme="minorHAnsi"/>
                      <w:color w:val="0F243E"/>
                      <w:sz w:val="20"/>
                      <w:szCs w:val="20"/>
                    </w:rPr>
                    <w:t xml:space="preserve">% per </w:t>
                  </w:r>
                  <w:sdt>
                    <w:sdtPr>
                      <w:rPr>
                        <w:rFonts w:asciiTheme="minorHAnsi" w:hAnsiTheme="minorHAnsi" w:cstheme="minorHAnsi"/>
                        <w:color w:val="0F243E"/>
                        <w:sz w:val="20"/>
                        <w:szCs w:val="20"/>
                        <w:shd w:val="clear" w:color="auto" w:fill="D2D2D2" w:themeFill="background1" w:themeFillShade="D9"/>
                      </w:rPr>
                      <w:id w:val="1978874803"/>
                      <w:placeholder>
                        <w:docPart w:val="A44D0311A81F47A2AA4BA0CFF762E1C6"/>
                      </w:placeholder>
                    </w:sdtPr>
                    <w:sdtEndPr/>
                    <w:sdtContent>
                      <w:r w:rsidR="00FE66B9" w:rsidRPr="009967C7">
                        <w:rPr>
                          <w:rFonts w:asciiTheme="minorHAnsi" w:hAnsiTheme="minorHAnsi" w:cstheme="minorHAnsi"/>
                          <w:i/>
                          <w:iCs/>
                          <w:color w:val="0F243E"/>
                          <w:sz w:val="20"/>
                          <w:szCs w:val="20"/>
                          <w:shd w:val="clear" w:color="auto" w:fill="D2D2D2" w:themeFill="background1" w:themeFillShade="D9"/>
                        </w:rPr>
                        <w:t>unit</w:t>
                      </w:r>
                    </w:sdtContent>
                  </w:sdt>
                  <w:r w:rsidR="00FE66B9" w:rsidRPr="009967C7">
                    <w:rPr>
                      <w:rFonts w:asciiTheme="minorHAnsi" w:hAnsiTheme="minorHAnsi" w:cstheme="minorHAnsi"/>
                      <w:color w:val="0F243E"/>
                      <w:sz w:val="20"/>
                      <w:szCs w:val="20"/>
                    </w:rPr>
                    <w:t xml:space="preserve"> by </w:t>
                  </w:r>
                  <w:sdt>
                    <w:sdtPr>
                      <w:rPr>
                        <w:rFonts w:asciiTheme="minorHAnsi" w:hAnsiTheme="minorHAnsi" w:cstheme="minorHAnsi"/>
                        <w:color w:val="0F243E"/>
                        <w:sz w:val="20"/>
                        <w:szCs w:val="20"/>
                      </w:rPr>
                      <w:id w:val="-97024964"/>
                      <w:placeholder>
                        <w:docPart w:val="A44D0311A81F47A2AA4BA0CFF762E1C6"/>
                      </w:placeholder>
                    </w:sdtPr>
                    <w:sdtEndPr>
                      <w:rPr>
                        <w:i/>
                        <w:iCs/>
                        <w:highlight w:val="lightGray"/>
                      </w:rPr>
                    </w:sdtEndPr>
                    <w:sdtContent>
                      <w:r w:rsidR="00FE66B9" w:rsidRPr="009967C7">
                        <w:rPr>
                          <w:rFonts w:asciiTheme="minorHAnsi" w:hAnsiTheme="minorHAnsi" w:cstheme="minorHAnsi"/>
                          <w:i/>
                          <w:iCs/>
                          <w:color w:val="0F243E"/>
                          <w:sz w:val="20"/>
                          <w:szCs w:val="20"/>
                          <w:highlight w:val="lightGray"/>
                        </w:rPr>
                        <w:t>target year</w:t>
                      </w:r>
                    </w:sdtContent>
                  </w:sdt>
                  <w:r w:rsidR="00FE66B9" w:rsidRPr="009967C7">
                    <w:rPr>
                      <w:rFonts w:asciiTheme="minorHAnsi" w:hAnsiTheme="minorHAnsi" w:cstheme="minorHAnsi"/>
                      <w:color w:val="0F243E"/>
                      <w:sz w:val="20"/>
                      <w:szCs w:val="20"/>
                    </w:rPr>
                    <w:t xml:space="preserve"> from a </w:t>
                  </w:r>
                  <w:sdt>
                    <w:sdtPr>
                      <w:rPr>
                        <w:rFonts w:asciiTheme="minorHAnsi" w:hAnsiTheme="minorHAnsi" w:cstheme="minorHAnsi"/>
                        <w:color w:val="0F243E"/>
                        <w:sz w:val="20"/>
                        <w:szCs w:val="20"/>
                      </w:rPr>
                      <w:id w:val="2028286667"/>
                      <w:placeholder>
                        <w:docPart w:val="A44D0311A81F47A2AA4BA0CFF762E1C6"/>
                      </w:placeholder>
                    </w:sdtPr>
                    <w:sdtEndPr>
                      <w:rPr>
                        <w:i/>
                        <w:iCs/>
                        <w:highlight w:val="lightGray"/>
                      </w:rPr>
                    </w:sdtEndPr>
                    <w:sdtContent>
                      <w:r w:rsidR="00FE66B9" w:rsidRPr="009967C7">
                        <w:rPr>
                          <w:rFonts w:asciiTheme="minorHAnsi" w:hAnsiTheme="minorHAnsi" w:cstheme="minorHAnsi"/>
                          <w:i/>
                          <w:iCs/>
                          <w:color w:val="0F243E"/>
                          <w:sz w:val="20"/>
                          <w:szCs w:val="20"/>
                          <w:highlight w:val="lightGray"/>
                        </w:rPr>
                        <w:t>base year</w:t>
                      </w:r>
                    </w:sdtContent>
                  </w:sdt>
                  <w:r w:rsidR="00FE66B9" w:rsidRPr="009967C7">
                    <w:rPr>
                      <w:rFonts w:asciiTheme="minorHAnsi" w:hAnsiTheme="minorHAnsi" w:cstheme="minorHAnsi"/>
                      <w:color w:val="0F243E"/>
                      <w:sz w:val="20"/>
                      <w:szCs w:val="20"/>
                    </w:rPr>
                    <w:t xml:space="preserve"> base year.</w:t>
                  </w:r>
                </w:p>
              </w:tc>
            </w:tr>
            <w:tr w:rsidR="009967C7" w:rsidRPr="009967C7" w14:paraId="1071A81B" w14:textId="77777777" w:rsidTr="00D449DD">
              <w:trPr>
                <w:trHeight w:val="1032"/>
              </w:trPr>
              <w:tc>
                <w:tcPr>
                  <w:tcW w:w="898" w:type="pct"/>
                  <w:vMerge/>
                  <w:hideMark/>
                </w:tcPr>
                <w:p w14:paraId="1C463FAB" w14:textId="77777777" w:rsidR="00FE66B9" w:rsidRPr="009967C7" w:rsidRDefault="00FE66B9" w:rsidP="00D449DD">
                  <w:pPr>
                    <w:rPr>
                      <w:rFonts w:asciiTheme="minorHAnsi" w:hAnsiTheme="minorHAnsi" w:cstheme="minorHAnsi"/>
                      <w:color w:val="0F243E"/>
                      <w:sz w:val="20"/>
                      <w:szCs w:val="20"/>
                    </w:rPr>
                  </w:pPr>
                </w:p>
              </w:tc>
              <w:tc>
                <w:tcPr>
                  <w:tcW w:w="1066" w:type="pct"/>
                </w:tcPr>
                <w:p w14:paraId="4E05443C" w14:textId="77777777" w:rsidR="00FE66B9" w:rsidRPr="009967C7" w:rsidRDefault="00FE66B9" w:rsidP="00D449DD">
                  <w:pPr>
                    <w:ind w:right="140"/>
                    <w:rPr>
                      <w:rFonts w:asciiTheme="minorHAnsi" w:hAnsiTheme="minorHAnsi" w:cstheme="minorHAnsi"/>
                      <w:color w:val="0F243E"/>
                      <w:sz w:val="20"/>
                      <w:szCs w:val="20"/>
                    </w:rPr>
                  </w:pPr>
                  <w:r w:rsidRPr="009967C7">
                    <w:rPr>
                      <w:rFonts w:asciiTheme="minorHAnsi" w:hAnsiTheme="minorHAnsi" w:cstheme="minorHAnsi"/>
                      <w:color w:val="0F243E"/>
                      <w:sz w:val="20"/>
                      <w:szCs w:val="20"/>
                    </w:rPr>
                    <w:t>SBT Portfolio Coverage</w:t>
                  </w:r>
                </w:p>
              </w:tc>
              <w:tc>
                <w:tcPr>
                  <w:tcW w:w="3036" w:type="pct"/>
                  <w:hideMark/>
                </w:tcPr>
                <w:p w14:paraId="3B1785B8" w14:textId="77777777" w:rsidR="00FE66B9" w:rsidRPr="009967C7" w:rsidRDefault="008365C6" w:rsidP="00D449DD">
                  <w:pPr>
                    <w:rPr>
                      <w:rFonts w:asciiTheme="minorHAnsi" w:hAnsiTheme="minorHAnsi" w:cstheme="minorHAnsi"/>
                      <w:color w:val="0F243E"/>
                      <w:sz w:val="20"/>
                      <w:szCs w:val="20"/>
                    </w:rPr>
                  </w:pPr>
                  <w:sdt>
                    <w:sdtPr>
                      <w:rPr>
                        <w:rFonts w:asciiTheme="minorHAnsi" w:hAnsiTheme="minorHAnsi" w:cstheme="minorHAnsi"/>
                        <w:color w:val="0F243E"/>
                        <w:sz w:val="20"/>
                        <w:szCs w:val="20"/>
                      </w:rPr>
                      <w:id w:val="-1956476491"/>
                      <w:placeholder>
                        <w:docPart w:val="100916D952CB4EE0B499254E25EB9D77"/>
                      </w:placeholder>
                    </w:sdtPr>
                    <w:sdtEndPr>
                      <w:rPr>
                        <w:i/>
                        <w:iCs/>
                        <w:highlight w:val="lightGray"/>
                      </w:rPr>
                    </w:sdtEndPr>
                    <w:sdtContent>
                      <w:r w:rsidR="00FE66B9" w:rsidRPr="009967C7">
                        <w:rPr>
                          <w:rFonts w:asciiTheme="minorHAnsi" w:hAnsiTheme="minorHAnsi" w:cstheme="minorHAnsi"/>
                          <w:i/>
                          <w:iCs/>
                          <w:color w:val="0F243E"/>
                          <w:sz w:val="20"/>
                          <w:szCs w:val="20"/>
                          <w:shd w:val="clear" w:color="auto" w:fill="D2D2D2" w:themeFill="background1" w:themeFillShade="D9"/>
                        </w:rPr>
                        <w:t>Financial institution name</w:t>
                      </w:r>
                    </w:sdtContent>
                  </w:sdt>
                  <w:r w:rsidR="00FE66B9" w:rsidRPr="009967C7">
                    <w:rPr>
                      <w:rFonts w:asciiTheme="minorHAnsi" w:hAnsiTheme="minorHAnsi" w:cstheme="minorHAnsi"/>
                      <w:color w:val="0F243E"/>
                      <w:sz w:val="20"/>
                      <w:szCs w:val="20"/>
                    </w:rPr>
                    <w:t xml:space="preserve"> commits that </w:t>
                  </w:r>
                  <w:sdt>
                    <w:sdtPr>
                      <w:rPr>
                        <w:rFonts w:asciiTheme="minorHAnsi" w:hAnsiTheme="minorHAnsi" w:cstheme="minorHAnsi"/>
                        <w:color w:val="0F243E"/>
                        <w:sz w:val="20"/>
                        <w:szCs w:val="20"/>
                      </w:rPr>
                      <w:id w:val="1475027028"/>
                      <w:placeholder>
                        <w:docPart w:val="2DDA99BAE31B418A912DE0A9E8E6575B"/>
                      </w:placeholder>
                    </w:sdtPr>
                    <w:sdtEndPr>
                      <w:rPr>
                        <w:i/>
                        <w:iCs/>
                        <w:highlight w:val="lightGray"/>
                      </w:rPr>
                    </w:sdtEndPr>
                    <w:sdtContent>
                      <w:r w:rsidR="00FE66B9" w:rsidRPr="009967C7">
                        <w:rPr>
                          <w:rFonts w:asciiTheme="minorHAnsi" w:hAnsiTheme="minorHAnsi" w:cstheme="minorHAnsi"/>
                          <w:i/>
                          <w:iCs/>
                          <w:color w:val="0F243E"/>
                          <w:sz w:val="20"/>
                          <w:szCs w:val="20"/>
                          <w:highlight w:val="lightGray"/>
                        </w:rPr>
                        <w:t>XX</w:t>
                      </w:r>
                    </w:sdtContent>
                  </w:sdt>
                  <w:r w:rsidR="00FE66B9" w:rsidRPr="009967C7">
                    <w:rPr>
                      <w:rFonts w:asciiTheme="minorHAnsi" w:hAnsiTheme="minorHAnsi" w:cstheme="minorHAnsi"/>
                      <w:color w:val="0F243E"/>
                      <w:sz w:val="20"/>
                      <w:szCs w:val="20"/>
                    </w:rPr>
                    <w:t xml:space="preserve">% of its </w:t>
                  </w:r>
                  <w:sdt>
                    <w:sdtPr>
                      <w:rPr>
                        <w:rFonts w:asciiTheme="minorHAnsi" w:hAnsiTheme="minorHAnsi" w:cstheme="minorHAnsi"/>
                        <w:color w:val="0F243E"/>
                        <w:sz w:val="20"/>
                        <w:szCs w:val="20"/>
                      </w:rPr>
                      <w:id w:val="1808210688"/>
                      <w:placeholder>
                        <w:docPart w:val="5F1ABAA6633D4E4489908C58600346A6"/>
                      </w:placeholder>
                    </w:sdtPr>
                    <w:sdtEndPr>
                      <w:rPr>
                        <w:i/>
                        <w:iCs/>
                        <w:highlight w:val="lightGray"/>
                      </w:rPr>
                    </w:sdtEndPr>
                    <w:sdtContent>
                      <w:r w:rsidR="00FE66B9" w:rsidRPr="009967C7">
                        <w:rPr>
                          <w:rFonts w:asciiTheme="minorHAnsi" w:hAnsiTheme="minorHAnsi" w:cstheme="minorHAnsi"/>
                          <w:i/>
                          <w:iCs/>
                          <w:color w:val="0F243E"/>
                          <w:sz w:val="20"/>
                          <w:szCs w:val="20"/>
                          <w:highlight w:val="lightGray"/>
                        </w:rPr>
                        <w:t>asset class(es)</w:t>
                      </w:r>
                    </w:sdtContent>
                  </w:sdt>
                  <w:r w:rsidR="00FE66B9" w:rsidRPr="009967C7">
                    <w:rPr>
                      <w:rFonts w:asciiTheme="minorHAnsi" w:hAnsiTheme="minorHAnsi" w:cstheme="minorHAnsi"/>
                      <w:color w:val="0F243E"/>
                      <w:sz w:val="20"/>
                      <w:szCs w:val="20"/>
                    </w:rPr>
                    <w:t xml:space="preserve"> portfolio by invested value within the </w:t>
                  </w:r>
                  <w:sdt>
                    <w:sdtPr>
                      <w:rPr>
                        <w:rFonts w:asciiTheme="minorHAnsi" w:hAnsiTheme="minorHAnsi" w:cstheme="minorHAnsi"/>
                        <w:color w:val="0F243E"/>
                        <w:sz w:val="20"/>
                        <w:szCs w:val="20"/>
                      </w:rPr>
                      <w:id w:val="1739508682"/>
                      <w:placeholder>
                        <w:docPart w:val="A44D0311A81F47A2AA4BA0CFF762E1C6"/>
                      </w:placeholder>
                    </w:sdtPr>
                    <w:sdtEndPr>
                      <w:rPr>
                        <w:i/>
                        <w:iCs/>
                        <w:highlight w:val="lightGray"/>
                      </w:rPr>
                    </w:sdtEndPr>
                    <w:sdtContent>
                      <w:r w:rsidR="00FE66B9" w:rsidRPr="009967C7">
                        <w:rPr>
                          <w:rFonts w:asciiTheme="minorHAnsi" w:hAnsiTheme="minorHAnsi" w:cstheme="minorHAnsi"/>
                          <w:i/>
                          <w:iCs/>
                          <w:color w:val="0F243E"/>
                          <w:sz w:val="20"/>
                          <w:szCs w:val="20"/>
                          <w:highlight w:val="lightGray"/>
                        </w:rPr>
                        <w:t>sector</w:t>
                      </w:r>
                    </w:sdtContent>
                  </w:sdt>
                  <w:r w:rsidR="00FE66B9" w:rsidRPr="009967C7">
                    <w:rPr>
                      <w:rFonts w:asciiTheme="minorHAnsi" w:hAnsiTheme="minorHAnsi" w:cstheme="minorHAnsi"/>
                      <w:color w:val="0F243E"/>
                      <w:sz w:val="20"/>
                      <w:szCs w:val="20"/>
                    </w:rPr>
                    <w:t xml:space="preserve"> will have set science-based targets by </w:t>
                  </w:r>
                  <w:sdt>
                    <w:sdtPr>
                      <w:rPr>
                        <w:rFonts w:asciiTheme="minorHAnsi" w:hAnsiTheme="minorHAnsi" w:cstheme="minorHAnsi"/>
                        <w:color w:val="0F243E"/>
                        <w:sz w:val="20"/>
                        <w:szCs w:val="20"/>
                      </w:rPr>
                      <w:id w:val="1038635717"/>
                      <w:placeholder>
                        <w:docPart w:val="A44D0311A81F47A2AA4BA0CFF762E1C6"/>
                      </w:placeholder>
                    </w:sdtPr>
                    <w:sdtEndPr>
                      <w:rPr>
                        <w:i/>
                        <w:iCs/>
                        <w:highlight w:val="lightGray"/>
                      </w:rPr>
                    </w:sdtEndPr>
                    <w:sdtContent>
                      <w:r w:rsidR="00FE66B9" w:rsidRPr="009967C7">
                        <w:rPr>
                          <w:rFonts w:asciiTheme="minorHAnsi" w:hAnsiTheme="minorHAnsi" w:cstheme="minorHAnsi"/>
                          <w:i/>
                          <w:iCs/>
                          <w:color w:val="0F243E"/>
                          <w:sz w:val="20"/>
                          <w:szCs w:val="20"/>
                          <w:highlight w:val="lightGray"/>
                        </w:rPr>
                        <w:t>target year</w:t>
                      </w:r>
                    </w:sdtContent>
                  </w:sdt>
                  <w:r w:rsidR="00FE66B9" w:rsidRPr="009967C7">
                    <w:rPr>
                      <w:rFonts w:asciiTheme="minorHAnsi" w:hAnsiTheme="minorHAnsi" w:cstheme="minorHAnsi"/>
                      <w:color w:val="0F243E"/>
                      <w:sz w:val="20"/>
                      <w:szCs w:val="20"/>
                    </w:rPr>
                    <w:t>.</w:t>
                  </w:r>
                </w:p>
              </w:tc>
            </w:tr>
            <w:tr w:rsidR="009967C7" w:rsidRPr="009967C7" w14:paraId="752238D9" w14:textId="77777777" w:rsidTr="00D449DD">
              <w:trPr>
                <w:trHeight w:val="750"/>
              </w:trPr>
              <w:tc>
                <w:tcPr>
                  <w:tcW w:w="898" w:type="pct"/>
                  <w:vMerge/>
                  <w:hideMark/>
                </w:tcPr>
                <w:p w14:paraId="734AD97D" w14:textId="77777777" w:rsidR="00FE66B9" w:rsidRPr="009967C7" w:rsidRDefault="00FE66B9" w:rsidP="00D449DD">
                  <w:pPr>
                    <w:rPr>
                      <w:rFonts w:asciiTheme="minorHAnsi" w:hAnsiTheme="minorHAnsi" w:cstheme="minorHAnsi"/>
                      <w:color w:val="0F243E"/>
                      <w:sz w:val="20"/>
                      <w:szCs w:val="20"/>
                    </w:rPr>
                  </w:pPr>
                </w:p>
              </w:tc>
              <w:tc>
                <w:tcPr>
                  <w:tcW w:w="1066" w:type="pct"/>
                </w:tcPr>
                <w:p w14:paraId="19868DC5" w14:textId="77777777" w:rsidR="00FE66B9" w:rsidRPr="009967C7" w:rsidRDefault="00FE66B9" w:rsidP="00D449DD">
                  <w:pPr>
                    <w:ind w:right="140"/>
                    <w:rPr>
                      <w:rFonts w:asciiTheme="minorHAnsi" w:hAnsiTheme="minorHAnsi" w:cstheme="minorHAnsi"/>
                      <w:color w:val="0F243E"/>
                      <w:sz w:val="20"/>
                      <w:szCs w:val="20"/>
                      <w:highlight w:val="white"/>
                    </w:rPr>
                  </w:pPr>
                  <w:r w:rsidRPr="009967C7">
                    <w:rPr>
                      <w:rFonts w:asciiTheme="minorHAnsi" w:hAnsiTheme="minorHAnsi" w:cstheme="minorHAnsi"/>
                      <w:color w:val="0F243E"/>
                      <w:sz w:val="20"/>
                      <w:szCs w:val="20"/>
                      <w:highlight w:val="white"/>
                    </w:rPr>
                    <w:t>Temperature rating</w:t>
                  </w:r>
                </w:p>
              </w:tc>
              <w:tc>
                <w:tcPr>
                  <w:tcW w:w="3036" w:type="pct"/>
                  <w:hideMark/>
                </w:tcPr>
                <w:p w14:paraId="59F96DB2" w14:textId="77777777" w:rsidR="00FE66B9" w:rsidRPr="009967C7" w:rsidRDefault="008365C6" w:rsidP="00D449DD">
                  <w:pPr>
                    <w:rPr>
                      <w:rFonts w:asciiTheme="minorHAnsi" w:hAnsiTheme="minorHAnsi" w:cstheme="minorHAnsi"/>
                      <w:color w:val="0F243E"/>
                      <w:sz w:val="20"/>
                      <w:szCs w:val="20"/>
                    </w:rPr>
                  </w:pPr>
                  <w:sdt>
                    <w:sdtPr>
                      <w:rPr>
                        <w:rFonts w:asciiTheme="minorHAnsi" w:hAnsiTheme="minorHAnsi" w:cstheme="minorHAnsi"/>
                        <w:color w:val="0F243E"/>
                        <w:sz w:val="20"/>
                        <w:szCs w:val="20"/>
                      </w:rPr>
                      <w:id w:val="-2093388175"/>
                      <w:placeholder>
                        <w:docPart w:val="81E7D41B79F34FA6BEA51FF52E4F66F7"/>
                      </w:placeholder>
                    </w:sdtPr>
                    <w:sdtEndPr>
                      <w:rPr>
                        <w:i/>
                        <w:iCs/>
                        <w:highlight w:val="lightGray"/>
                      </w:rPr>
                    </w:sdtEndPr>
                    <w:sdtContent>
                      <w:r w:rsidR="00FE66B9" w:rsidRPr="009967C7">
                        <w:rPr>
                          <w:rFonts w:asciiTheme="minorHAnsi" w:hAnsiTheme="minorHAnsi" w:cstheme="minorHAnsi"/>
                          <w:i/>
                          <w:iCs/>
                          <w:color w:val="0F243E"/>
                          <w:sz w:val="20"/>
                          <w:szCs w:val="20"/>
                          <w:shd w:val="clear" w:color="auto" w:fill="D2D2D2" w:themeFill="background1" w:themeFillShade="D9"/>
                        </w:rPr>
                        <w:t>Financial institution name</w:t>
                      </w:r>
                    </w:sdtContent>
                  </w:sdt>
                  <w:r w:rsidR="00FE66B9" w:rsidRPr="009967C7">
                    <w:rPr>
                      <w:rFonts w:asciiTheme="minorHAnsi" w:hAnsiTheme="minorHAnsi" w:cstheme="minorHAnsi"/>
                      <w:color w:val="0F243E"/>
                      <w:sz w:val="20"/>
                      <w:szCs w:val="20"/>
                    </w:rPr>
                    <w:t xml:space="preserve"> commits to align </w:t>
                  </w:r>
                  <w:sdt>
                    <w:sdtPr>
                      <w:rPr>
                        <w:rFonts w:asciiTheme="minorHAnsi" w:hAnsiTheme="minorHAnsi" w:cstheme="minorHAnsi"/>
                        <w:color w:val="0F243E"/>
                        <w:sz w:val="20"/>
                        <w:szCs w:val="20"/>
                      </w:rPr>
                      <w:id w:val="-161540620"/>
                      <w:placeholder>
                        <w:docPart w:val="27053636B11D410EA5057978682BB481"/>
                      </w:placeholder>
                    </w:sdtPr>
                    <w:sdtEndPr>
                      <w:rPr>
                        <w:i/>
                        <w:highlight w:val="lightGray"/>
                      </w:rPr>
                    </w:sdtEndPr>
                    <w:sdtContent>
                      <w:r w:rsidR="00FE66B9" w:rsidRPr="009967C7">
                        <w:rPr>
                          <w:rFonts w:asciiTheme="minorHAnsi" w:hAnsiTheme="minorHAnsi" w:cstheme="minorHAnsi"/>
                          <w:i/>
                          <w:color w:val="0F243E"/>
                          <w:sz w:val="20"/>
                          <w:szCs w:val="20"/>
                          <w:highlight w:val="lightGray"/>
                        </w:rPr>
                        <w:t>XX</w:t>
                      </w:r>
                    </w:sdtContent>
                  </w:sdt>
                  <w:r w:rsidR="00FE66B9" w:rsidRPr="009967C7">
                    <w:rPr>
                      <w:rFonts w:asciiTheme="minorHAnsi" w:hAnsiTheme="minorHAnsi" w:cstheme="minorHAnsi"/>
                      <w:color w:val="0F243E"/>
                      <w:sz w:val="20"/>
                      <w:szCs w:val="20"/>
                    </w:rPr>
                    <w:t xml:space="preserve">% of its scope 1 + 2 portfolio temperature score by invested value within the </w:t>
                  </w:r>
                  <w:sdt>
                    <w:sdtPr>
                      <w:rPr>
                        <w:rFonts w:asciiTheme="minorHAnsi" w:hAnsiTheme="minorHAnsi" w:cstheme="minorHAnsi"/>
                        <w:color w:val="0F243E"/>
                        <w:sz w:val="20"/>
                        <w:szCs w:val="20"/>
                      </w:rPr>
                      <w:id w:val="715864404"/>
                      <w:placeholder>
                        <w:docPart w:val="A44D0311A81F47A2AA4BA0CFF762E1C6"/>
                      </w:placeholder>
                    </w:sdtPr>
                    <w:sdtEndPr>
                      <w:rPr>
                        <w:i/>
                        <w:highlight w:val="lightGray"/>
                      </w:rPr>
                    </w:sdtEndPr>
                    <w:sdtContent>
                      <w:r w:rsidR="00FE66B9" w:rsidRPr="009967C7">
                        <w:rPr>
                          <w:rFonts w:asciiTheme="minorHAnsi" w:hAnsiTheme="minorHAnsi" w:cstheme="minorHAnsi"/>
                          <w:i/>
                          <w:color w:val="0F243E"/>
                          <w:sz w:val="20"/>
                          <w:szCs w:val="20"/>
                          <w:highlight w:val="lightGray"/>
                        </w:rPr>
                        <w:t>asset class(es) or sector</w:t>
                      </w:r>
                    </w:sdtContent>
                  </w:sdt>
                  <w:r w:rsidR="00FE66B9" w:rsidRPr="009967C7">
                    <w:rPr>
                      <w:rFonts w:asciiTheme="minorHAnsi" w:hAnsiTheme="minorHAnsi" w:cstheme="minorHAnsi"/>
                      <w:color w:val="0F243E"/>
                      <w:sz w:val="20"/>
                      <w:szCs w:val="20"/>
                    </w:rPr>
                    <w:t xml:space="preserve"> from </w:t>
                  </w:r>
                  <w:sdt>
                    <w:sdtPr>
                      <w:rPr>
                        <w:rFonts w:asciiTheme="minorHAnsi" w:hAnsiTheme="minorHAnsi" w:cstheme="minorHAnsi"/>
                        <w:color w:val="0F243E"/>
                        <w:sz w:val="20"/>
                        <w:szCs w:val="20"/>
                      </w:rPr>
                      <w:id w:val="-1409063832"/>
                      <w:placeholder>
                        <w:docPart w:val="A44D0311A81F47A2AA4BA0CFF762E1C6"/>
                      </w:placeholder>
                    </w:sdtPr>
                    <w:sdtEndPr>
                      <w:rPr>
                        <w:highlight w:val="lightGray"/>
                      </w:rPr>
                    </w:sdtEndPr>
                    <w:sdtContent>
                      <w:r w:rsidR="00FE66B9" w:rsidRPr="009967C7">
                        <w:rPr>
                          <w:rFonts w:asciiTheme="minorHAnsi" w:hAnsiTheme="minorHAnsi" w:cstheme="minorHAnsi"/>
                          <w:i/>
                          <w:color w:val="0F243E"/>
                          <w:sz w:val="20"/>
                          <w:szCs w:val="20"/>
                          <w:highlight w:val="lightGray"/>
                        </w:rPr>
                        <w:t>XX</w:t>
                      </w:r>
                    </w:sdtContent>
                  </w:sdt>
                  <w:r w:rsidR="00FE66B9" w:rsidRPr="009967C7">
                    <w:rPr>
                      <w:rFonts w:asciiTheme="minorHAnsi" w:hAnsiTheme="minorHAnsi" w:cstheme="minorHAnsi"/>
                      <w:color w:val="0F243E"/>
                      <w:sz w:val="20"/>
                      <w:szCs w:val="20"/>
                    </w:rPr>
                    <w:t xml:space="preserve">°C in </w:t>
                  </w:r>
                  <w:sdt>
                    <w:sdtPr>
                      <w:rPr>
                        <w:rFonts w:asciiTheme="minorHAnsi" w:hAnsiTheme="minorHAnsi" w:cstheme="minorHAnsi"/>
                        <w:color w:val="0F243E"/>
                        <w:sz w:val="20"/>
                        <w:szCs w:val="20"/>
                      </w:rPr>
                      <w:id w:val="678087082"/>
                      <w:placeholder>
                        <w:docPart w:val="BF74B1C66125487288880F2D07B7A0CB"/>
                      </w:placeholder>
                    </w:sdtPr>
                    <w:sdtEndPr>
                      <w:rPr>
                        <w:i/>
                        <w:highlight w:val="lightGray"/>
                      </w:rPr>
                    </w:sdtEndPr>
                    <w:sdtContent>
                      <w:r w:rsidR="00FE66B9" w:rsidRPr="009967C7">
                        <w:rPr>
                          <w:rFonts w:asciiTheme="minorHAnsi" w:hAnsiTheme="minorHAnsi" w:cstheme="minorHAnsi"/>
                          <w:i/>
                          <w:color w:val="0F243E"/>
                          <w:sz w:val="20"/>
                          <w:szCs w:val="20"/>
                          <w:highlight w:val="lightGray"/>
                        </w:rPr>
                        <w:t>base year</w:t>
                      </w:r>
                    </w:sdtContent>
                  </w:sdt>
                  <w:r w:rsidR="00FE66B9" w:rsidRPr="009967C7">
                    <w:rPr>
                      <w:rFonts w:asciiTheme="minorHAnsi" w:hAnsiTheme="minorHAnsi" w:cstheme="minorHAnsi"/>
                      <w:color w:val="0F243E"/>
                      <w:sz w:val="20"/>
                      <w:szCs w:val="20"/>
                    </w:rPr>
                    <w:t xml:space="preserve"> to </w:t>
                  </w:r>
                  <w:sdt>
                    <w:sdtPr>
                      <w:rPr>
                        <w:rFonts w:asciiTheme="minorHAnsi" w:hAnsiTheme="minorHAnsi" w:cstheme="minorHAnsi"/>
                        <w:color w:val="0F243E"/>
                        <w:sz w:val="20"/>
                        <w:szCs w:val="20"/>
                      </w:rPr>
                      <w:id w:val="-1878614365"/>
                      <w:placeholder>
                        <w:docPart w:val="A44D0311A81F47A2AA4BA0CFF762E1C6"/>
                      </w:placeholder>
                    </w:sdtPr>
                    <w:sdtEndPr>
                      <w:rPr>
                        <w:highlight w:val="lightGray"/>
                      </w:rPr>
                    </w:sdtEndPr>
                    <w:sdtContent>
                      <w:r w:rsidR="00FE66B9" w:rsidRPr="009967C7">
                        <w:rPr>
                          <w:rFonts w:asciiTheme="minorHAnsi" w:hAnsiTheme="minorHAnsi" w:cstheme="minorHAnsi"/>
                          <w:color w:val="0F243E"/>
                          <w:sz w:val="20"/>
                          <w:szCs w:val="20"/>
                          <w:highlight w:val="lightGray"/>
                        </w:rPr>
                        <w:t>XX</w:t>
                      </w:r>
                    </w:sdtContent>
                  </w:sdt>
                  <w:r w:rsidR="00FE66B9" w:rsidRPr="009967C7">
                    <w:rPr>
                      <w:rFonts w:asciiTheme="minorHAnsi" w:hAnsiTheme="minorHAnsi" w:cstheme="minorHAnsi"/>
                      <w:color w:val="0F243E"/>
                      <w:sz w:val="20"/>
                      <w:szCs w:val="20"/>
                    </w:rPr>
                    <w:t xml:space="preserve">°C by </w:t>
                  </w:r>
                  <w:sdt>
                    <w:sdtPr>
                      <w:rPr>
                        <w:rFonts w:asciiTheme="minorHAnsi" w:hAnsiTheme="minorHAnsi" w:cstheme="minorHAnsi"/>
                        <w:color w:val="0F243E"/>
                        <w:sz w:val="20"/>
                        <w:szCs w:val="20"/>
                      </w:rPr>
                      <w:id w:val="13270352"/>
                      <w:placeholder>
                        <w:docPart w:val="442F865A8D824819988D6BC783B1B8B7"/>
                      </w:placeholder>
                    </w:sdtPr>
                    <w:sdtEndPr>
                      <w:rPr>
                        <w:i/>
                        <w:highlight w:val="lightGray"/>
                      </w:rPr>
                    </w:sdtEndPr>
                    <w:sdtContent>
                      <w:r w:rsidR="00FE66B9" w:rsidRPr="009967C7">
                        <w:rPr>
                          <w:rFonts w:asciiTheme="minorHAnsi" w:hAnsiTheme="minorHAnsi" w:cstheme="minorHAnsi"/>
                          <w:i/>
                          <w:color w:val="0F243E"/>
                          <w:sz w:val="20"/>
                          <w:szCs w:val="20"/>
                          <w:highlight w:val="lightGray"/>
                        </w:rPr>
                        <w:t>target year</w:t>
                      </w:r>
                    </w:sdtContent>
                  </w:sdt>
                  <w:r w:rsidR="00FE66B9" w:rsidRPr="009967C7">
                    <w:rPr>
                      <w:rFonts w:asciiTheme="minorHAnsi" w:hAnsiTheme="minorHAnsi" w:cstheme="minorHAnsi"/>
                      <w:color w:val="0F243E"/>
                      <w:sz w:val="20"/>
                      <w:szCs w:val="20"/>
                    </w:rPr>
                    <w:t>.</w:t>
                  </w:r>
                </w:p>
                <w:p w14:paraId="50F2292B" w14:textId="77777777" w:rsidR="00FE66B9" w:rsidRPr="009967C7" w:rsidRDefault="008365C6" w:rsidP="00D449DD">
                  <w:pPr>
                    <w:spacing w:before="120"/>
                    <w:rPr>
                      <w:rFonts w:asciiTheme="minorHAnsi" w:hAnsiTheme="minorHAnsi" w:cstheme="minorHAnsi"/>
                      <w:color w:val="0F243E"/>
                      <w:sz w:val="20"/>
                      <w:szCs w:val="20"/>
                    </w:rPr>
                  </w:pPr>
                  <w:sdt>
                    <w:sdtPr>
                      <w:rPr>
                        <w:rFonts w:asciiTheme="minorHAnsi" w:hAnsiTheme="minorHAnsi" w:cstheme="minorHAnsi"/>
                        <w:color w:val="0F243E"/>
                        <w:sz w:val="20"/>
                        <w:szCs w:val="20"/>
                      </w:rPr>
                      <w:id w:val="-435444782"/>
                      <w:placeholder>
                        <w:docPart w:val="FF16845427194C1DADA4BDA0D8D2FF80"/>
                      </w:placeholder>
                    </w:sdtPr>
                    <w:sdtEndPr>
                      <w:rPr>
                        <w:i/>
                        <w:iCs/>
                        <w:highlight w:val="lightGray"/>
                      </w:rPr>
                    </w:sdtEndPr>
                    <w:sdtContent>
                      <w:r w:rsidR="00FE66B9" w:rsidRPr="009967C7">
                        <w:rPr>
                          <w:rFonts w:asciiTheme="minorHAnsi" w:hAnsiTheme="minorHAnsi" w:cstheme="minorHAnsi"/>
                          <w:i/>
                          <w:iCs/>
                          <w:color w:val="0F243E"/>
                          <w:sz w:val="20"/>
                          <w:szCs w:val="20"/>
                          <w:shd w:val="clear" w:color="auto" w:fill="D2D2D2" w:themeFill="background1" w:themeFillShade="D9"/>
                        </w:rPr>
                        <w:t>Financial institution name</w:t>
                      </w:r>
                    </w:sdtContent>
                  </w:sdt>
                  <w:r w:rsidR="00FE66B9" w:rsidRPr="009967C7">
                    <w:rPr>
                      <w:rFonts w:asciiTheme="minorHAnsi" w:hAnsiTheme="minorHAnsi" w:cstheme="minorHAnsi"/>
                      <w:color w:val="0F243E"/>
                      <w:sz w:val="20"/>
                      <w:szCs w:val="20"/>
                    </w:rPr>
                    <w:t xml:space="preserve"> commits to align </w:t>
                  </w:r>
                  <w:sdt>
                    <w:sdtPr>
                      <w:rPr>
                        <w:rFonts w:asciiTheme="minorHAnsi" w:hAnsiTheme="minorHAnsi" w:cstheme="minorHAnsi"/>
                        <w:color w:val="0F243E"/>
                        <w:sz w:val="20"/>
                        <w:szCs w:val="20"/>
                      </w:rPr>
                      <w:id w:val="-252281092"/>
                      <w:placeholder>
                        <w:docPart w:val="E6AD2E1158FB49679BBAF78DA3FC3CF2"/>
                      </w:placeholder>
                    </w:sdtPr>
                    <w:sdtEndPr>
                      <w:rPr>
                        <w:i/>
                        <w:highlight w:val="lightGray"/>
                      </w:rPr>
                    </w:sdtEndPr>
                    <w:sdtContent>
                      <w:r w:rsidR="00FE66B9" w:rsidRPr="009967C7">
                        <w:rPr>
                          <w:rFonts w:asciiTheme="minorHAnsi" w:hAnsiTheme="minorHAnsi" w:cstheme="minorHAnsi"/>
                          <w:i/>
                          <w:color w:val="0F243E"/>
                          <w:sz w:val="20"/>
                          <w:szCs w:val="20"/>
                          <w:highlight w:val="lightGray"/>
                        </w:rPr>
                        <w:t>XX</w:t>
                      </w:r>
                    </w:sdtContent>
                  </w:sdt>
                  <w:r w:rsidR="00FE66B9" w:rsidRPr="009967C7">
                    <w:rPr>
                      <w:rFonts w:asciiTheme="minorHAnsi" w:hAnsiTheme="minorHAnsi" w:cstheme="minorHAnsi"/>
                      <w:color w:val="0F243E"/>
                      <w:sz w:val="20"/>
                      <w:szCs w:val="20"/>
                    </w:rPr>
                    <w:t xml:space="preserve">% of its scope 1 + 2 + 3 portfolio temperature score by invested value within the </w:t>
                  </w:r>
                  <w:sdt>
                    <w:sdtPr>
                      <w:rPr>
                        <w:rFonts w:asciiTheme="minorHAnsi" w:hAnsiTheme="minorHAnsi" w:cstheme="minorHAnsi"/>
                        <w:color w:val="0F243E"/>
                        <w:sz w:val="20"/>
                        <w:szCs w:val="20"/>
                      </w:rPr>
                      <w:id w:val="829882711"/>
                      <w:placeholder>
                        <w:docPart w:val="A44D0311A81F47A2AA4BA0CFF762E1C6"/>
                      </w:placeholder>
                    </w:sdtPr>
                    <w:sdtEndPr>
                      <w:rPr>
                        <w:i/>
                        <w:highlight w:val="lightGray"/>
                      </w:rPr>
                    </w:sdtEndPr>
                    <w:sdtContent>
                      <w:r w:rsidR="00FE66B9" w:rsidRPr="009967C7">
                        <w:rPr>
                          <w:rFonts w:asciiTheme="minorHAnsi" w:hAnsiTheme="minorHAnsi" w:cstheme="minorHAnsi"/>
                          <w:i/>
                          <w:color w:val="0F243E"/>
                          <w:sz w:val="20"/>
                          <w:szCs w:val="20"/>
                          <w:highlight w:val="lightGray"/>
                        </w:rPr>
                        <w:t>asset class or sector</w:t>
                      </w:r>
                    </w:sdtContent>
                  </w:sdt>
                  <w:r w:rsidR="00FE66B9" w:rsidRPr="009967C7">
                    <w:rPr>
                      <w:rFonts w:asciiTheme="minorHAnsi" w:hAnsiTheme="minorHAnsi" w:cstheme="minorHAnsi"/>
                      <w:color w:val="0F243E"/>
                      <w:sz w:val="20"/>
                      <w:szCs w:val="20"/>
                    </w:rPr>
                    <w:t xml:space="preserve"> from </w:t>
                  </w:r>
                  <w:sdt>
                    <w:sdtPr>
                      <w:rPr>
                        <w:rFonts w:asciiTheme="minorHAnsi" w:hAnsiTheme="minorHAnsi" w:cstheme="minorHAnsi"/>
                        <w:i/>
                        <w:color w:val="0F243E"/>
                        <w:sz w:val="20"/>
                        <w:szCs w:val="20"/>
                      </w:rPr>
                      <w:id w:val="1620565755"/>
                      <w:placeholder>
                        <w:docPart w:val="A44D0311A81F47A2AA4BA0CFF762E1C6"/>
                      </w:placeholder>
                    </w:sdtPr>
                    <w:sdtEndPr>
                      <w:rPr>
                        <w:highlight w:val="lightGray"/>
                      </w:rPr>
                    </w:sdtEndPr>
                    <w:sdtContent>
                      <w:r w:rsidR="00FE66B9" w:rsidRPr="009967C7">
                        <w:rPr>
                          <w:rFonts w:asciiTheme="minorHAnsi" w:hAnsiTheme="minorHAnsi" w:cstheme="minorHAnsi"/>
                          <w:i/>
                          <w:color w:val="0F243E"/>
                          <w:sz w:val="20"/>
                          <w:szCs w:val="20"/>
                          <w:highlight w:val="lightGray"/>
                        </w:rPr>
                        <w:t>XX</w:t>
                      </w:r>
                    </w:sdtContent>
                  </w:sdt>
                  <w:r w:rsidR="00FE66B9" w:rsidRPr="009967C7">
                    <w:rPr>
                      <w:rFonts w:asciiTheme="minorHAnsi" w:hAnsiTheme="minorHAnsi" w:cstheme="minorHAnsi"/>
                      <w:color w:val="0F243E"/>
                      <w:sz w:val="20"/>
                      <w:szCs w:val="20"/>
                    </w:rPr>
                    <w:t xml:space="preserve">°C in </w:t>
                  </w:r>
                  <w:sdt>
                    <w:sdtPr>
                      <w:rPr>
                        <w:rFonts w:asciiTheme="minorHAnsi" w:hAnsiTheme="minorHAnsi" w:cstheme="minorHAnsi"/>
                        <w:color w:val="0F243E"/>
                        <w:sz w:val="20"/>
                        <w:szCs w:val="20"/>
                      </w:rPr>
                      <w:id w:val="-303850401"/>
                      <w:placeholder>
                        <w:docPart w:val="3ED1077AABAC4608B8F5440AEA6F67BC"/>
                      </w:placeholder>
                    </w:sdtPr>
                    <w:sdtEndPr>
                      <w:rPr>
                        <w:i/>
                        <w:highlight w:val="lightGray"/>
                      </w:rPr>
                    </w:sdtEndPr>
                    <w:sdtContent>
                      <w:r w:rsidR="00FE66B9" w:rsidRPr="009967C7">
                        <w:rPr>
                          <w:rFonts w:asciiTheme="minorHAnsi" w:hAnsiTheme="minorHAnsi" w:cstheme="minorHAnsi"/>
                          <w:i/>
                          <w:color w:val="0F243E"/>
                          <w:sz w:val="20"/>
                          <w:szCs w:val="20"/>
                          <w:highlight w:val="lightGray"/>
                        </w:rPr>
                        <w:t>base year</w:t>
                      </w:r>
                    </w:sdtContent>
                  </w:sdt>
                  <w:r w:rsidR="00FE66B9" w:rsidRPr="009967C7">
                    <w:rPr>
                      <w:rFonts w:asciiTheme="minorHAnsi" w:hAnsiTheme="minorHAnsi" w:cstheme="minorHAnsi"/>
                      <w:color w:val="0F243E"/>
                      <w:sz w:val="20"/>
                      <w:szCs w:val="20"/>
                    </w:rPr>
                    <w:t xml:space="preserve"> to </w:t>
                  </w:r>
                  <w:sdt>
                    <w:sdtPr>
                      <w:rPr>
                        <w:rFonts w:asciiTheme="minorHAnsi" w:hAnsiTheme="minorHAnsi" w:cstheme="minorHAnsi"/>
                        <w:color w:val="0F243E"/>
                        <w:sz w:val="20"/>
                        <w:szCs w:val="20"/>
                      </w:rPr>
                      <w:id w:val="1175542666"/>
                      <w:placeholder>
                        <w:docPart w:val="A44D0311A81F47A2AA4BA0CFF762E1C6"/>
                      </w:placeholder>
                    </w:sdtPr>
                    <w:sdtEndPr>
                      <w:rPr>
                        <w:highlight w:val="lightGray"/>
                      </w:rPr>
                    </w:sdtEndPr>
                    <w:sdtContent>
                      <w:r w:rsidR="00FE66B9" w:rsidRPr="009967C7">
                        <w:rPr>
                          <w:rFonts w:asciiTheme="minorHAnsi" w:hAnsiTheme="minorHAnsi" w:cstheme="minorHAnsi"/>
                          <w:color w:val="0F243E"/>
                          <w:sz w:val="20"/>
                          <w:szCs w:val="20"/>
                          <w:highlight w:val="lightGray"/>
                        </w:rPr>
                        <w:t>XX</w:t>
                      </w:r>
                    </w:sdtContent>
                  </w:sdt>
                  <w:r w:rsidR="00FE66B9" w:rsidRPr="009967C7">
                    <w:rPr>
                      <w:rFonts w:asciiTheme="minorHAnsi" w:hAnsiTheme="minorHAnsi" w:cstheme="minorHAnsi"/>
                      <w:color w:val="0F243E"/>
                      <w:sz w:val="20"/>
                      <w:szCs w:val="20"/>
                    </w:rPr>
                    <w:t xml:space="preserve">°C by </w:t>
                  </w:r>
                  <w:sdt>
                    <w:sdtPr>
                      <w:rPr>
                        <w:rFonts w:asciiTheme="minorHAnsi" w:hAnsiTheme="minorHAnsi" w:cstheme="minorHAnsi"/>
                        <w:color w:val="0F243E"/>
                        <w:sz w:val="20"/>
                        <w:szCs w:val="20"/>
                      </w:rPr>
                      <w:id w:val="785546138"/>
                      <w:placeholder>
                        <w:docPart w:val="92AC0D157FC543D0821C74B504AC3D6C"/>
                      </w:placeholder>
                    </w:sdtPr>
                    <w:sdtEndPr>
                      <w:rPr>
                        <w:i/>
                        <w:highlight w:val="lightGray"/>
                      </w:rPr>
                    </w:sdtEndPr>
                    <w:sdtContent>
                      <w:r w:rsidR="00FE66B9" w:rsidRPr="009967C7">
                        <w:rPr>
                          <w:rFonts w:asciiTheme="minorHAnsi" w:hAnsiTheme="minorHAnsi" w:cstheme="minorHAnsi"/>
                          <w:i/>
                          <w:color w:val="0F243E"/>
                          <w:sz w:val="20"/>
                          <w:szCs w:val="20"/>
                          <w:highlight w:val="lightGray"/>
                        </w:rPr>
                        <w:t>target year</w:t>
                      </w:r>
                    </w:sdtContent>
                  </w:sdt>
                  <w:r w:rsidR="00FE66B9" w:rsidRPr="009967C7">
                    <w:rPr>
                      <w:rFonts w:asciiTheme="minorHAnsi" w:hAnsiTheme="minorHAnsi" w:cstheme="minorHAnsi"/>
                      <w:color w:val="0F243E"/>
                      <w:sz w:val="20"/>
                      <w:szCs w:val="20"/>
                    </w:rPr>
                    <w:t>.</w:t>
                  </w:r>
                </w:p>
              </w:tc>
            </w:tr>
          </w:tbl>
          <w:p w14:paraId="3CEBE20E" w14:textId="77777777" w:rsidR="00FE66B9" w:rsidRPr="009967C7" w:rsidRDefault="00FE66B9" w:rsidP="00D449DD">
            <w:pPr>
              <w:pBdr>
                <w:top w:val="nil"/>
                <w:left w:val="nil"/>
                <w:bottom w:val="nil"/>
                <w:right w:val="nil"/>
                <w:between w:val="nil"/>
              </w:pBdr>
              <w:spacing w:line="276" w:lineRule="auto"/>
              <w:ind w:left="720" w:hanging="720"/>
              <w:rPr>
                <w:rFonts w:asciiTheme="minorHAnsi" w:hAnsiTheme="minorHAnsi" w:cstheme="minorHAnsi"/>
                <w:b/>
                <w:color w:val="0F243E"/>
                <w:sz w:val="20"/>
                <w:szCs w:val="20"/>
              </w:rPr>
            </w:pPr>
          </w:p>
          <w:p w14:paraId="404C0B6D" w14:textId="77777777" w:rsidR="00FE66B9" w:rsidRPr="009967C7" w:rsidRDefault="00FE66B9" w:rsidP="00D449DD">
            <w:pPr>
              <w:pBdr>
                <w:top w:val="nil"/>
                <w:left w:val="nil"/>
                <w:bottom w:val="nil"/>
                <w:right w:val="nil"/>
                <w:between w:val="nil"/>
              </w:pBdr>
              <w:spacing w:line="276" w:lineRule="auto"/>
              <w:jc w:val="center"/>
              <w:rPr>
                <w:rFonts w:asciiTheme="minorHAnsi" w:hAnsiTheme="minorHAnsi" w:cstheme="minorHAnsi"/>
                <w:b/>
                <w:color w:val="0F243E"/>
                <w:sz w:val="20"/>
                <w:szCs w:val="20"/>
                <w:u w:val="single"/>
              </w:rPr>
            </w:pPr>
            <w:r w:rsidRPr="009967C7">
              <w:rPr>
                <w:rFonts w:asciiTheme="minorHAnsi" w:hAnsiTheme="minorHAnsi" w:cstheme="minorHAnsi"/>
                <w:b/>
                <w:color w:val="0F243E"/>
                <w:sz w:val="20"/>
                <w:szCs w:val="20"/>
                <w:u w:val="single"/>
              </w:rPr>
              <w:t>Optional Scope 3 Category 1-14 Targets</w:t>
            </w:r>
          </w:p>
          <w:p w14:paraId="405F345B" w14:textId="77777777" w:rsidR="00FE66B9" w:rsidRPr="009967C7" w:rsidRDefault="00FE66B9" w:rsidP="00D449DD">
            <w:pPr>
              <w:pBdr>
                <w:top w:val="nil"/>
                <w:left w:val="nil"/>
                <w:bottom w:val="nil"/>
                <w:right w:val="nil"/>
                <w:between w:val="nil"/>
              </w:pBdr>
              <w:spacing w:line="276" w:lineRule="auto"/>
              <w:rPr>
                <w:rFonts w:asciiTheme="minorHAnsi" w:hAnsiTheme="minorHAnsi" w:cstheme="minorHAnsi"/>
                <w:bCs/>
                <w:color w:val="0F243E"/>
                <w:sz w:val="20"/>
                <w:szCs w:val="20"/>
              </w:rPr>
            </w:pPr>
            <w:r w:rsidRPr="009967C7">
              <w:rPr>
                <w:rFonts w:asciiTheme="minorHAnsi" w:hAnsiTheme="minorHAnsi" w:cstheme="minorHAnsi"/>
                <w:bCs/>
                <w:color w:val="0F243E"/>
                <w:sz w:val="20"/>
                <w:szCs w:val="20"/>
              </w:rPr>
              <w:t>For templates of emissions-based targets, please refer to the absolute and intensity target language templates in the “Scope 1 And 2 Targets” section above.</w:t>
            </w:r>
          </w:p>
          <w:p w14:paraId="1F686625" w14:textId="77777777" w:rsidR="00FE66B9" w:rsidRPr="009967C7" w:rsidRDefault="00FE66B9" w:rsidP="00D449DD">
            <w:pPr>
              <w:pBdr>
                <w:top w:val="nil"/>
                <w:left w:val="nil"/>
                <w:bottom w:val="nil"/>
                <w:right w:val="nil"/>
                <w:between w:val="nil"/>
              </w:pBdr>
              <w:spacing w:line="276" w:lineRule="auto"/>
              <w:rPr>
                <w:rFonts w:asciiTheme="minorHAnsi" w:hAnsiTheme="minorHAnsi" w:cstheme="minorHAnsi"/>
                <w:b/>
                <w:color w:val="0F243E"/>
                <w:sz w:val="20"/>
                <w:szCs w:val="20"/>
              </w:rPr>
            </w:pPr>
          </w:p>
          <w:p w14:paraId="0323602E" w14:textId="77777777" w:rsidR="00FE66B9" w:rsidRPr="009967C7" w:rsidRDefault="00FE66B9" w:rsidP="00D449DD">
            <w:pPr>
              <w:pBdr>
                <w:top w:val="nil"/>
                <w:left w:val="nil"/>
                <w:bottom w:val="nil"/>
                <w:right w:val="nil"/>
                <w:between w:val="nil"/>
              </w:pBdr>
              <w:spacing w:line="276" w:lineRule="auto"/>
              <w:rPr>
                <w:rFonts w:asciiTheme="minorHAnsi" w:hAnsiTheme="minorHAnsi" w:cstheme="minorHAnsi"/>
                <w:color w:val="0F243E"/>
                <w:sz w:val="20"/>
                <w:szCs w:val="20"/>
              </w:rPr>
            </w:pPr>
            <w:r w:rsidRPr="009967C7">
              <w:rPr>
                <w:rFonts w:asciiTheme="minorHAnsi" w:hAnsiTheme="minorHAnsi" w:cstheme="minorHAnsi"/>
                <w:b/>
                <w:color w:val="0F243E"/>
                <w:sz w:val="20"/>
                <w:szCs w:val="20"/>
              </w:rPr>
              <w:t>Supplier engagement target wording template:</w:t>
            </w:r>
            <w:r w:rsidRPr="009967C7">
              <w:rPr>
                <w:rFonts w:asciiTheme="minorHAnsi" w:hAnsiTheme="minorHAnsi" w:cstheme="minorHAnsi"/>
                <w:color w:val="0F243E"/>
                <w:sz w:val="20"/>
                <w:szCs w:val="20"/>
              </w:rPr>
              <w:t xml:space="preserve"> </w:t>
            </w:r>
            <w:sdt>
              <w:sdtPr>
                <w:rPr>
                  <w:rFonts w:asciiTheme="minorHAnsi" w:hAnsiTheme="minorHAnsi" w:cstheme="minorHAnsi"/>
                  <w:color w:val="0F243E"/>
                  <w:sz w:val="20"/>
                  <w:szCs w:val="20"/>
                </w:rPr>
                <w:id w:val="-637567000"/>
                <w:placeholder>
                  <w:docPart w:val="0B5D62149AAB4FFF8B300A4E769099C4"/>
                </w:placeholder>
              </w:sdtPr>
              <w:sdtEndPr>
                <w:rPr>
                  <w:i/>
                  <w:highlight w:val="lightGray"/>
                </w:rPr>
              </w:sdtEndPr>
              <w:sdtContent>
                <w:r w:rsidRPr="009967C7">
                  <w:rPr>
                    <w:rFonts w:asciiTheme="minorHAnsi" w:hAnsiTheme="minorHAnsi" w:cstheme="minorHAnsi"/>
                    <w:i/>
                    <w:color w:val="0F243E"/>
                    <w:sz w:val="20"/>
                    <w:szCs w:val="20"/>
                    <w:highlight w:val="lightGray"/>
                  </w:rPr>
                  <w:t>Financial institution name</w:t>
                </w:r>
              </w:sdtContent>
            </w:sdt>
            <w:r w:rsidRPr="009967C7">
              <w:rPr>
                <w:rFonts w:asciiTheme="minorHAnsi" w:hAnsiTheme="minorHAnsi" w:cstheme="minorHAnsi"/>
                <w:color w:val="0F243E"/>
                <w:sz w:val="20"/>
                <w:szCs w:val="20"/>
              </w:rPr>
              <w:t xml:space="preserve"> commits that </w:t>
            </w:r>
            <w:sdt>
              <w:sdtPr>
                <w:rPr>
                  <w:rFonts w:asciiTheme="minorHAnsi" w:hAnsiTheme="minorHAnsi" w:cstheme="minorHAnsi"/>
                  <w:color w:val="0F243E"/>
                  <w:sz w:val="20"/>
                  <w:szCs w:val="20"/>
                </w:rPr>
                <w:id w:val="1175004726"/>
                <w:placeholder>
                  <w:docPart w:val="0B5D62149AAB4FFF8B300A4E769099C4"/>
                </w:placeholder>
              </w:sdtPr>
              <w:sdtEndPr>
                <w:rPr>
                  <w:i/>
                  <w:highlight w:val="lightGray"/>
                </w:rPr>
              </w:sdtEndPr>
              <w:sdtContent>
                <w:r w:rsidRPr="009967C7">
                  <w:rPr>
                    <w:rFonts w:asciiTheme="minorHAnsi" w:hAnsiTheme="minorHAnsi" w:cstheme="minorHAnsi"/>
                    <w:i/>
                    <w:color w:val="0F243E"/>
                    <w:sz w:val="20"/>
                    <w:szCs w:val="20"/>
                    <w:highlight w:val="lightGray"/>
                  </w:rPr>
                  <w:t>XX</w:t>
                </w:r>
              </w:sdtContent>
            </w:sdt>
            <w:r w:rsidRPr="009967C7">
              <w:rPr>
                <w:rFonts w:asciiTheme="minorHAnsi" w:hAnsiTheme="minorHAnsi" w:cstheme="minorHAnsi"/>
                <w:color w:val="0F243E"/>
                <w:sz w:val="20"/>
                <w:szCs w:val="20"/>
              </w:rPr>
              <w:t xml:space="preserve">% of its suppliers </w:t>
            </w:r>
            <w:sdt>
              <w:sdtPr>
                <w:rPr>
                  <w:rFonts w:asciiTheme="minorHAnsi" w:hAnsiTheme="minorHAnsi" w:cstheme="minorHAnsi"/>
                  <w:color w:val="0F243E"/>
                  <w:sz w:val="20"/>
                  <w:szCs w:val="20"/>
                </w:rPr>
                <w:id w:val="-1173256154"/>
                <w:placeholder>
                  <w:docPart w:val="0B5D62149AAB4FFF8B300A4E769099C4"/>
                </w:placeholder>
              </w:sdtPr>
              <w:sdtEndPr>
                <w:rPr>
                  <w:i/>
                  <w:highlight w:val="lightGray"/>
                </w:rPr>
              </w:sdtEndPr>
              <w:sdtContent>
                <w:r w:rsidRPr="009967C7">
                  <w:rPr>
                    <w:rFonts w:asciiTheme="minorHAnsi" w:hAnsiTheme="minorHAnsi" w:cstheme="minorHAnsi"/>
                    <w:i/>
                    <w:color w:val="0F243E"/>
                    <w:sz w:val="20"/>
                    <w:szCs w:val="20"/>
                    <w:highlight w:val="lightGray"/>
                  </w:rPr>
                  <w:t>by spend/by emissions</w:t>
                </w:r>
              </w:sdtContent>
            </w:sdt>
            <w:r w:rsidRPr="009967C7">
              <w:rPr>
                <w:rFonts w:asciiTheme="minorHAnsi" w:hAnsiTheme="minorHAnsi" w:cstheme="minorHAnsi"/>
                <w:color w:val="0F243E"/>
                <w:sz w:val="20"/>
                <w:szCs w:val="20"/>
              </w:rPr>
              <w:t xml:space="preserve"> covering </w:t>
            </w:r>
            <w:sdt>
              <w:sdtPr>
                <w:rPr>
                  <w:rFonts w:asciiTheme="minorHAnsi" w:hAnsiTheme="minorHAnsi" w:cstheme="minorHAnsi"/>
                  <w:color w:val="0F243E"/>
                  <w:sz w:val="20"/>
                  <w:szCs w:val="20"/>
                </w:rPr>
                <w:id w:val="2135758224"/>
                <w:placeholder>
                  <w:docPart w:val="0B5D62149AAB4FFF8B300A4E769099C4"/>
                </w:placeholder>
              </w:sdtPr>
              <w:sdtEndPr>
                <w:rPr>
                  <w:i/>
                  <w:highlight w:val="lightGray"/>
                </w:rPr>
              </w:sdtEndPr>
              <w:sdtContent>
                <w:r w:rsidRPr="009967C7">
                  <w:rPr>
                    <w:rFonts w:asciiTheme="minorHAnsi" w:hAnsiTheme="minorHAnsi" w:cstheme="minorHAnsi"/>
                    <w:i/>
                    <w:color w:val="0F243E"/>
                    <w:sz w:val="20"/>
                    <w:szCs w:val="20"/>
                    <w:highlight w:val="lightGray"/>
                  </w:rPr>
                  <w:t>name categories</w:t>
                </w:r>
              </w:sdtContent>
            </w:sdt>
            <w:r w:rsidRPr="009967C7">
              <w:rPr>
                <w:rFonts w:asciiTheme="minorHAnsi" w:hAnsiTheme="minorHAnsi" w:cstheme="minorHAnsi"/>
                <w:color w:val="0F243E"/>
                <w:sz w:val="20"/>
                <w:szCs w:val="20"/>
              </w:rPr>
              <w:t xml:space="preserve">, will have science-based targets by </w:t>
            </w:r>
            <w:sdt>
              <w:sdtPr>
                <w:rPr>
                  <w:rFonts w:asciiTheme="minorHAnsi" w:hAnsiTheme="minorHAnsi" w:cstheme="minorHAnsi"/>
                  <w:color w:val="0F243E"/>
                  <w:sz w:val="20"/>
                  <w:szCs w:val="20"/>
                </w:rPr>
                <w:id w:val="1707827837"/>
                <w:placeholder>
                  <w:docPart w:val="0B5D62149AAB4FFF8B300A4E769099C4"/>
                </w:placeholder>
              </w:sdtPr>
              <w:sdtEndPr>
                <w:rPr>
                  <w:i/>
                  <w:highlight w:val="lightGray"/>
                </w:rPr>
              </w:sdtEndPr>
              <w:sdtContent>
                <w:r w:rsidRPr="009967C7">
                  <w:rPr>
                    <w:rFonts w:asciiTheme="minorHAnsi" w:hAnsiTheme="minorHAnsi" w:cstheme="minorHAnsi"/>
                    <w:i/>
                    <w:color w:val="0F243E"/>
                    <w:sz w:val="20"/>
                    <w:szCs w:val="20"/>
                    <w:highlight w:val="lightGray"/>
                  </w:rPr>
                  <w:t>target year</w:t>
                </w:r>
              </w:sdtContent>
            </w:sdt>
            <w:r w:rsidRPr="009967C7">
              <w:rPr>
                <w:rFonts w:asciiTheme="minorHAnsi" w:hAnsiTheme="minorHAnsi" w:cstheme="minorHAnsi"/>
                <w:color w:val="0F243E"/>
                <w:sz w:val="20"/>
                <w:szCs w:val="20"/>
              </w:rPr>
              <w:t>.</w:t>
            </w:r>
          </w:p>
          <w:p w14:paraId="7F2D63CD" w14:textId="77777777" w:rsidR="00FE66B9" w:rsidRPr="009967C7" w:rsidRDefault="00FE66B9" w:rsidP="00D449DD">
            <w:pPr>
              <w:pBdr>
                <w:top w:val="nil"/>
                <w:left w:val="nil"/>
                <w:bottom w:val="nil"/>
                <w:right w:val="nil"/>
                <w:between w:val="nil"/>
              </w:pBdr>
              <w:spacing w:line="276" w:lineRule="auto"/>
              <w:rPr>
                <w:rFonts w:asciiTheme="minorHAnsi" w:hAnsiTheme="minorHAnsi" w:cstheme="minorHAnsi"/>
                <w:color w:val="0F243E"/>
                <w:sz w:val="20"/>
                <w:szCs w:val="20"/>
              </w:rPr>
            </w:pPr>
          </w:p>
          <w:p w14:paraId="0B5ABE4B" w14:textId="77777777" w:rsidR="00FE66B9" w:rsidRPr="009967C7" w:rsidRDefault="00FE66B9" w:rsidP="00D449DD">
            <w:pPr>
              <w:pBdr>
                <w:top w:val="nil"/>
                <w:left w:val="nil"/>
                <w:bottom w:val="nil"/>
                <w:right w:val="nil"/>
                <w:between w:val="nil"/>
              </w:pBdr>
              <w:jc w:val="both"/>
              <w:rPr>
                <w:rFonts w:asciiTheme="minorHAnsi" w:hAnsiTheme="minorHAnsi" w:cstheme="minorHAnsi"/>
                <w:b/>
                <w:i/>
                <w:color w:val="0F243E"/>
                <w:sz w:val="20"/>
                <w:szCs w:val="20"/>
              </w:rPr>
            </w:pPr>
            <w:r w:rsidRPr="009967C7">
              <w:rPr>
                <w:rFonts w:asciiTheme="minorHAnsi" w:hAnsiTheme="minorHAnsi" w:cstheme="minorHAnsi"/>
                <w:b/>
                <w:i/>
                <w:color w:val="0F243E"/>
                <w:sz w:val="20"/>
                <w:szCs w:val="20"/>
              </w:rPr>
              <w:t>Guideline for supplier engagement targets:</w:t>
            </w:r>
          </w:p>
          <w:p w14:paraId="3342EF61" w14:textId="77777777" w:rsidR="00FE66B9" w:rsidRPr="009967C7" w:rsidRDefault="00FE66B9" w:rsidP="003C785C">
            <w:pPr>
              <w:numPr>
                <w:ilvl w:val="0"/>
                <w:numId w:val="6"/>
              </w:numPr>
              <w:pBdr>
                <w:top w:val="nil"/>
                <w:left w:val="nil"/>
                <w:bottom w:val="nil"/>
                <w:right w:val="nil"/>
                <w:between w:val="nil"/>
              </w:pBdr>
              <w:jc w:val="both"/>
              <w:rPr>
                <w:rFonts w:asciiTheme="minorHAnsi" w:hAnsiTheme="minorHAnsi" w:cstheme="minorHAnsi"/>
                <w:i/>
                <w:color w:val="0F243E"/>
                <w:sz w:val="20"/>
                <w:szCs w:val="20"/>
              </w:rPr>
            </w:pPr>
            <w:r w:rsidRPr="009967C7">
              <w:rPr>
                <w:rFonts w:asciiTheme="minorHAnsi" w:hAnsiTheme="minorHAnsi" w:cstheme="minorHAnsi"/>
                <w:i/>
                <w:color w:val="0F243E"/>
                <w:sz w:val="20"/>
                <w:szCs w:val="20"/>
              </w:rPr>
              <w:t>The wording must specify the % of suppliers by spend and/or by emissions covered by the target (as a portion of all the categories covered by the target), and the upstream categories covered by the target.</w:t>
            </w:r>
          </w:p>
          <w:p w14:paraId="29E6358E" w14:textId="77777777" w:rsidR="00FE66B9" w:rsidRPr="009967C7" w:rsidRDefault="00FE66B9" w:rsidP="003C785C">
            <w:pPr>
              <w:numPr>
                <w:ilvl w:val="0"/>
                <w:numId w:val="6"/>
              </w:numPr>
              <w:pBdr>
                <w:top w:val="nil"/>
                <w:left w:val="nil"/>
                <w:bottom w:val="nil"/>
                <w:right w:val="nil"/>
                <w:between w:val="nil"/>
              </w:pBdr>
              <w:jc w:val="both"/>
              <w:rPr>
                <w:rFonts w:asciiTheme="minorHAnsi" w:hAnsiTheme="minorHAnsi" w:cstheme="minorHAnsi"/>
                <w:i/>
                <w:color w:val="0F243E"/>
                <w:sz w:val="20"/>
                <w:szCs w:val="20"/>
              </w:rPr>
            </w:pPr>
            <w:r w:rsidRPr="009967C7">
              <w:rPr>
                <w:rFonts w:asciiTheme="minorHAnsi" w:hAnsiTheme="minorHAnsi" w:cstheme="minorHAnsi"/>
                <w:i/>
                <w:color w:val="0F243E"/>
                <w:sz w:val="20"/>
                <w:szCs w:val="20"/>
              </w:rPr>
              <w:t>The wording must specify a target year up to 5 years from when the target is submitted.</w:t>
            </w:r>
          </w:p>
          <w:p w14:paraId="7FA14FD7" w14:textId="77777777" w:rsidR="00FE66B9" w:rsidRPr="009967C7" w:rsidRDefault="00FE66B9" w:rsidP="003C785C">
            <w:pPr>
              <w:numPr>
                <w:ilvl w:val="0"/>
                <w:numId w:val="6"/>
              </w:numPr>
              <w:pBdr>
                <w:top w:val="nil"/>
                <w:left w:val="nil"/>
                <w:bottom w:val="nil"/>
                <w:right w:val="nil"/>
                <w:between w:val="nil"/>
              </w:pBdr>
              <w:jc w:val="both"/>
              <w:rPr>
                <w:rFonts w:asciiTheme="minorHAnsi" w:hAnsiTheme="minorHAnsi" w:cstheme="minorHAnsi"/>
                <w:i/>
                <w:color w:val="0F243E"/>
                <w:sz w:val="20"/>
                <w:szCs w:val="20"/>
              </w:rPr>
            </w:pPr>
            <w:r w:rsidRPr="009967C7">
              <w:rPr>
                <w:rFonts w:asciiTheme="minorHAnsi" w:hAnsiTheme="minorHAnsi" w:cstheme="minorHAnsi"/>
                <w:i/>
                <w:color w:val="0F243E"/>
                <w:sz w:val="20"/>
                <w:szCs w:val="20"/>
              </w:rPr>
              <w:t>The wording must use "[Financial institution  X] commits that [X%] of its suppliers by spend/emissions will have SBTs" rather than "engages" or "works towards".</w:t>
            </w:r>
          </w:p>
          <w:p w14:paraId="6A80E157" w14:textId="77777777" w:rsidR="00FE66B9" w:rsidRPr="009967C7" w:rsidRDefault="00FE66B9" w:rsidP="003C785C">
            <w:pPr>
              <w:numPr>
                <w:ilvl w:val="0"/>
                <w:numId w:val="6"/>
              </w:numPr>
              <w:pBdr>
                <w:top w:val="nil"/>
                <w:left w:val="nil"/>
                <w:bottom w:val="nil"/>
                <w:right w:val="nil"/>
                <w:between w:val="nil"/>
              </w:pBdr>
              <w:jc w:val="both"/>
              <w:rPr>
                <w:rFonts w:asciiTheme="minorHAnsi" w:hAnsiTheme="minorHAnsi" w:cstheme="minorHAnsi"/>
                <w:i/>
                <w:color w:val="0F243E"/>
                <w:sz w:val="20"/>
                <w:szCs w:val="20"/>
              </w:rPr>
            </w:pPr>
            <w:r w:rsidRPr="009967C7">
              <w:rPr>
                <w:rFonts w:asciiTheme="minorHAnsi" w:hAnsiTheme="minorHAnsi" w:cstheme="minorHAnsi"/>
                <w:i/>
                <w:color w:val="0F243E"/>
                <w:sz w:val="20"/>
                <w:szCs w:val="20"/>
              </w:rPr>
              <w:t xml:space="preserve">The wording must specify that suppliers will set "SBTs" rather than any other type of target.  </w:t>
            </w:r>
          </w:p>
        </w:tc>
        <w:tc>
          <w:tcPr>
            <w:tcW w:w="3690" w:type="dxa"/>
            <w:vMerge/>
          </w:tcPr>
          <w:p w14:paraId="6D51B8B8" w14:textId="77777777" w:rsidR="00FE66B9" w:rsidRPr="00A63F63" w:rsidRDefault="00FE66B9" w:rsidP="00D449DD">
            <w:pPr>
              <w:widowControl w:val="0"/>
              <w:pBdr>
                <w:top w:val="nil"/>
                <w:left w:val="nil"/>
                <w:bottom w:val="nil"/>
                <w:right w:val="nil"/>
                <w:between w:val="nil"/>
              </w:pBdr>
              <w:spacing w:line="276" w:lineRule="auto"/>
              <w:rPr>
                <w:rFonts w:asciiTheme="majorHAnsi" w:hAnsiTheme="majorHAnsi" w:cstheme="majorHAnsi"/>
                <w:color w:val="50637D"/>
                <w:sz w:val="20"/>
                <w:szCs w:val="20"/>
              </w:rPr>
            </w:pPr>
          </w:p>
        </w:tc>
      </w:tr>
    </w:tbl>
    <w:p w14:paraId="157ECFAD" w14:textId="1C0AF4B1" w:rsidR="00BB4BBB" w:rsidRPr="00A63F63" w:rsidRDefault="00BB4BBB" w:rsidP="00BB4BBB">
      <w:pPr>
        <w:spacing w:after="180" w:line="240" w:lineRule="auto"/>
        <w:rPr>
          <w:rFonts w:asciiTheme="majorHAnsi" w:eastAsia="Calibri" w:hAnsiTheme="majorHAnsi" w:cstheme="majorHAnsi"/>
          <w:color w:val="44546A"/>
        </w:rPr>
      </w:pPr>
    </w:p>
    <w:tbl>
      <w:tblPr>
        <w:tblStyle w:val="10"/>
        <w:tblW w:w="14165" w:type="dxa"/>
        <w:tblInd w:w="-6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3817"/>
        <w:gridCol w:w="6475"/>
        <w:gridCol w:w="3873"/>
      </w:tblGrid>
      <w:tr w:rsidR="00FE66B9" w:rsidRPr="00A63F63" w14:paraId="2D56A382" w14:textId="77777777" w:rsidTr="00D449DD">
        <w:trPr>
          <w:trHeight w:val="1465"/>
        </w:trPr>
        <w:tc>
          <w:tcPr>
            <w:tcW w:w="14165" w:type="dxa"/>
            <w:gridSpan w:val="3"/>
            <w:tcBorders>
              <w:top w:val="single" w:sz="8" w:space="0" w:color="000000" w:themeColor="text1"/>
              <w:left w:val="single" w:sz="8" w:space="0" w:color="000000" w:themeColor="text1"/>
            </w:tcBorders>
            <w:shd w:val="clear" w:color="auto" w:fill="F1F5F9"/>
            <w:tcMar>
              <w:top w:w="45" w:type="dxa"/>
              <w:left w:w="45" w:type="dxa"/>
              <w:bottom w:w="45" w:type="dxa"/>
              <w:right w:w="45" w:type="dxa"/>
            </w:tcMar>
          </w:tcPr>
          <w:tbl>
            <w:tblPr>
              <w:tblStyle w:val="9"/>
              <w:tblW w:w="13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43" w:type="dxa"/>
                <w:bottom w:w="43" w:type="dxa"/>
                <w:right w:w="43" w:type="dxa"/>
              </w:tblCellMar>
              <w:tblLook w:val="0400" w:firstRow="0" w:lastRow="0" w:firstColumn="0" w:lastColumn="0" w:noHBand="0" w:noVBand="1"/>
            </w:tblPr>
            <w:tblGrid>
              <w:gridCol w:w="1420"/>
              <w:gridCol w:w="1271"/>
              <w:gridCol w:w="1260"/>
              <w:gridCol w:w="1519"/>
              <w:gridCol w:w="1350"/>
              <w:gridCol w:w="1350"/>
              <w:gridCol w:w="1350"/>
              <w:gridCol w:w="1087"/>
              <w:gridCol w:w="263"/>
              <w:gridCol w:w="1448"/>
              <w:gridCol w:w="802"/>
              <w:gridCol w:w="817"/>
            </w:tblGrid>
            <w:tr w:rsidR="00FE66B9" w:rsidRPr="00A63F63" w14:paraId="61132B9D" w14:textId="77777777" w:rsidTr="00D449DD">
              <w:trPr>
                <w:trHeight w:val="232"/>
              </w:trPr>
              <w:tc>
                <w:tcPr>
                  <w:tcW w:w="13937"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Mar>
                    <w:left w:w="115" w:type="dxa"/>
                    <w:right w:w="115" w:type="dxa"/>
                  </w:tcMar>
                </w:tcPr>
                <w:p w14:paraId="0E46CCA8" w14:textId="6D934B8A" w:rsidR="00FE66B9" w:rsidRPr="00A63F63" w:rsidRDefault="00FE66B9" w:rsidP="00D449DD">
                  <w:pPr>
                    <w:rPr>
                      <w:rFonts w:asciiTheme="majorHAnsi" w:hAnsiTheme="majorHAnsi" w:cstheme="majorHAnsi"/>
                      <w:b/>
                      <w:sz w:val="20"/>
                      <w:szCs w:val="20"/>
                    </w:rPr>
                  </w:pPr>
                  <w:r w:rsidRPr="00A63F63">
                    <w:rPr>
                      <w:rFonts w:asciiTheme="majorHAnsi" w:hAnsiTheme="majorHAnsi" w:cstheme="majorHAnsi"/>
                      <w:b/>
                      <w:sz w:val="20"/>
                      <w:szCs w:val="20"/>
                    </w:rPr>
                    <w:t>Table 2: Proposed Absolute and Intensity Targets</w:t>
                  </w:r>
                </w:p>
                <w:p w14:paraId="4D260ECA" w14:textId="77777777" w:rsidR="00FE66B9" w:rsidRPr="00A63F63" w:rsidRDefault="00FE66B9" w:rsidP="003C785C">
                  <w:pPr>
                    <w:numPr>
                      <w:ilvl w:val="0"/>
                      <w:numId w:val="12"/>
                    </w:numPr>
                    <w:pBdr>
                      <w:top w:val="nil"/>
                      <w:left w:val="nil"/>
                      <w:bottom w:val="nil"/>
                      <w:right w:val="nil"/>
                      <w:between w:val="nil"/>
                    </w:pBdr>
                    <w:spacing w:line="274" w:lineRule="auto"/>
                    <w:rPr>
                      <w:rFonts w:asciiTheme="majorHAnsi" w:hAnsiTheme="majorHAnsi" w:cstheme="majorHAnsi"/>
                      <w:i/>
                      <w:sz w:val="20"/>
                      <w:szCs w:val="20"/>
                    </w:rPr>
                  </w:pPr>
                  <w:r w:rsidRPr="00A63F63">
                    <w:rPr>
                      <w:rFonts w:asciiTheme="majorHAnsi" w:hAnsiTheme="majorHAnsi" w:cstheme="majorHAnsi"/>
                      <w:i/>
                      <w:sz w:val="20"/>
                      <w:szCs w:val="20"/>
                    </w:rPr>
                    <w:t xml:space="preserve">List in this table the percent-based emission reduction targets (absolute or intensity) only, one target per row. </w:t>
                  </w:r>
                </w:p>
                <w:p w14:paraId="48123958" w14:textId="77777777" w:rsidR="00FE66B9" w:rsidRPr="00A63F63" w:rsidRDefault="00FE66B9" w:rsidP="003C785C">
                  <w:pPr>
                    <w:numPr>
                      <w:ilvl w:val="0"/>
                      <w:numId w:val="12"/>
                    </w:numPr>
                    <w:pBdr>
                      <w:top w:val="nil"/>
                      <w:left w:val="nil"/>
                      <w:bottom w:val="nil"/>
                      <w:right w:val="nil"/>
                      <w:between w:val="nil"/>
                    </w:pBdr>
                    <w:spacing w:line="274" w:lineRule="auto"/>
                    <w:rPr>
                      <w:rFonts w:asciiTheme="majorHAnsi" w:hAnsiTheme="majorHAnsi" w:cstheme="majorHAnsi"/>
                      <w:i/>
                      <w:sz w:val="20"/>
                      <w:szCs w:val="20"/>
                    </w:rPr>
                  </w:pPr>
                  <w:r w:rsidRPr="00A63F63">
                    <w:rPr>
                      <w:rFonts w:asciiTheme="majorHAnsi" w:hAnsiTheme="majorHAnsi" w:cstheme="majorHAnsi"/>
                      <w:i/>
                      <w:sz w:val="20"/>
                      <w:szCs w:val="20"/>
                    </w:rPr>
                    <w:t>Enter additional rows if necessary - however, it is recommended that you submit a maximum of 4 targets between Table 2 and 3 combined.</w:t>
                  </w:r>
                </w:p>
                <w:p w14:paraId="7E2EB643" w14:textId="77777777" w:rsidR="00FE66B9" w:rsidRPr="00A63F63" w:rsidRDefault="00FE66B9" w:rsidP="003C785C">
                  <w:pPr>
                    <w:numPr>
                      <w:ilvl w:val="0"/>
                      <w:numId w:val="12"/>
                    </w:numPr>
                    <w:pBdr>
                      <w:top w:val="nil"/>
                      <w:left w:val="nil"/>
                      <w:bottom w:val="nil"/>
                      <w:right w:val="nil"/>
                      <w:between w:val="nil"/>
                    </w:pBdr>
                    <w:spacing w:line="274" w:lineRule="auto"/>
                    <w:rPr>
                      <w:rFonts w:asciiTheme="majorHAnsi" w:hAnsiTheme="majorHAnsi" w:cstheme="majorHAnsi"/>
                      <w:i/>
                      <w:sz w:val="20"/>
                      <w:szCs w:val="20"/>
                    </w:rPr>
                  </w:pPr>
                  <w:r w:rsidRPr="00A63F63">
                    <w:rPr>
                      <w:rFonts w:asciiTheme="majorHAnsi" w:hAnsiTheme="majorHAnsi" w:cstheme="majorHAnsi"/>
                      <w:i/>
                      <w:sz w:val="20"/>
                      <w:szCs w:val="20"/>
                    </w:rPr>
                    <w:t>For information on the difference between percent-based emission reduction targets and other types of targets, refer to Chapter 6 Section ”Other Types of Targets Companies May Set as Part of an SBT” of our</w:t>
                  </w:r>
                  <w:r w:rsidRPr="00A63F63">
                    <w:rPr>
                      <w:rFonts w:asciiTheme="majorHAnsi" w:hAnsiTheme="majorHAnsi" w:cstheme="majorHAnsi"/>
                      <w:color w:val="000000"/>
                      <w:sz w:val="20"/>
                      <w:szCs w:val="20"/>
                    </w:rPr>
                    <w:t xml:space="preserve"> </w:t>
                  </w:r>
                  <w:hyperlink r:id="rId55">
                    <w:r w:rsidRPr="00A63F63">
                      <w:rPr>
                        <w:rFonts w:asciiTheme="majorHAnsi" w:hAnsiTheme="majorHAnsi" w:cstheme="majorHAnsi"/>
                        <w:i/>
                        <w:iCs/>
                        <w:color w:val="1155CC"/>
                        <w:sz w:val="20"/>
                        <w:szCs w:val="20"/>
                        <w:u w:val="single"/>
                      </w:rPr>
                      <w:t>Science-Based Target Setting Manual</w:t>
                    </w:r>
                  </w:hyperlink>
                  <w:r w:rsidRPr="00A63F63">
                    <w:rPr>
                      <w:rFonts w:asciiTheme="majorHAnsi" w:hAnsiTheme="majorHAnsi" w:cstheme="majorHAnsi"/>
                      <w:color w:val="000000"/>
                      <w:sz w:val="20"/>
                      <w:szCs w:val="20"/>
                    </w:rPr>
                    <w:t xml:space="preserve">. </w:t>
                  </w:r>
                  <w:r w:rsidRPr="00A63F63">
                    <w:rPr>
                      <w:rFonts w:asciiTheme="majorHAnsi" w:hAnsiTheme="majorHAnsi" w:cstheme="majorHAnsi"/>
                      <w:i/>
                      <w:sz w:val="20"/>
                      <w:szCs w:val="20"/>
                    </w:rPr>
                    <w:t>For detailed guidance on absolute and intensity targets, refer to Section 3.3 “Pros and Cons of Different Types of Targets” in Chapter 3.</w:t>
                  </w:r>
                </w:p>
              </w:tc>
            </w:tr>
            <w:tr w:rsidR="00FE66B9" w:rsidRPr="00A63F63" w14:paraId="1B6DF6B1" w14:textId="77777777" w:rsidTr="00D449DD">
              <w:trPr>
                <w:trHeight w:val="232"/>
              </w:trPr>
              <w:tc>
                <w:tcPr>
                  <w:tcW w:w="13937"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BF1DD"/>
                  <w:tcMar>
                    <w:left w:w="115" w:type="dxa"/>
                    <w:right w:w="115" w:type="dxa"/>
                  </w:tcMar>
                </w:tcPr>
                <w:p w14:paraId="377D08DE" w14:textId="77777777" w:rsidR="00FE66B9" w:rsidRPr="00A63F63" w:rsidRDefault="00FE66B9" w:rsidP="00D449DD">
                  <w:pPr>
                    <w:rPr>
                      <w:rFonts w:asciiTheme="majorHAnsi" w:hAnsiTheme="majorHAnsi" w:cstheme="majorHAnsi"/>
                      <w:i/>
                      <w:color w:val="000000"/>
                      <w:sz w:val="20"/>
                      <w:szCs w:val="20"/>
                    </w:rPr>
                  </w:pPr>
                  <w:r w:rsidRPr="00A63F63">
                    <w:rPr>
                      <w:rFonts w:asciiTheme="majorHAnsi" w:hAnsiTheme="majorHAnsi" w:cstheme="majorHAnsi"/>
                      <w:b/>
                      <w:i/>
                      <w:color w:val="000000"/>
                      <w:sz w:val="20"/>
                      <w:szCs w:val="20"/>
                      <w:u w:val="single"/>
                    </w:rPr>
                    <w:t>Guidance for all targets:</w:t>
                  </w:r>
                </w:p>
                <w:p w14:paraId="52C9F687" w14:textId="77777777" w:rsidR="00FE66B9" w:rsidRPr="00A63F63" w:rsidRDefault="00FE66B9" w:rsidP="003C785C">
                  <w:pPr>
                    <w:widowControl w:val="0"/>
                    <w:numPr>
                      <w:ilvl w:val="0"/>
                      <w:numId w:val="9"/>
                    </w:numPr>
                    <w:pBdr>
                      <w:top w:val="nil"/>
                      <w:left w:val="nil"/>
                      <w:bottom w:val="nil"/>
                      <w:right w:val="nil"/>
                      <w:between w:val="nil"/>
                    </w:pBdr>
                    <w:spacing w:line="274" w:lineRule="auto"/>
                    <w:rPr>
                      <w:rFonts w:asciiTheme="majorHAnsi" w:hAnsiTheme="majorHAnsi" w:cstheme="majorHAnsi"/>
                      <w:i/>
                      <w:sz w:val="20"/>
                      <w:szCs w:val="20"/>
                    </w:rPr>
                  </w:pPr>
                  <w:r w:rsidRPr="00A63F63">
                    <w:rPr>
                      <w:rFonts w:asciiTheme="majorHAnsi" w:hAnsiTheme="majorHAnsi" w:cstheme="majorHAnsi"/>
                      <w:b/>
                      <w:i/>
                      <w:color w:val="000000"/>
                      <w:sz w:val="20"/>
                      <w:szCs w:val="20"/>
                    </w:rPr>
                    <w:t xml:space="preserve">Target ID: </w:t>
                  </w:r>
                  <w:r w:rsidRPr="00A63F63">
                    <w:rPr>
                      <w:rFonts w:asciiTheme="majorHAnsi" w:hAnsiTheme="majorHAnsi" w:cstheme="majorHAnsi"/>
                      <w:i/>
                      <w:color w:val="000000"/>
                      <w:sz w:val="20"/>
                      <w:szCs w:val="20"/>
                    </w:rPr>
                    <w:t xml:space="preserve">Number each target to identify them as needed throughout the form using “Abs” for absolute targets and “Int” for intensity targets as relevant.  For example, if you have two absolute targets and one intensity your targets’ IDs should be: Abs1, Abs2 and Int1. </w:t>
                  </w:r>
                </w:p>
                <w:p w14:paraId="290376A1" w14:textId="77777777" w:rsidR="00FE66B9" w:rsidRPr="00A63F63" w:rsidRDefault="00FE66B9" w:rsidP="003C785C">
                  <w:pPr>
                    <w:widowControl w:val="0"/>
                    <w:numPr>
                      <w:ilvl w:val="0"/>
                      <w:numId w:val="9"/>
                    </w:numPr>
                    <w:pBdr>
                      <w:top w:val="nil"/>
                      <w:left w:val="nil"/>
                      <w:bottom w:val="nil"/>
                      <w:right w:val="nil"/>
                      <w:between w:val="nil"/>
                    </w:pBdr>
                    <w:spacing w:line="274" w:lineRule="auto"/>
                    <w:rPr>
                      <w:rFonts w:asciiTheme="majorHAnsi" w:hAnsiTheme="majorHAnsi" w:cstheme="majorHAnsi"/>
                      <w:i/>
                      <w:sz w:val="20"/>
                      <w:szCs w:val="20"/>
                    </w:rPr>
                  </w:pPr>
                  <w:r w:rsidRPr="00A63F63">
                    <w:rPr>
                      <w:rFonts w:asciiTheme="majorHAnsi" w:hAnsiTheme="majorHAnsi" w:cstheme="majorHAnsi"/>
                      <w:b/>
                      <w:i/>
                      <w:color w:val="000000"/>
                      <w:sz w:val="20"/>
                      <w:szCs w:val="20"/>
                    </w:rPr>
                    <w:t xml:space="preserve">Scope(s): </w:t>
                  </w:r>
                  <w:r w:rsidRPr="00A63F63">
                    <w:rPr>
                      <w:rFonts w:asciiTheme="majorHAnsi" w:hAnsiTheme="majorHAnsi" w:cstheme="majorHAnsi"/>
                      <w:i/>
                      <w:color w:val="000000"/>
                      <w:sz w:val="20"/>
                      <w:szCs w:val="20"/>
                    </w:rPr>
                    <w:t>Identify which scope(s) the target covers (1, 2, and/or 3). Targets that combine scopes (e.g. 1+2 or 1+2+3) are permitted. However, please note that if you have a combined S1+S2+S3 target, it is required that you enter the information for the S1+S2 portion of that target</w:t>
                  </w:r>
                  <w:r w:rsidRPr="00A63F63">
                    <w:rPr>
                      <w:rFonts w:asciiTheme="majorHAnsi" w:hAnsiTheme="majorHAnsi" w:cstheme="majorHAnsi"/>
                      <w:i/>
                      <w:color w:val="000000"/>
                      <w:sz w:val="20"/>
                      <w:szCs w:val="20"/>
                      <w:u w:val="single"/>
                    </w:rPr>
                    <w:t xml:space="preserve"> in a separate row, but using the same target ID for assessment purposes</w:t>
                  </w:r>
                  <w:r w:rsidRPr="00A63F63">
                    <w:rPr>
                      <w:rFonts w:asciiTheme="majorHAnsi" w:hAnsiTheme="majorHAnsi" w:cstheme="majorHAnsi"/>
                      <w:i/>
                      <w:color w:val="000000"/>
                      <w:sz w:val="20"/>
                      <w:szCs w:val="20"/>
                    </w:rPr>
                    <w:t>. This is required so that the SBTi has enough information to ensure that your combined target meets the Criterion - Combined scope targets.</w:t>
                  </w:r>
                </w:p>
                <w:p w14:paraId="04EAD350" w14:textId="77777777" w:rsidR="00FE66B9" w:rsidRPr="00A63F63" w:rsidRDefault="00FE66B9" w:rsidP="003C785C">
                  <w:pPr>
                    <w:widowControl w:val="0"/>
                    <w:numPr>
                      <w:ilvl w:val="0"/>
                      <w:numId w:val="9"/>
                    </w:numPr>
                    <w:pBdr>
                      <w:top w:val="nil"/>
                      <w:left w:val="nil"/>
                      <w:bottom w:val="nil"/>
                      <w:right w:val="nil"/>
                      <w:between w:val="nil"/>
                    </w:pBdr>
                    <w:spacing w:line="274" w:lineRule="auto"/>
                    <w:rPr>
                      <w:rFonts w:asciiTheme="majorHAnsi" w:hAnsiTheme="majorHAnsi" w:cstheme="majorHAnsi"/>
                      <w:i/>
                      <w:sz w:val="20"/>
                      <w:szCs w:val="20"/>
                    </w:rPr>
                  </w:pPr>
                  <w:r w:rsidRPr="00A63F63">
                    <w:rPr>
                      <w:rFonts w:asciiTheme="majorHAnsi" w:hAnsiTheme="majorHAnsi" w:cstheme="majorHAnsi"/>
                      <w:b/>
                      <w:i/>
                      <w:color w:val="000000"/>
                      <w:sz w:val="20"/>
                      <w:szCs w:val="20"/>
                    </w:rPr>
                    <w:lastRenderedPageBreak/>
                    <w:t xml:space="preserve">Percentage of emissions excluded from target boundary: </w:t>
                  </w:r>
                  <w:r w:rsidRPr="00A63F63">
                    <w:rPr>
                      <w:rFonts w:asciiTheme="majorHAnsi" w:hAnsiTheme="majorHAnsi" w:cstheme="majorHAnsi"/>
                      <w:i/>
                      <w:color w:val="000000"/>
                      <w:sz w:val="20"/>
                      <w:szCs w:val="20"/>
                    </w:rPr>
                    <w:t xml:space="preserve">If the target </w:t>
                  </w:r>
                  <w:r w:rsidRPr="00A63F63">
                    <w:rPr>
                      <w:rFonts w:asciiTheme="majorHAnsi" w:hAnsiTheme="majorHAnsi" w:cstheme="majorHAnsi"/>
                      <w:i/>
                      <w:color w:val="000000"/>
                      <w:sz w:val="20"/>
                      <w:szCs w:val="20"/>
                      <w:u w:val="single"/>
                    </w:rPr>
                    <w:t>further excludes</w:t>
                  </w:r>
                  <w:r w:rsidRPr="00A63F63">
                    <w:rPr>
                      <w:rFonts w:asciiTheme="majorHAnsi" w:hAnsiTheme="majorHAnsi" w:cstheme="majorHAnsi"/>
                      <w:i/>
                      <w:color w:val="000000"/>
                      <w:sz w:val="20"/>
                      <w:szCs w:val="20"/>
                    </w:rPr>
                    <w:t xml:space="preserve"> certain emissions in the scope </w:t>
                  </w:r>
                  <w:r w:rsidRPr="00A63F63">
                    <w:rPr>
                      <w:rFonts w:asciiTheme="majorHAnsi" w:hAnsiTheme="majorHAnsi" w:cstheme="majorHAnsi"/>
                      <w:i/>
                      <w:color w:val="000000"/>
                      <w:sz w:val="20"/>
                      <w:szCs w:val="20"/>
                      <w:u w:val="single"/>
                    </w:rPr>
                    <w:t>in additional to exclusions from the inventory (if any)</w:t>
                  </w:r>
                  <w:r w:rsidRPr="00A63F63">
                    <w:rPr>
                      <w:rFonts w:asciiTheme="majorHAnsi" w:hAnsiTheme="majorHAnsi" w:cstheme="majorHAnsi"/>
                      <w:i/>
                      <w:color w:val="000000"/>
                      <w:sz w:val="20"/>
                      <w:szCs w:val="20"/>
                    </w:rPr>
                    <w:t>, estimate the percentage (%) of</w:t>
                  </w:r>
                  <w:r w:rsidRPr="00A63F63">
                    <w:rPr>
                      <w:rFonts w:asciiTheme="majorHAnsi" w:hAnsiTheme="majorHAnsi" w:cstheme="majorHAnsi"/>
                      <w:color w:val="000000"/>
                      <w:sz w:val="20"/>
                      <w:szCs w:val="20"/>
                    </w:rPr>
                    <w:t xml:space="preserve"> </w:t>
                  </w:r>
                  <w:r w:rsidRPr="00A63F63">
                    <w:rPr>
                      <w:rFonts w:asciiTheme="majorHAnsi" w:hAnsiTheme="majorHAnsi" w:cstheme="majorHAnsi"/>
                      <w:i/>
                      <w:color w:val="000000"/>
                      <w:sz w:val="20"/>
                      <w:szCs w:val="20"/>
                    </w:rPr>
                    <w:t xml:space="preserve">emissions those exclusions represent in that scope. For example, if the inventory excludes 2% of scope 1 and 2 emissions, but the target covers all the remaining emissions, please enter “0%” of exclusion. </w:t>
                  </w:r>
                </w:p>
                <w:p w14:paraId="3FB948DA" w14:textId="77777777" w:rsidR="00FE66B9" w:rsidRPr="00A63F63" w:rsidRDefault="00FE66B9" w:rsidP="003C785C">
                  <w:pPr>
                    <w:widowControl w:val="0"/>
                    <w:numPr>
                      <w:ilvl w:val="0"/>
                      <w:numId w:val="9"/>
                    </w:numPr>
                    <w:pBdr>
                      <w:top w:val="nil"/>
                      <w:left w:val="nil"/>
                      <w:bottom w:val="nil"/>
                      <w:right w:val="nil"/>
                      <w:between w:val="nil"/>
                    </w:pBdr>
                    <w:spacing w:line="274" w:lineRule="auto"/>
                    <w:rPr>
                      <w:rFonts w:asciiTheme="majorHAnsi" w:hAnsiTheme="majorHAnsi" w:cstheme="majorHAnsi"/>
                      <w:i/>
                      <w:sz w:val="20"/>
                      <w:szCs w:val="20"/>
                    </w:rPr>
                  </w:pPr>
                  <w:r w:rsidRPr="00A63F63">
                    <w:rPr>
                      <w:rFonts w:asciiTheme="majorHAnsi" w:hAnsiTheme="majorHAnsi" w:cstheme="majorHAnsi"/>
                      <w:b/>
                      <w:i/>
                      <w:color w:val="000000"/>
                      <w:sz w:val="20"/>
                      <w:szCs w:val="20"/>
                    </w:rPr>
                    <w:t xml:space="preserve">Target percentage change from base year: </w:t>
                  </w:r>
                  <w:r w:rsidRPr="00A63F63">
                    <w:rPr>
                      <w:rFonts w:asciiTheme="majorHAnsi" w:hAnsiTheme="majorHAnsi" w:cstheme="majorHAnsi"/>
                      <w:i/>
                      <w:color w:val="000000"/>
                      <w:sz w:val="20"/>
                      <w:szCs w:val="20"/>
                    </w:rPr>
                    <w:t>Indicate the percent change (%) to be accomplished by the target in the target year compared to the base year.  A positive percent indicates an increase in emissions, a negative percent a decrease. For example, if your target is to reduce your emissions by 30,000 metric tonnes CO2e and your base year emissions were 150,000 metric tonnes CO2e, you should enter “-20%” in this column.</w:t>
                  </w:r>
                </w:p>
                <w:p w14:paraId="422CB427" w14:textId="77777777" w:rsidR="00FE66B9" w:rsidRPr="00A63F63" w:rsidRDefault="00FE66B9" w:rsidP="003C785C">
                  <w:pPr>
                    <w:widowControl w:val="0"/>
                    <w:numPr>
                      <w:ilvl w:val="0"/>
                      <w:numId w:val="9"/>
                    </w:numPr>
                    <w:pBdr>
                      <w:top w:val="nil"/>
                      <w:left w:val="nil"/>
                      <w:bottom w:val="nil"/>
                      <w:right w:val="nil"/>
                      <w:between w:val="nil"/>
                    </w:pBdr>
                    <w:spacing w:line="274" w:lineRule="auto"/>
                    <w:rPr>
                      <w:rFonts w:asciiTheme="majorHAnsi" w:hAnsiTheme="majorHAnsi" w:cstheme="majorHAnsi"/>
                      <w:i/>
                      <w:sz w:val="20"/>
                      <w:szCs w:val="20"/>
                    </w:rPr>
                  </w:pPr>
                  <w:r w:rsidRPr="00A63F63">
                    <w:rPr>
                      <w:rFonts w:asciiTheme="majorHAnsi" w:hAnsiTheme="majorHAnsi" w:cstheme="majorHAnsi"/>
                      <w:b/>
                      <w:i/>
                      <w:color w:val="000000"/>
                      <w:sz w:val="20"/>
                      <w:szCs w:val="20"/>
                    </w:rPr>
                    <w:t xml:space="preserve">Base year: </w:t>
                  </w:r>
                  <w:r w:rsidRPr="00A63F63">
                    <w:rPr>
                      <w:rFonts w:asciiTheme="majorHAnsi" w:hAnsiTheme="majorHAnsi" w:cstheme="majorHAnsi"/>
                      <w:i/>
                      <w:color w:val="000000"/>
                      <w:sz w:val="20"/>
                      <w:szCs w:val="20"/>
                    </w:rPr>
                    <w:t>Indicate the base year for the target. The SBTi recommends choosing the most recent year for which complete data are available as the target base year.</w:t>
                  </w:r>
                </w:p>
                <w:p w14:paraId="480817A8" w14:textId="77777777" w:rsidR="00FE66B9" w:rsidRPr="00A63F63" w:rsidRDefault="00FE66B9" w:rsidP="003C785C">
                  <w:pPr>
                    <w:widowControl w:val="0"/>
                    <w:numPr>
                      <w:ilvl w:val="0"/>
                      <w:numId w:val="9"/>
                    </w:numPr>
                    <w:pBdr>
                      <w:top w:val="nil"/>
                      <w:left w:val="nil"/>
                      <w:bottom w:val="nil"/>
                      <w:right w:val="nil"/>
                      <w:between w:val="nil"/>
                    </w:pBdr>
                    <w:spacing w:after="180" w:line="274" w:lineRule="auto"/>
                    <w:rPr>
                      <w:rFonts w:asciiTheme="majorHAnsi" w:hAnsiTheme="majorHAnsi" w:cstheme="majorHAnsi"/>
                      <w:i/>
                      <w:sz w:val="20"/>
                      <w:szCs w:val="20"/>
                    </w:rPr>
                  </w:pPr>
                  <w:r w:rsidRPr="00A63F63">
                    <w:rPr>
                      <w:rFonts w:asciiTheme="majorHAnsi" w:hAnsiTheme="majorHAnsi" w:cstheme="majorHAnsi"/>
                      <w:b/>
                      <w:i/>
                      <w:color w:val="000000"/>
                      <w:sz w:val="20"/>
                      <w:szCs w:val="20"/>
                    </w:rPr>
                    <w:t xml:space="preserve">Target year: </w:t>
                  </w:r>
                  <w:r w:rsidRPr="00A63F63">
                    <w:rPr>
                      <w:rFonts w:asciiTheme="majorHAnsi" w:hAnsiTheme="majorHAnsi" w:cstheme="majorHAnsi"/>
                      <w:i/>
                      <w:color w:val="000000"/>
                      <w:sz w:val="20"/>
                      <w:szCs w:val="20"/>
                    </w:rPr>
                    <w:t>Indicate the target year. As indicated by the criterion “Base and target years” and “Scope 3 Timeframe”, targets must cover a minimum of 5 years and a maximum of 15 years from the date the target is submitted to the SBTi for validation.</w:t>
                  </w:r>
                </w:p>
                <w:p w14:paraId="7980598D" w14:textId="77777777" w:rsidR="00FE66B9" w:rsidRPr="00A63F63" w:rsidRDefault="00FE66B9" w:rsidP="00D449DD">
                  <w:pPr>
                    <w:rPr>
                      <w:rFonts w:asciiTheme="majorHAnsi" w:hAnsiTheme="majorHAnsi" w:cstheme="majorHAnsi"/>
                      <w:b/>
                      <w:i/>
                      <w:color w:val="000000"/>
                      <w:sz w:val="20"/>
                      <w:szCs w:val="20"/>
                      <w:u w:val="single"/>
                    </w:rPr>
                  </w:pPr>
                  <w:r w:rsidRPr="00A63F63">
                    <w:rPr>
                      <w:rFonts w:asciiTheme="majorHAnsi" w:hAnsiTheme="majorHAnsi" w:cstheme="majorHAnsi"/>
                      <w:b/>
                      <w:i/>
                      <w:color w:val="000000"/>
                      <w:sz w:val="20"/>
                      <w:szCs w:val="20"/>
                      <w:u w:val="single"/>
                    </w:rPr>
                    <w:t>Guidance for intensity target(s) only:</w:t>
                  </w:r>
                </w:p>
                <w:p w14:paraId="4BF8680A" w14:textId="77777777" w:rsidR="00FE66B9" w:rsidRPr="00A63F63" w:rsidRDefault="00FE66B9" w:rsidP="003C785C">
                  <w:pPr>
                    <w:numPr>
                      <w:ilvl w:val="0"/>
                      <w:numId w:val="10"/>
                    </w:numPr>
                    <w:pBdr>
                      <w:top w:val="nil"/>
                      <w:left w:val="nil"/>
                      <w:bottom w:val="nil"/>
                      <w:right w:val="nil"/>
                      <w:between w:val="nil"/>
                    </w:pBdr>
                    <w:spacing w:line="274" w:lineRule="auto"/>
                    <w:rPr>
                      <w:rFonts w:asciiTheme="majorHAnsi" w:hAnsiTheme="majorHAnsi" w:cstheme="majorHAnsi"/>
                      <w:b/>
                      <w:i/>
                      <w:color w:val="000000"/>
                      <w:sz w:val="20"/>
                      <w:szCs w:val="20"/>
                      <w:u w:val="single"/>
                    </w:rPr>
                  </w:pPr>
                  <w:r w:rsidRPr="00A63F63">
                    <w:rPr>
                      <w:rFonts w:asciiTheme="majorHAnsi" w:hAnsiTheme="majorHAnsi" w:cstheme="majorHAnsi"/>
                      <w:b/>
                      <w:i/>
                      <w:color w:val="000000"/>
                      <w:sz w:val="20"/>
                      <w:szCs w:val="20"/>
                    </w:rPr>
                    <w:t>Activity unit:</w:t>
                  </w:r>
                  <w:r w:rsidRPr="00A63F63">
                    <w:rPr>
                      <w:rFonts w:asciiTheme="majorHAnsi" w:hAnsiTheme="majorHAnsi" w:cstheme="majorHAnsi"/>
                      <w:i/>
                      <w:color w:val="000000"/>
                      <w:sz w:val="20"/>
                      <w:szCs w:val="20"/>
                    </w:rPr>
                    <w:t xml:space="preserve"> Indicate the unit used for intensity targets e.g. per ton product produced, per square meter or per value added.</w:t>
                  </w:r>
                </w:p>
                <w:p w14:paraId="13BC1E2E" w14:textId="77777777" w:rsidR="00FE66B9" w:rsidRPr="00A63F63" w:rsidRDefault="00FE66B9" w:rsidP="003C785C">
                  <w:pPr>
                    <w:numPr>
                      <w:ilvl w:val="0"/>
                      <w:numId w:val="10"/>
                    </w:numPr>
                    <w:pBdr>
                      <w:top w:val="nil"/>
                      <w:left w:val="nil"/>
                      <w:bottom w:val="nil"/>
                      <w:right w:val="nil"/>
                      <w:between w:val="nil"/>
                    </w:pBdr>
                    <w:spacing w:line="274" w:lineRule="auto"/>
                    <w:rPr>
                      <w:rFonts w:asciiTheme="majorHAnsi" w:hAnsiTheme="majorHAnsi" w:cstheme="majorHAnsi"/>
                      <w:b/>
                      <w:i/>
                      <w:color w:val="000000"/>
                      <w:sz w:val="20"/>
                      <w:szCs w:val="20"/>
                      <w:u w:val="single"/>
                    </w:rPr>
                  </w:pPr>
                  <w:r w:rsidRPr="00A63F63">
                    <w:rPr>
                      <w:rFonts w:asciiTheme="majorHAnsi" w:hAnsiTheme="majorHAnsi" w:cstheme="majorHAnsi"/>
                      <w:b/>
                      <w:i/>
                      <w:color w:val="000000"/>
                      <w:sz w:val="20"/>
                      <w:szCs w:val="20"/>
                    </w:rPr>
                    <w:t xml:space="preserve">Activity amount: </w:t>
                  </w:r>
                  <w:r w:rsidRPr="00A63F63">
                    <w:rPr>
                      <w:rFonts w:asciiTheme="majorHAnsi" w:hAnsiTheme="majorHAnsi" w:cstheme="majorHAnsi"/>
                      <w:i/>
                      <w:color w:val="000000"/>
                      <w:sz w:val="20"/>
                      <w:szCs w:val="20"/>
                    </w:rPr>
                    <w:t>Provide your Financial institution ’s activity level amount in the base year, most recent year, and target year (projected) of the inventory in the same unit as described in the “activity unit” cell. Examples of activity indicators can be found on Table 2. ‘Sector Classification and Activity Indicators’ of the</w:t>
                  </w:r>
                  <w:r w:rsidRPr="00A63F63">
                    <w:rPr>
                      <w:rFonts w:asciiTheme="majorHAnsi" w:hAnsiTheme="majorHAnsi" w:cstheme="majorHAnsi"/>
                      <w:i/>
                      <w:sz w:val="20"/>
                      <w:szCs w:val="20"/>
                    </w:rPr>
                    <w:t xml:space="preserve"> </w:t>
                  </w:r>
                  <w:hyperlink r:id="rId56">
                    <w:r w:rsidRPr="00A63F63">
                      <w:rPr>
                        <w:rFonts w:asciiTheme="majorHAnsi" w:hAnsiTheme="majorHAnsi" w:cstheme="majorHAnsi"/>
                        <w:i/>
                        <w:color w:val="0000FF"/>
                        <w:sz w:val="20"/>
                        <w:szCs w:val="20"/>
                        <w:u w:val="single"/>
                      </w:rPr>
                      <w:t>Sectoral Decarbonization Approach report</w:t>
                    </w:r>
                  </w:hyperlink>
                  <w:r w:rsidRPr="00A63F63">
                    <w:rPr>
                      <w:rFonts w:asciiTheme="majorHAnsi" w:hAnsiTheme="majorHAnsi" w:cstheme="majorHAnsi"/>
                      <w:i/>
                      <w:color w:val="000000"/>
                      <w:sz w:val="20"/>
                      <w:szCs w:val="20"/>
                    </w:rPr>
                    <w:t>.</w:t>
                  </w:r>
                </w:p>
                <w:p w14:paraId="32DE7652" w14:textId="77777777" w:rsidR="00FE66B9" w:rsidRPr="00A63F63" w:rsidRDefault="00FE66B9" w:rsidP="003C785C">
                  <w:pPr>
                    <w:numPr>
                      <w:ilvl w:val="0"/>
                      <w:numId w:val="10"/>
                    </w:numPr>
                    <w:pBdr>
                      <w:top w:val="nil"/>
                      <w:left w:val="nil"/>
                      <w:bottom w:val="nil"/>
                      <w:right w:val="nil"/>
                      <w:between w:val="nil"/>
                    </w:pBdr>
                    <w:spacing w:after="180" w:line="274" w:lineRule="auto"/>
                    <w:rPr>
                      <w:rFonts w:asciiTheme="majorHAnsi" w:hAnsiTheme="majorHAnsi" w:cstheme="majorHAnsi"/>
                      <w:b/>
                      <w:i/>
                      <w:color w:val="000000"/>
                      <w:sz w:val="20"/>
                      <w:szCs w:val="20"/>
                      <w:u w:val="single"/>
                    </w:rPr>
                  </w:pPr>
                  <w:r w:rsidRPr="00A63F63">
                    <w:rPr>
                      <w:rFonts w:asciiTheme="majorHAnsi" w:hAnsiTheme="majorHAnsi" w:cstheme="majorHAnsi"/>
                      <w:b/>
                      <w:i/>
                      <w:color w:val="000000"/>
                      <w:sz w:val="20"/>
                      <w:szCs w:val="20"/>
                    </w:rPr>
                    <w:t>Percent change in absolute emissions for each scope (%):</w:t>
                  </w:r>
                  <w:r w:rsidRPr="00A63F63">
                    <w:rPr>
                      <w:rFonts w:asciiTheme="majorHAnsi" w:hAnsiTheme="majorHAnsi" w:cstheme="majorHAnsi"/>
                      <w:i/>
                      <w:color w:val="000000"/>
                      <w:sz w:val="20"/>
                      <w:szCs w:val="20"/>
                    </w:rPr>
                    <w:t xml:space="preserve"> Based on the proposed intensity reduction and the project activity increase over the target period, estimate the percent of change in absolute emissions the intensity target will lead to. It could be a positive % (increase in emissions), or a negative % (decrease in emissions).</w:t>
                  </w:r>
                </w:p>
              </w:tc>
            </w:tr>
            <w:tr w:rsidR="00FE66B9" w:rsidRPr="00A63F63" w14:paraId="778FF3FA" w14:textId="77777777" w:rsidTr="00D449DD">
              <w:trPr>
                <w:trHeight w:val="367"/>
              </w:trPr>
              <w:tc>
                <w:tcPr>
                  <w:tcW w:w="14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F5F9"/>
                  <w:tcMar>
                    <w:left w:w="115" w:type="dxa"/>
                    <w:right w:w="115" w:type="dxa"/>
                  </w:tcMar>
                </w:tcPr>
                <w:p w14:paraId="649DA20A" w14:textId="77777777" w:rsidR="00FE66B9" w:rsidRPr="009967C7" w:rsidRDefault="00FE66B9" w:rsidP="00D449DD">
                  <w:pPr>
                    <w:shd w:val="clear" w:color="auto" w:fill="F1F5F9"/>
                    <w:jc w:val="center"/>
                    <w:rPr>
                      <w:rFonts w:asciiTheme="majorHAnsi" w:hAnsiTheme="majorHAnsi" w:cstheme="majorHAnsi"/>
                      <w:color w:val="0F243E"/>
                    </w:rPr>
                  </w:pPr>
                  <w:r w:rsidRPr="009967C7">
                    <w:rPr>
                      <w:rFonts w:asciiTheme="majorHAnsi" w:hAnsiTheme="majorHAnsi" w:cstheme="majorHAnsi"/>
                      <w:b/>
                      <w:color w:val="0F243E"/>
                      <w:sz w:val="20"/>
                      <w:szCs w:val="20"/>
                    </w:rPr>
                    <w:lastRenderedPageBreak/>
                    <w:t>Target ID</w:t>
                  </w:r>
                </w:p>
                <w:p w14:paraId="0E5E4D40" w14:textId="77777777" w:rsidR="00FE66B9" w:rsidRPr="009967C7" w:rsidRDefault="00FE66B9" w:rsidP="00D449DD">
                  <w:pPr>
                    <w:shd w:val="clear" w:color="auto" w:fill="F1F5F9"/>
                    <w:jc w:val="center"/>
                    <w:rPr>
                      <w:rFonts w:asciiTheme="majorHAnsi" w:hAnsiTheme="majorHAnsi" w:cstheme="majorHAnsi"/>
                      <w:i/>
                      <w:color w:val="0F243E"/>
                      <w:sz w:val="20"/>
                      <w:szCs w:val="20"/>
                    </w:rPr>
                  </w:pPr>
                  <w:r w:rsidRPr="009967C7">
                    <w:rPr>
                      <w:rFonts w:asciiTheme="majorHAnsi" w:hAnsiTheme="majorHAnsi" w:cstheme="majorHAnsi"/>
                      <w:i/>
                      <w:color w:val="0F243E"/>
                      <w:sz w:val="20"/>
                      <w:szCs w:val="20"/>
                    </w:rPr>
                    <w:t>Use “ABS1” for absolute targets, “INT1” for intensity targets, etc</w:t>
                  </w:r>
                  <w:r w:rsidRPr="009967C7">
                    <w:rPr>
                      <w:rFonts w:asciiTheme="majorHAnsi" w:hAnsiTheme="majorHAnsi" w:cstheme="majorHAnsi"/>
                      <w:i/>
                      <w:color w:val="0F243E"/>
                      <w:sz w:val="18"/>
                      <w:szCs w:val="18"/>
                    </w:rPr>
                    <w:t xml:space="preserve">. </w:t>
                  </w:r>
                </w:p>
              </w:tc>
              <w:tc>
                <w:tcPr>
                  <w:tcW w:w="12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F5F9"/>
                  <w:tcMar>
                    <w:left w:w="115" w:type="dxa"/>
                    <w:right w:w="115" w:type="dxa"/>
                  </w:tcMar>
                </w:tcPr>
                <w:p w14:paraId="52C64E24" w14:textId="77777777" w:rsidR="00FE66B9" w:rsidRPr="009967C7" w:rsidRDefault="00FE66B9" w:rsidP="00D449DD">
                  <w:pPr>
                    <w:shd w:val="clear" w:color="auto" w:fill="F1F5F9"/>
                    <w:jc w:val="center"/>
                    <w:rPr>
                      <w:rFonts w:asciiTheme="majorHAnsi" w:hAnsiTheme="majorHAnsi" w:cstheme="majorHAnsi"/>
                      <w:b/>
                      <w:color w:val="0F243E"/>
                      <w:sz w:val="20"/>
                      <w:szCs w:val="20"/>
                    </w:rPr>
                  </w:pPr>
                  <w:r w:rsidRPr="009967C7">
                    <w:rPr>
                      <w:rFonts w:asciiTheme="majorHAnsi" w:hAnsiTheme="majorHAnsi" w:cstheme="majorHAnsi"/>
                      <w:b/>
                      <w:color w:val="0F243E"/>
                      <w:sz w:val="20"/>
                      <w:szCs w:val="20"/>
                    </w:rPr>
                    <w:t>Scope(s) /or asset class(es) covered</w:t>
                  </w:r>
                </w:p>
                <w:p w14:paraId="1CB09645" w14:textId="77777777" w:rsidR="00FE66B9" w:rsidRPr="009967C7" w:rsidRDefault="00FE66B9" w:rsidP="00D449DD">
                  <w:pPr>
                    <w:shd w:val="clear" w:color="auto" w:fill="F1F5F9"/>
                    <w:jc w:val="center"/>
                    <w:rPr>
                      <w:rFonts w:asciiTheme="majorHAnsi" w:hAnsiTheme="majorHAnsi" w:cstheme="majorHAnsi"/>
                      <w:b/>
                      <w:color w:val="0F243E"/>
                      <w:sz w:val="20"/>
                      <w:szCs w:val="20"/>
                    </w:rPr>
                  </w:pPr>
                  <w:r w:rsidRPr="009967C7">
                    <w:rPr>
                      <w:rFonts w:asciiTheme="majorHAnsi" w:hAnsiTheme="majorHAnsi" w:cstheme="majorHAnsi"/>
                      <w:i/>
                      <w:color w:val="0F243E"/>
                      <w:sz w:val="20"/>
                      <w:szCs w:val="20"/>
                    </w:rPr>
                    <w:t xml:space="preserve">Enter scope 1 or 2, or scope 3 category </w:t>
                  </w:r>
                  <w:r w:rsidRPr="009967C7">
                    <w:rPr>
                      <w:rFonts w:asciiTheme="majorHAnsi" w:hAnsiTheme="majorHAnsi" w:cstheme="majorHAnsi"/>
                      <w:i/>
                      <w:color w:val="0F243E"/>
                      <w:sz w:val="20"/>
                      <w:szCs w:val="20"/>
                    </w:rPr>
                    <w:lastRenderedPageBreak/>
                    <w:t xml:space="preserve">1-14, scope 3 corporate loan, common stock, and etc. See Table 4 for more information.  </w:t>
                  </w:r>
                </w:p>
              </w:tc>
              <w:tc>
                <w:tcPr>
                  <w:tcW w:w="1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F5F9"/>
                  <w:tcMar>
                    <w:left w:w="115" w:type="dxa"/>
                    <w:right w:w="115" w:type="dxa"/>
                  </w:tcMar>
                </w:tcPr>
                <w:p w14:paraId="3D818AB7" w14:textId="77777777" w:rsidR="00FE66B9" w:rsidRPr="009967C7" w:rsidRDefault="00FE66B9" w:rsidP="00D449DD">
                  <w:pPr>
                    <w:shd w:val="clear" w:color="auto" w:fill="F1F5F9"/>
                    <w:jc w:val="center"/>
                    <w:rPr>
                      <w:rFonts w:asciiTheme="majorHAnsi" w:hAnsiTheme="majorHAnsi" w:cstheme="majorHAnsi"/>
                      <w:b/>
                      <w:color w:val="0F243E"/>
                      <w:sz w:val="20"/>
                      <w:szCs w:val="20"/>
                    </w:rPr>
                  </w:pPr>
                  <w:r w:rsidRPr="009967C7">
                    <w:rPr>
                      <w:rFonts w:asciiTheme="majorHAnsi" w:hAnsiTheme="majorHAnsi" w:cstheme="majorHAnsi"/>
                      <w:b/>
                      <w:color w:val="0F243E"/>
                      <w:sz w:val="20"/>
                      <w:szCs w:val="20"/>
                    </w:rPr>
                    <w:lastRenderedPageBreak/>
                    <w:t xml:space="preserve">Percent of emissions excluded from target boundary in the relevant </w:t>
                  </w:r>
                  <w:r w:rsidRPr="009967C7">
                    <w:rPr>
                      <w:rFonts w:asciiTheme="majorHAnsi" w:hAnsiTheme="majorHAnsi" w:cstheme="majorHAnsi"/>
                      <w:b/>
                      <w:color w:val="0F243E"/>
                      <w:sz w:val="20"/>
                      <w:szCs w:val="20"/>
                    </w:rPr>
                    <w:lastRenderedPageBreak/>
                    <w:t xml:space="preserve">scope </w:t>
                  </w:r>
                </w:p>
                <w:p w14:paraId="2DB36A6B" w14:textId="77777777" w:rsidR="00FE66B9" w:rsidRPr="009967C7" w:rsidRDefault="00FE66B9" w:rsidP="00D449DD">
                  <w:pPr>
                    <w:shd w:val="clear" w:color="auto" w:fill="F1F5F9"/>
                    <w:jc w:val="center"/>
                    <w:rPr>
                      <w:rFonts w:asciiTheme="majorHAnsi" w:hAnsiTheme="majorHAnsi" w:cstheme="majorHAnsi"/>
                      <w:color w:val="0F243E"/>
                      <w:sz w:val="20"/>
                      <w:szCs w:val="20"/>
                    </w:rPr>
                  </w:pPr>
                  <w:r w:rsidRPr="009967C7">
                    <w:rPr>
                      <w:rFonts w:asciiTheme="majorHAnsi" w:hAnsiTheme="majorHAnsi" w:cstheme="majorHAnsi"/>
                      <w:b/>
                      <w:color w:val="0F243E"/>
                      <w:sz w:val="20"/>
                      <w:szCs w:val="20"/>
                    </w:rPr>
                    <w:t>(%), if relevant</w:t>
                  </w:r>
                </w:p>
              </w:tc>
              <w:tc>
                <w:tcPr>
                  <w:tcW w:w="1519" w:type="dxa"/>
                  <w:vMerge w:val="restart"/>
                  <w:tcBorders>
                    <w:top w:val="single" w:sz="4" w:space="0" w:color="000000" w:themeColor="text1"/>
                    <w:left w:val="single" w:sz="4" w:space="0" w:color="000000" w:themeColor="text1"/>
                    <w:right w:val="single" w:sz="4" w:space="0" w:color="000000" w:themeColor="text1"/>
                  </w:tcBorders>
                  <w:shd w:val="clear" w:color="auto" w:fill="F1F5F9"/>
                  <w:tcMar>
                    <w:left w:w="115" w:type="dxa"/>
                    <w:right w:w="115" w:type="dxa"/>
                  </w:tcMar>
                </w:tcPr>
                <w:p w14:paraId="57065FD7" w14:textId="77777777" w:rsidR="00FE66B9" w:rsidRPr="009967C7" w:rsidRDefault="00FE66B9" w:rsidP="00D449DD">
                  <w:pPr>
                    <w:shd w:val="clear" w:color="auto" w:fill="F1F5F9"/>
                    <w:jc w:val="center"/>
                    <w:rPr>
                      <w:rFonts w:asciiTheme="majorHAnsi" w:hAnsiTheme="majorHAnsi" w:cstheme="majorHAnsi"/>
                      <w:color w:val="0F243E"/>
                      <w:sz w:val="20"/>
                      <w:szCs w:val="20"/>
                    </w:rPr>
                  </w:pPr>
                  <w:r w:rsidRPr="009967C7">
                    <w:rPr>
                      <w:rFonts w:asciiTheme="majorHAnsi" w:hAnsiTheme="majorHAnsi" w:cstheme="majorHAnsi"/>
                      <w:b/>
                      <w:color w:val="0F243E"/>
                      <w:sz w:val="20"/>
                      <w:szCs w:val="20"/>
                    </w:rPr>
                    <w:lastRenderedPageBreak/>
                    <w:t>Targeted percentage change from base year (%)</w:t>
                  </w:r>
                </w:p>
                <w:p w14:paraId="2A979432" w14:textId="77777777" w:rsidR="00FE66B9" w:rsidRPr="009967C7" w:rsidRDefault="00FE66B9" w:rsidP="00D449DD">
                  <w:pPr>
                    <w:shd w:val="clear" w:color="auto" w:fill="F1F5F9"/>
                    <w:rPr>
                      <w:rFonts w:asciiTheme="majorHAnsi" w:hAnsiTheme="majorHAnsi" w:cstheme="majorHAnsi"/>
                      <w:color w:val="0F243E"/>
                      <w:sz w:val="20"/>
                      <w:szCs w:val="20"/>
                    </w:rPr>
                  </w:pPr>
                </w:p>
                <w:p w14:paraId="141D1AE2" w14:textId="77777777" w:rsidR="00FE66B9" w:rsidRPr="009967C7" w:rsidRDefault="00FE66B9" w:rsidP="00D449DD">
                  <w:pPr>
                    <w:shd w:val="clear" w:color="auto" w:fill="F1F5F9"/>
                    <w:rPr>
                      <w:rFonts w:asciiTheme="majorHAnsi" w:hAnsiTheme="majorHAnsi" w:cstheme="majorHAnsi"/>
                      <w:color w:val="0F243E"/>
                      <w:sz w:val="20"/>
                      <w:szCs w:val="20"/>
                    </w:rPr>
                  </w:pPr>
                </w:p>
              </w:tc>
              <w:tc>
                <w:tcPr>
                  <w:tcW w:w="6848" w:type="dxa"/>
                  <w:gridSpan w:val="6"/>
                  <w:tcBorders>
                    <w:top w:val="single" w:sz="4" w:space="0" w:color="000000" w:themeColor="text1"/>
                    <w:left w:val="single" w:sz="4" w:space="0" w:color="000000" w:themeColor="text1"/>
                    <w:right w:val="single" w:sz="4" w:space="0" w:color="000000" w:themeColor="text1"/>
                  </w:tcBorders>
                  <w:shd w:val="clear" w:color="auto" w:fill="F1F5F9"/>
                </w:tcPr>
                <w:p w14:paraId="3B9D05FA" w14:textId="77777777" w:rsidR="00FE66B9" w:rsidRPr="009967C7" w:rsidRDefault="00FE66B9" w:rsidP="00D449DD">
                  <w:pPr>
                    <w:shd w:val="clear" w:color="auto" w:fill="F1F5F9"/>
                    <w:jc w:val="center"/>
                    <w:rPr>
                      <w:rFonts w:asciiTheme="majorHAnsi" w:hAnsiTheme="majorHAnsi" w:cstheme="majorHAnsi"/>
                      <w:b/>
                      <w:color w:val="0F243E"/>
                      <w:sz w:val="20"/>
                      <w:szCs w:val="20"/>
                    </w:rPr>
                  </w:pPr>
                  <w:r w:rsidRPr="009967C7">
                    <w:rPr>
                      <w:rFonts w:asciiTheme="majorHAnsi" w:hAnsiTheme="majorHAnsi" w:cstheme="majorHAnsi"/>
                      <w:b/>
                      <w:color w:val="0F243E"/>
                      <w:sz w:val="20"/>
                      <w:szCs w:val="20"/>
                    </w:rPr>
                    <w:t xml:space="preserve">For intensity target(s) only: </w:t>
                  </w:r>
                </w:p>
              </w:tc>
              <w:tc>
                <w:tcPr>
                  <w:tcW w:w="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F5F9"/>
                  <w:tcMar>
                    <w:left w:w="115" w:type="dxa"/>
                    <w:right w:w="115" w:type="dxa"/>
                  </w:tcMar>
                </w:tcPr>
                <w:p w14:paraId="11FB124D" w14:textId="77777777" w:rsidR="00FE66B9" w:rsidRPr="00A63F63" w:rsidRDefault="00FE66B9" w:rsidP="00D449DD">
                  <w:pPr>
                    <w:shd w:val="clear" w:color="auto" w:fill="F1F5F9"/>
                    <w:jc w:val="center"/>
                    <w:rPr>
                      <w:rFonts w:asciiTheme="majorHAnsi" w:hAnsiTheme="majorHAnsi" w:cstheme="majorHAnsi"/>
                      <w:color w:val="0F243E"/>
                      <w:sz w:val="20"/>
                      <w:szCs w:val="20"/>
                    </w:rPr>
                  </w:pPr>
                  <w:r w:rsidRPr="00A63F63">
                    <w:rPr>
                      <w:rFonts w:asciiTheme="majorHAnsi" w:hAnsiTheme="majorHAnsi" w:cstheme="majorHAnsi"/>
                      <w:b/>
                      <w:color w:val="0F243E"/>
                      <w:sz w:val="20"/>
                      <w:szCs w:val="20"/>
                    </w:rPr>
                    <w:t>Base year</w:t>
                  </w:r>
                </w:p>
              </w:tc>
              <w:tc>
                <w:tcPr>
                  <w:tcW w:w="817" w:type="dxa"/>
                  <w:vMerge w:val="restart"/>
                  <w:tcBorders>
                    <w:top w:val="single" w:sz="4" w:space="0" w:color="000000" w:themeColor="text1"/>
                    <w:left w:val="single" w:sz="4" w:space="0" w:color="000000" w:themeColor="text1"/>
                    <w:right w:val="single" w:sz="4" w:space="0" w:color="000000" w:themeColor="text1"/>
                  </w:tcBorders>
                  <w:shd w:val="clear" w:color="auto" w:fill="F1F5F9"/>
                  <w:tcMar>
                    <w:left w:w="115" w:type="dxa"/>
                    <w:right w:w="115" w:type="dxa"/>
                  </w:tcMar>
                </w:tcPr>
                <w:p w14:paraId="67F9DC93" w14:textId="77777777" w:rsidR="00FE66B9" w:rsidRPr="00A63F63" w:rsidRDefault="00FE66B9" w:rsidP="00D449DD">
                  <w:pPr>
                    <w:shd w:val="clear" w:color="auto" w:fill="F1F5F9"/>
                    <w:jc w:val="center"/>
                    <w:rPr>
                      <w:rFonts w:asciiTheme="majorHAnsi" w:hAnsiTheme="majorHAnsi" w:cstheme="majorHAnsi"/>
                      <w:color w:val="0F243E"/>
                      <w:sz w:val="20"/>
                      <w:szCs w:val="20"/>
                    </w:rPr>
                  </w:pPr>
                  <w:r w:rsidRPr="00A63F63">
                    <w:rPr>
                      <w:rFonts w:asciiTheme="majorHAnsi" w:hAnsiTheme="majorHAnsi" w:cstheme="majorHAnsi"/>
                      <w:b/>
                      <w:color w:val="0F243E"/>
                      <w:sz w:val="20"/>
                      <w:szCs w:val="20"/>
                    </w:rPr>
                    <w:t>Target year</w:t>
                  </w:r>
                </w:p>
              </w:tc>
            </w:tr>
            <w:tr w:rsidR="00FE66B9" w:rsidRPr="00A63F63" w14:paraId="7D6C51BE" w14:textId="77777777" w:rsidTr="00D449DD">
              <w:trPr>
                <w:trHeight w:val="1472"/>
              </w:trPr>
              <w:tc>
                <w:tcPr>
                  <w:tcW w:w="1420" w:type="dxa"/>
                  <w:vMerge/>
                  <w:tcMar>
                    <w:left w:w="115" w:type="dxa"/>
                    <w:right w:w="115" w:type="dxa"/>
                  </w:tcMar>
                </w:tcPr>
                <w:p w14:paraId="688FB255" w14:textId="77777777" w:rsidR="00FE66B9" w:rsidRPr="009967C7" w:rsidRDefault="00FE66B9" w:rsidP="00D449DD">
                  <w:pPr>
                    <w:widowControl w:val="0"/>
                    <w:pBdr>
                      <w:top w:val="nil"/>
                      <w:left w:val="nil"/>
                      <w:bottom w:val="nil"/>
                      <w:right w:val="nil"/>
                      <w:between w:val="nil"/>
                    </w:pBdr>
                    <w:spacing w:line="276" w:lineRule="auto"/>
                    <w:rPr>
                      <w:rFonts w:asciiTheme="majorHAnsi" w:hAnsiTheme="majorHAnsi" w:cstheme="majorHAnsi"/>
                      <w:color w:val="0F243E"/>
                      <w:sz w:val="20"/>
                      <w:szCs w:val="20"/>
                    </w:rPr>
                  </w:pPr>
                </w:p>
              </w:tc>
              <w:tc>
                <w:tcPr>
                  <w:tcW w:w="1271" w:type="dxa"/>
                  <w:vMerge/>
                  <w:tcMar>
                    <w:left w:w="115" w:type="dxa"/>
                    <w:right w:w="115" w:type="dxa"/>
                  </w:tcMar>
                </w:tcPr>
                <w:p w14:paraId="6BB95219" w14:textId="77777777" w:rsidR="00FE66B9" w:rsidRPr="009967C7" w:rsidRDefault="00FE66B9" w:rsidP="00D449DD">
                  <w:pPr>
                    <w:widowControl w:val="0"/>
                    <w:pBdr>
                      <w:top w:val="nil"/>
                      <w:left w:val="nil"/>
                      <w:bottom w:val="nil"/>
                      <w:right w:val="nil"/>
                      <w:between w:val="nil"/>
                    </w:pBdr>
                    <w:spacing w:line="276" w:lineRule="auto"/>
                    <w:rPr>
                      <w:rFonts w:asciiTheme="majorHAnsi" w:hAnsiTheme="majorHAnsi" w:cstheme="majorHAnsi"/>
                      <w:color w:val="0F243E"/>
                      <w:sz w:val="20"/>
                      <w:szCs w:val="20"/>
                    </w:rPr>
                  </w:pPr>
                </w:p>
              </w:tc>
              <w:tc>
                <w:tcPr>
                  <w:tcW w:w="1260" w:type="dxa"/>
                  <w:vMerge/>
                  <w:tcMar>
                    <w:left w:w="115" w:type="dxa"/>
                    <w:right w:w="115" w:type="dxa"/>
                  </w:tcMar>
                </w:tcPr>
                <w:p w14:paraId="3F8F8683" w14:textId="77777777" w:rsidR="00FE66B9" w:rsidRPr="009967C7" w:rsidRDefault="00FE66B9" w:rsidP="00D449DD">
                  <w:pPr>
                    <w:widowControl w:val="0"/>
                    <w:pBdr>
                      <w:top w:val="nil"/>
                      <w:left w:val="nil"/>
                      <w:bottom w:val="nil"/>
                      <w:right w:val="nil"/>
                      <w:between w:val="nil"/>
                    </w:pBdr>
                    <w:spacing w:line="276" w:lineRule="auto"/>
                    <w:rPr>
                      <w:rFonts w:asciiTheme="majorHAnsi" w:hAnsiTheme="majorHAnsi" w:cstheme="majorHAnsi"/>
                      <w:color w:val="0F243E"/>
                      <w:sz w:val="20"/>
                      <w:szCs w:val="20"/>
                    </w:rPr>
                  </w:pPr>
                </w:p>
              </w:tc>
              <w:tc>
                <w:tcPr>
                  <w:tcW w:w="1519" w:type="dxa"/>
                  <w:vMerge/>
                  <w:tcMar>
                    <w:left w:w="115" w:type="dxa"/>
                    <w:right w:w="115" w:type="dxa"/>
                  </w:tcMar>
                </w:tcPr>
                <w:p w14:paraId="00282C21" w14:textId="77777777" w:rsidR="00FE66B9" w:rsidRPr="009967C7" w:rsidRDefault="00FE66B9" w:rsidP="00D449DD">
                  <w:pPr>
                    <w:widowControl w:val="0"/>
                    <w:pBdr>
                      <w:top w:val="nil"/>
                      <w:left w:val="nil"/>
                      <w:bottom w:val="nil"/>
                      <w:right w:val="nil"/>
                      <w:between w:val="nil"/>
                    </w:pBdr>
                    <w:spacing w:line="276" w:lineRule="auto"/>
                    <w:rPr>
                      <w:rFonts w:asciiTheme="majorHAnsi" w:hAnsiTheme="majorHAnsi" w:cstheme="majorHAnsi"/>
                      <w:color w:val="0F243E"/>
                      <w:sz w:val="20"/>
                      <w:szCs w:val="2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F5F9"/>
                  <w:tcMar>
                    <w:left w:w="115" w:type="dxa"/>
                    <w:right w:w="115" w:type="dxa"/>
                  </w:tcMar>
                </w:tcPr>
                <w:p w14:paraId="2031ADFB" w14:textId="77777777" w:rsidR="00FE66B9" w:rsidRPr="009967C7" w:rsidRDefault="00FE66B9" w:rsidP="00D449DD">
                  <w:pPr>
                    <w:jc w:val="center"/>
                    <w:rPr>
                      <w:rFonts w:asciiTheme="majorHAnsi" w:hAnsiTheme="majorHAnsi" w:cstheme="majorHAnsi"/>
                      <w:b/>
                      <w:color w:val="0F243E"/>
                      <w:sz w:val="20"/>
                      <w:szCs w:val="20"/>
                    </w:rPr>
                  </w:pPr>
                  <w:r w:rsidRPr="009967C7">
                    <w:rPr>
                      <w:rFonts w:asciiTheme="majorHAnsi" w:hAnsiTheme="majorHAnsi" w:cstheme="majorHAnsi"/>
                      <w:b/>
                      <w:color w:val="0F243E"/>
                      <w:sz w:val="20"/>
                      <w:szCs w:val="20"/>
                    </w:rPr>
                    <w:t xml:space="preserve">Activity unit </w:t>
                  </w:r>
                </w:p>
                <w:p w14:paraId="2CEC2E4F" w14:textId="77777777" w:rsidR="00FE66B9" w:rsidRPr="009967C7" w:rsidRDefault="00FE66B9" w:rsidP="00D449DD">
                  <w:pPr>
                    <w:jc w:val="center"/>
                    <w:rPr>
                      <w:rFonts w:asciiTheme="majorHAnsi" w:hAnsiTheme="majorHAnsi" w:cstheme="majorHAnsi"/>
                      <w:b/>
                      <w:color w:val="0F243E"/>
                      <w:sz w:val="20"/>
                      <w:szCs w:val="20"/>
                    </w:rPr>
                  </w:pPr>
                  <w:r w:rsidRPr="009967C7">
                    <w:rPr>
                      <w:rFonts w:asciiTheme="majorHAnsi" w:hAnsiTheme="majorHAnsi" w:cstheme="majorHAnsi"/>
                      <w:b/>
                      <w:color w:val="0F243E"/>
                      <w:sz w:val="20"/>
                      <w:szCs w:val="20"/>
                    </w:rPr>
                    <w:t>(e.g. per ton of steel produced)</w:t>
                  </w:r>
                </w:p>
              </w:tc>
              <w:tc>
                <w:tcPr>
                  <w:tcW w:w="1350" w:type="dxa"/>
                  <w:tcBorders>
                    <w:top w:val="single" w:sz="4" w:space="0" w:color="000000" w:themeColor="text1"/>
                    <w:left w:val="single" w:sz="4" w:space="0" w:color="000000" w:themeColor="text1"/>
                    <w:bottom w:val="nil"/>
                    <w:right w:val="single" w:sz="4" w:space="0" w:color="000000" w:themeColor="text1"/>
                  </w:tcBorders>
                  <w:shd w:val="clear" w:color="auto" w:fill="F1F5F9"/>
                </w:tcPr>
                <w:p w14:paraId="7BB9506E" w14:textId="77777777" w:rsidR="00FE66B9" w:rsidRPr="009967C7" w:rsidRDefault="00FE66B9" w:rsidP="00D449DD">
                  <w:pPr>
                    <w:jc w:val="center"/>
                    <w:rPr>
                      <w:rFonts w:asciiTheme="majorHAnsi" w:hAnsiTheme="majorHAnsi" w:cstheme="majorHAnsi"/>
                      <w:b/>
                      <w:color w:val="0F243E"/>
                      <w:sz w:val="20"/>
                      <w:szCs w:val="20"/>
                    </w:rPr>
                  </w:pPr>
                  <w:r w:rsidRPr="009967C7">
                    <w:rPr>
                      <w:rFonts w:asciiTheme="majorHAnsi" w:hAnsiTheme="majorHAnsi" w:cstheme="majorHAnsi"/>
                      <w:b/>
                      <w:color w:val="0F243E"/>
                      <w:sz w:val="20"/>
                      <w:szCs w:val="20"/>
                    </w:rPr>
                    <w:t>Activity amount in base year (e.g. x tons of steel)</w:t>
                  </w:r>
                </w:p>
              </w:tc>
              <w:tc>
                <w:tcPr>
                  <w:tcW w:w="1350" w:type="dxa"/>
                  <w:tcBorders>
                    <w:top w:val="single" w:sz="4" w:space="0" w:color="000000" w:themeColor="text1"/>
                    <w:left w:val="single" w:sz="4" w:space="0" w:color="000000" w:themeColor="text1"/>
                    <w:bottom w:val="nil"/>
                    <w:right w:val="single" w:sz="4" w:space="0" w:color="000000" w:themeColor="text1"/>
                  </w:tcBorders>
                  <w:shd w:val="clear" w:color="auto" w:fill="F1F5F9"/>
                </w:tcPr>
                <w:p w14:paraId="0F4F93F6" w14:textId="77777777" w:rsidR="00FE66B9" w:rsidRPr="00A63F63" w:rsidRDefault="00FE66B9" w:rsidP="00D449DD">
                  <w:pPr>
                    <w:jc w:val="center"/>
                    <w:rPr>
                      <w:rFonts w:asciiTheme="majorHAnsi" w:hAnsiTheme="majorHAnsi" w:cstheme="majorHAnsi"/>
                      <w:b/>
                      <w:color w:val="0F243E"/>
                      <w:sz w:val="20"/>
                      <w:szCs w:val="20"/>
                    </w:rPr>
                  </w:pPr>
                  <w:r w:rsidRPr="00A63F63">
                    <w:rPr>
                      <w:rFonts w:asciiTheme="majorHAnsi" w:hAnsiTheme="majorHAnsi" w:cstheme="majorHAnsi"/>
                      <w:b/>
                      <w:color w:val="0F243E"/>
                      <w:sz w:val="20"/>
                      <w:szCs w:val="20"/>
                    </w:rPr>
                    <w:t xml:space="preserve">Activity amount in most recent year </w:t>
                  </w:r>
                </w:p>
                <w:p w14:paraId="7AEBEB8D" w14:textId="77777777" w:rsidR="00FE66B9" w:rsidRPr="00A63F63" w:rsidRDefault="00FE66B9" w:rsidP="00D449DD">
                  <w:pPr>
                    <w:jc w:val="center"/>
                    <w:rPr>
                      <w:rFonts w:asciiTheme="majorHAnsi" w:hAnsiTheme="majorHAnsi" w:cstheme="majorHAnsi"/>
                      <w:b/>
                      <w:color w:val="0F243E"/>
                      <w:sz w:val="20"/>
                      <w:szCs w:val="20"/>
                    </w:rPr>
                  </w:pPr>
                  <w:r w:rsidRPr="00A63F63">
                    <w:rPr>
                      <w:rFonts w:asciiTheme="majorHAnsi" w:hAnsiTheme="majorHAnsi" w:cstheme="majorHAnsi"/>
                      <w:b/>
                      <w:color w:val="0F243E"/>
                      <w:sz w:val="20"/>
                      <w:szCs w:val="20"/>
                    </w:rPr>
                    <w:t>(e.g. x tons of steel)</w:t>
                  </w:r>
                </w:p>
              </w:tc>
              <w:tc>
                <w:tcPr>
                  <w:tcW w:w="1350" w:type="dxa"/>
                  <w:gridSpan w:val="2"/>
                  <w:tcBorders>
                    <w:top w:val="single" w:sz="4" w:space="0" w:color="000000" w:themeColor="text1"/>
                    <w:left w:val="single" w:sz="4" w:space="0" w:color="000000" w:themeColor="text1"/>
                    <w:bottom w:val="nil"/>
                    <w:right w:val="single" w:sz="4" w:space="0" w:color="000000" w:themeColor="text1"/>
                  </w:tcBorders>
                  <w:shd w:val="clear" w:color="auto" w:fill="F1F5F9"/>
                  <w:tcMar>
                    <w:left w:w="115" w:type="dxa"/>
                    <w:right w:w="115" w:type="dxa"/>
                  </w:tcMar>
                </w:tcPr>
                <w:p w14:paraId="47B8805A" w14:textId="77777777" w:rsidR="00FE66B9" w:rsidRPr="00A63F63" w:rsidRDefault="00FE66B9" w:rsidP="00D449DD">
                  <w:pPr>
                    <w:jc w:val="center"/>
                    <w:rPr>
                      <w:rFonts w:asciiTheme="majorHAnsi" w:hAnsiTheme="majorHAnsi" w:cstheme="majorHAnsi"/>
                      <w:b/>
                      <w:color w:val="0F243E"/>
                      <w:sz w:val="20"/>
                      <w:szCs w:val="20"/>
                    </w:rPr>
                  </w:pPr>
                  <w:r w:rsidRPr="00A63F63">
                    <w:rPr>
                      <w:rFonts w:asciiTheme="majorHAnsi" w:hAnsiTheme="majorHAnsi" w:cstheme="majorHAnsi"/>
                      <w:b/>
                      <w:color w:val="0F243E"/>
                      <w:sz w:val="20"/>
                      <w:szCs w:val="20"/>
                    </w:rPr>
                    <w:t xml:space="preserve">Activity amount in the target year </w:t>
                  </w:r>
                </w:p>
                <w:p w14:paraId="0C20C78D" w14:textId="77777777" w:rsidR="00FE66B9" w:rsidRPr="00A63F63" w:rsidRDefault="00FE66B9" w:rsidP="00D449DD">
                  <w:pPr>
                    <w:jc w:val="center"/>
                    <w:rPr>
                      <w:rFonts w:asciiTheme="majorHAnsi" w:hAnsiTheme="majorHAnsi" w:cstheme="majorHAnsi"/>
                      <w:b/>
                      <w:color w:val="0F243E"/>
                      <w:sz w:val="20"/>
                      <w:szCs w:val="20"/>
                    </w:rPr>
                  </w:pPr>
                  <w:r w:rsidRPr="00A63F63">
                    <w:rPr>
                      <w:rFonts w:asciiTheme="majorHAnsi" w:hAnsiTheme="majorHAnsi" w:cstheme="majorHAnsi"/>
                      <w:b/>
                      <w:color w:val="0F243E"/>
                      <w:sz w:val="20"/>
                      <w:szCs w:val="20"/>
                    </w:rPr>
                    <w:t>(e.g. x tons of steel)</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F5F9"/>
                </w:tcPr>
                <w:p w14:paraId="6094314E" w14:textId="77777777" w:rsidR="00FE66B9" w:rsidRPr="00A63F63" w:rsidRDefault="00FE66B9" w:rsidP="00D449DD">
                  <w:pPr>
                    <w:widowControl w:val="0"/>
                    <w:pBdr>
                      <w:top w:val="nil"/>
                      <w:left w:val="nil"/>
                      <w:bottom w:val="nil"/>
                      <w:right w:val="nil"/>
                      <w:between w:val="nil"/>
                    </w:pBdr>
                    <w:spacing w:line="276" w:lineRule="auto"/>
                    <w:jc w:val="center"/>
                    <w:rPr>
                      <w:rFonts w:asciiTheme="majorHAnsi" w:hAnsiTheme="majorHAnsi" w:cstheme="majorHAnsi"/>
                      <w:b/>
                      <w:color w:val="0F243E"/>
                      <w:sz w:val="20"/>
                      <w:szCs w:val="20"/>
                    </w:rPr>
                  </w:pPr>
                  <w:r w:rsidRPr="00A63F63">
                    <w:rPr>
                      <w:rFonts w:asciiTheme="majorHAnsi" w:hAnsiTheme="majorHAnsi" w:cstheme="majorHAnsi"/>
                      <w:b/>
                      <w:color w:val="0F243E"/>
                      <w:sz w:val="20"/>
                      <w:szCs w:val="20"/>
                    </w:rPr>
                    <w:t>Percent change in absolute emissions for each scope (%):</w:t>
                  </w:r>
                </w:p>
              </w:tc>
              <w:tc>
                <w:tcPr>
                  <w:tcW w:w="802" w:type="dxa"/>
                  <w:vMerge/>
                  <w:tcMar>
                    <w:left w:w="115" w:type="dxa"/>
                    <w:right w:w="115" w:type="dxa"/>
                  </w:tcMar>
                </w:tcPr>
                <w:p w14:paraId="3034694F" w14:textId="77777777" w:rsidR="00FE66B9" w:rsidRPr="00A63F63" w:rsidRDefault="00FE66B9" w:rsidP="00D449DD">
                  <w:pPr>
                    <w:widowControl w:val="0"/>
                    <w:pBdr>
                      <w:top w:val="nil"/>
                      <w:left w:val="nil"/>
                      <w:bottom w:val="nil"/>
                      <w:right w:val="nil"/>
                      <w:between w:val="nil"/>
                    </w:pBdr>
                    <w:spacing w:line="276" w:lineRule="auto"/>
                    <w:rPr>
                      <w:rFonts w:asciiTheme="majorHAnsi" w:hAnsiTheme="majorHAnsi" w:cstheme="majorHAnsi"/>
                      <w:b/>
                    </w:rPr>
                  </w:pPr>
                </w:p>
              </w:tc>
              <w:tc>
                <w:tcPr>
                  <w:tcW w:w="817" w:type="dxa"/>
                  <w:vMerge/>
                  <w:tcMar>
                    <w:left w:w="115" w:type="dxa"/>
                    <w:right w:w="115" w:type="dxa"/>
                  </w:tcMar>
                </w:tcPr>
                <w:p w14:paraId="65B8CBB8" w14:textId="77777777" w:rsidR="00FE66B9" w:rsidRPr="00A63F63" w:rsidRDefault="00FE66B9" w:rsidP="00D449DD">
                  <w:pPr>
                    <w:widowControl w:val="0"/>
                    <w:pBdr>
                      <w:top w:val="nil"/>
                      <w:left w:val="nil"/>
                      <w:bottom w:val="nil"/>
                      <w:right w:val="nil"/>
                      <w:between w:val="nil"/>
                    </w:pBdr>
                    <w:spacing w:line="276" w:lineRule="auto"/>
                    <w:rPr>
                      <w:rFonts w:asciiTheme="majorHAnsi" w:hAnsiTheme="majorHAnsi" w:cstheme="majorHAnsi"/>
                      <w:b/>
                    </w:rPr>
                  </w:pPr>
                </w:p>
              </w:tc>
            </w:tr>
            <w:tr w:rsidR="00FE66B9" w:rsidRPr="00A63F63" w14:paraId="0FA82FFB" w14:textId="77777777" w:rsidTr="00D449DD">
              <w:trPr>
                <w:trHeight w:val="289"/>
              </w:trPr>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7F7" w:themeFill="background1"/>
                  <w:tcMar>
                    <w:left w:w="115" w:type="dxa"/>
                    <w:right w:w="115" w:type="dxa"/>
                  </w:tcMar>
                </w:tcPr>
                <w:p w14:paraId="3F88E88D" w14:textId="77777777" w:rsidR="00FE66B9" w:rsidRPr="009967C7" w:rsidRDefault="00FE66B9" w:rsidP="00D449DD">
                  <w:pPr>
                    <w:jc w:val="center"/>
                    <w:rPr>
                      <w:rFonts w:asciiTheme="majorHAnsi" w:hAnsiTheme="majorHAnsi" w:cstheme="majorHAnsi"/>
                      <w:color w:val="0F243E"/>
                    </w:rPr>
                  </w:pP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7F7" w:themeFill="background1"/>
                  <w:tcMar>
                    <w:left w:w="115" w:type="dxa"/>
                    <w:right w:w="115" w:type="dxa"/>
                  </w:tcMar>
                </w:tcPr>
                <w:p w14:paraId="024E2CE3" w14:textId="77777777" w:rsidR="00FE66B9" w:rsidRPr="009967C7" w:rsidRDefault="00FE66B9" w:rsidP="00D449DD">
                  <w:pPr>
                    <w:rPr>
                      <w:rFonts w:asciiTheme="majorHAnsi" w:hAnsiTheme="majorHAnsi" w:cstheme="majorHAnsi"/>
                      <w:color w:val="0F243E"/>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7F7" w:themeFill="background1"/>
                  <w:tcMar>
                    <w:left w:w="115" w:type="dxa"/>
                    <w:right w:w="115" w:type="dxa"/>
                  </w:tcMar>
                </w:tcPr>
                <w:p w14:paraId="0C1CB4C5" w14:textId="77777777" w:rsidR="00FE66B9" w:rsidRPr="009967C7" w:rsidRDefault="00FE66B9" w:rsidP="00D449DD">
                  <w:pPr>
                    <w:jc w:val="center"/>
                    <w:rPr>
                      <w:rFonts w:asciiTheme="majorHAnsi" w:hAnsiTheme="majorHAnsi" w:cstheme="majorHAnsi"/>
                      <w:color w:val="0F243E"/>
                    </w:rPr>
                  </w:pP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7F7" w:themeFill="background1"/>
                  <w:tcMar>
                    <w:left w:w="115" w:type="dxa"/>
                    <w:right w:w="115" w:type="dxa"/>
                  </w:tcMar>
                </w:tcPr>
                <w:sdt>
                  <w:sdtPr>
                    <w:rPr>
                      <w:rFonts w:asciiTheme="majorHAnsi" w:hAnsiTheme="majorHAnsi" w:cstheme="majorHAnsi"/>
                      <w:color w:val="0F243E"/>
                    </w:rPr>
                    <w:tag w:val="goog_rdk_972"/>
                    <w:id w:val="1248692500"/>
                  </w:sdtPr>
                  <w:sdtEndPr/>
                  <w:sdtContent>
                    <w:p w14:paraId="444F94CD" w14:textId="77777777" w:rsidR="00FE66B9" w:rsidRPr="009967C7" w:rsidRDefault="008365C6" w:rsidP="00D449DD">
                      <w:pPr>
                        <w:ind w:firstLine="110"/>
                        <w:jc w:val="center"/>
                        <w:rPr>
                          <w:rFonts w:asciiTheme="majorHAnsi" w:hAnsiTheme="majorHAnsi" w:cstheme="majorHAnsi"/>
                          <w:color w:val="0F243E"/>
                        </w:rPr>
                      </w:pPr>
                    </w:p>
                  </w:sdtContent>
                </w:sdt>
                <w:p w14:paraId="3C0C65E3" w14:textId="77777777" w:rsidR="00FE66B9" w:rsidRPr="009967C7" w:rsidRDefault="00FE66B9" w:rsidP="00D449DD">
                  <w:pPr>
                    <w:ind w:firstLine="110"/>
                    <w:jc w:val="center"/>
                    <w:rPr>
                      <w:rFonts w:asciiTheme="majorHAnsi" w:hAnsiTheme="majorHAnsi" w:cstheme="majorHAnsi"/>
                      <w:color w:val="0F243E"/>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7F7" w:themeFill="background1"/>
                  <w:tcMar>
                    <w:left w:w="115" w:type="dxa"/>
                    <w:right w:w="115" w:type="dxa"/>
                  </w:tcMar>
                </w:tcPr>
                <w:sdt>
                  <w:sdtPr>
                    <w:rPr>
                      <w:rFonts w:asciiTheme="majorHAnsi" w:hAnsiTheme="majorHAnsi" w:cstheme="majorHAnsi"/>
                      <w:color w:val="0F243E"/>
                    </w:rPr>
                    <w:tag w:val="goog_rdk_973"/>
                    <w:id w:val="-91477482"/>
                  </w:sdtPr>
                  <w:sdtEndPr/>
                  <w:sdtContent>
                    <w:p w14:paraId="42AD95D3" w14:textId="77777777" w:rsidR="00FE66B9" w:rsidRPr="009967C7" w:rsidRDefault="008365C6" w:rsidP="00D449DD">
                      <w:pPr>
                        <w:jc w:val="center"/>
                        <w:rPr>
                          <w:rFonts w:asciiTheme="majorHAnsi" w:hAnsiTheme="majorHAnsi" w:cstheme="majorHAnsi"/>
                          <w:color w:val="0F243E"/>
                        </w:rPr>
                      </w:pPr>
                    </w:p>
                  </w:sdtContent>
                </w:sdt>
                <w:p w14:paraId="185989C2" w14:textId="77777777" w:rsidR="00FE66B9" w:rsidRPr="009967C7" w:rsidRDefault="00FE66B9" w:rsidP="00D449DD">
                  <w:pPr>
                    <w:jc w:val="center"/>
                    <w:rPr>
                      <w:rFonts w:asciiTheme="majorHAnsi" w:hAnsiTheme="majorHAnsi" w:cstheme="majorHAnsi"/>
                      <w:color w:val="0F243E"/>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7F7" w:themeFill="background1"/>
                </w:tcPr>
                <w:sdt>
                  <w:sdtPr>
                    <w:rPr>
                      <w:rFonts w:asciiTheme="majorHAnsi" w:hAnsiTheme="majorHAnsi" w:cstheme="majorHAnsi"/>
                      <w:color w:val="0F243E"/>
                    </w:rPr>
                    <w:tag w:val="goog_rdk_974"/>
                    <w:id w:val="526067016"/>
                  </w:sdtPr>
                  <w:sdtEndPr/>
                  <w:sdtContent>
                    <w:p w14:paraId="3E06A39B" w14:textId="77777777" w:rsidR="00FE66B9" w:rsidRPr="009967C7" w:rsidRDefault="008365C6" w:rsidP="00D449DD">
                      <w:pPr>
                        <w:jc w:val="center"/>
                        <w:rPr>
                          <w:rFonts w:asciiTheme="majorHAnsi" w:hAnsiTheme="majorHAnsi" w:cstheme="majorHAnsi"/>
                          <w:color w:val="0F243E"/>
                        </w:rPr>
                      </w:pPr>
                    </w:p>
                  </w:sdtContent>
                </w:sdt>
                <w:p w14:paraId="1FBF39C4" w14:textId="77777777" w:rsidR="00FE66B9" w:rsidRPr="009967C7" w:rsidRDefault="00FE66B9" w:rsidP="00D449DD">
                  <w:pPr>
                    <w:jc w:val="center"/>
                    <w:rPr>
                      <w:rFonts w:asciiTheme="majorHAnsi" w:hAnsiTheme="majorHAnsi" w:cstheme="majorHAnsi"/>
                      <w:color w:val="0F243E"/>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7F7" w:themeFill="background1"/>
                </w:tcPr>
                <w:sdt>
                  <w:sdtPr>
                    <w:rPr>
                      <w:rFonts w:asciiTheme="majorHAnsi" w:hAnsiTheme="majorHAnsi" w:cstheme="majorHAnsi"/>
                    </w:rPr>
                    <w:tag w:val="goog_rdk_975"/>
                    <w:id w:val="-1595552809"/>
                  </w:sdtPr>
                  <w:sdtEndPr/>
                  <w:sdtContent>
                    <w:p w14:paraId="0617E07C" w14:textId="77777777" w:rsidR="00FE66B9" w:rsidRPr="00A63F63" w:rsidRDefault="008365C6" w:rsidP="00D449DD">
                      <w:pPr>
                        <w:jc w:val="center"/>
                        <w:rPr>
                          <w:rFonts w:asciiTheme="majorHAnsi" w:hAnsiTheme="majorHAnsi" w:cstheme="majorHAnsi"/>
                        </w:rPr>
                      </w:pPr>
                    </w:p>
                  </w:sdtContent>
                </w:sdt>
                <w:p w14:paraId="5D0BA513" w14:textId="77777777" w:rsidR="00FE66B9" w:rsidRPr="00A63F63" w:rsidRDefault="00FE66B9" w:rsidP="00D449DD">
                  <w:pPr>
                    <w:jc w:val="center"/>
                    <w:rPr>
                      <w:rFonts w:asciiTheme="majorHAnsi" w:hAnsiTheme="majorHAnsi" w:cstheme="majorHAnsi"/>
                    </w:rPr>
                  </w:pPr>
                </w:p>
              </w:tc>
              <w:tc>
                <w:tcPr>
                  <w:tcW w:w="13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7F7" w:themeFill="background1"/>
                  <w:tcMar>
                    <w:left w:w="115" w:type="dxa"/>
                    <w:right w:w="115" w:type="dxa"/>
                  </w:tcMar>
                </w:tcPr>
                <w:sdt>
                  <w:sdtPr>
                    <w:rPr>
                      <w:rFonts w:asciiTheme="majorHAnsi" w:hAnsiTheme="majorHAnsi" w:cstheme="majorHAnsi"/>
                    </w:rPr>
                    <w:tag w:val="goog_rdk_976"/>
                    <w:id w:val="1600058474"/>
                  </w:sdtPr>
                  <w:sdtEndPr/>
                  <w:sdtContent>
                    <w:p w14:paraId="22C8B44D" w14:textId="77777777" w:rsidR="00FE66B9" w:rsidRPr="00A63F63" w:rsidRDefault="008365C6" w:rsidP="00D449DD">
                      <w:pPr>
                        <w:jc w:val="center"/>
                        <w:rPr>
                          <w:rFonts w:asciiTheme="majorHAnsi" w:hAnsiTheme="majorHAnsi" w:cstheme="majorHAnsi"/>
                        </w:rPr>
                      </w:pPr>
                    </w:p>
                  </w:sdtContent>
                </w:sdt>
                <w:p w14:paraId="08B9C51E" w14:textId="77777777" w:rsidR="00FE66B9" w:rsidRPr="00A63F63" w:rsidRDefault="00FE66B9" w:rsidP="00D449DD">
                  <w:pPr>
                    <w:jc w:val="center"/>
                    <w:rPr>
                      <w:rFonts w:asciiTheme="majorHAnsi" w:hAnsiTheme="majorHAnsi" w:cstheme="majorHAnsi"/>
                    </w:rPr>
                  </w:pP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7F7" w:themeFill="background1"/>
                </w:tcPr>
                <w:sdt>
                  <w:sdtPr>
                    <w:rPr>
                      <w:rFonts w:asciiTheme="majorHAnsi" w:hAnsiTheme="majorHAnsi" w:cstheme="majorHAnsi"/>
                    </w:rPr>
                    <w:tag w:val="goog_rdk_977"/>
                    <w:id w:val="-238564493"/>
                  </w:sdtPr>
                  <w:sdtEndPr/>
                  <w:sdtContent>
                    <w:p w14:paraId="59CBCCE4" w14:textId="77777777" w:rsidR="00FE66B9" w:rsidRPr="00A63F63" w:rsidRDefault="008365C6" w:rsidP="00D449DD">
                      <w:pPr>
                        <w:rPr>
                          <w:rFonts w:asciiTheme="majorHAnsi" w:hAnsiTheme="majorHAnsi" w:cstheme="majorHAnsi"/>
                        </w:rPr>
                      </w:pPr>
                    </w:p>
                  </w:sdtContent>
                </w:sdt>
                <w:p w14:paraId="7A801B1F" w14:textId="77777777" w:rsidR="00FE66B9" w:rsidRPr="00A63F63" w:rsidRDefault="00FE66B9" w:rsidP="00D449DD">
                  <w:pPr>
                    <w:rPr>
                      <w:rFonts w:asciiTheme="majorHAnsi" w:hAnsiTheme="majorHAnsi" w:cstheme="majorHAnsi"/>
                    </w:rPr>
                  </w:pPr>
                </w:p>
              </w:tc>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7F7" w:themeFill="background1"/>
                  <w:tcMar>
                    <w:left w:w="115" w:type="dxa"/>
                    <w:right w:w="115" w:type="dxa"/>
                  </w:tcMar>
                </w:tcPr>
                <w:sdt>
                  <w:sdtPr>
                    <w:rPr>
                      <w:rFonts w:asciiTheme="majorHAnsi" w:hAnsiTheme="majorHAnsi" w:cstheme="majorHAnsi"/>
                    </w:rPr>
                    <w:tag w:val="goog_rdk_979"/>
                    <w:id w:val="1134761002"/>
                  </w:sdtPr>
                  <w:sdtEndPr/>
                  <w:sdtContent>
                    <w:p w14:paraId="1F9D5B5E" w14:textId="77777777" w:rsidR="00FE66B9" w:rsidRPr="00A63F63" w:rsidRDefault="008365C6" w:rsidP="00D449DD">
                      <w:pPr>
                        <w:rPr>
                          <w:rFonts w:asciiTheme="majorHAnsi" w:hAnsiTheme="majorHAnsi" w:cstheme="majorHAnsi"/>
                        </w:rPr>
                      </w:pPr>
                    </w:p>
                  </w:sdtContent>
                </w:sdt>
                <w:p w14:paraId="72C6D639" w14:textId="77777777" w:rsidR="00FE66B9" w:rsidRPr="00A63F63" w:rsidRDefault="00FE66B9" w:rsidP="00D449DD">
                  <w:pPr>
                    <w:rPr>
                      <w:rFonts w:asciiTheme="majorHAnsi" w:hAnsiTheme="majorHAnsi" w:cstheme="majorHAnsi"/>
                    </w:rPr>
                  </w:pP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7F7" w:themeFill="background1"/>
                  <w:tcMar>
                    <w:left w:w="115" w:type="dxa"/>
                    <w:right w:w="115" w:type="dxa"/>
                  </w:tcMar>
                </w:tcPr>
                <w:sdt>
                  <w:sdtPr>
                    <w:rPr>
                      <w:rFonts w:asciiTheme="majorHAnsi" w:hAnsiTheme="majorHAnsi" w:cstheme="majorHAnsi"/>
                    </w:rPr>
                    <w:tag w:val="goog_rdk_980"/>
                    <w:id w:val="321403948"/>
                  </w:sdtPr>
                  <w:sdtEndPr/>
                  <w:sdtContent>
                    <w:p w14:paraId="511547EF" w14:textId="77777777" w:rsidR="00FE66B9" w:rsidRPr="00A63F63" w:rsidRDefault="008365C6" w:rsidP="00D449DD">
                      <w:pPr>
                        <w:jc w:val="center"/>
                        <w:rPr>
                          <w:rFonts w:asciiTheme="majorHAnsi" w:hAnsiTheme="majorHAnsi" w:cstheme="majorHAnsi"/>
                        </w:rPr>
                      </w:pPr>
                    </w:p>
                  </w:sdtContent>
                </w:sdt>
                <w:p w14:paraId="38758626" w14:textId="77777777" w:rsidR="00FE66B9" w:rsidRPr="00A63F63" w:rsidRDefault="00FE66B9" w:rsidP="00D449DD">
                  <w:pPr>
                    <w:jc w:val="center"/>
                    <w:rPr>
                      <w:rFonts w:asciiTheme="majorHAnsi" w:hAnsiTheme="majorHAnsi" w:cstheme="majorHAnsi"/>
                    </w:rPr>
                  </w:pPr>
                </w:p>
              </w:tc>
            </w:tr>
            <w:tr w:rsidR="00FE66B9" w:rsidRPr="00A63F63" w14:paraId="59BE181D" w14:textId="77777777" w:rsidTr="00D449DD">
              <w:trPr>
                <w:trHeight w:val="537"/>
              </w:trPr>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7F7" w:themeFill="background1"/>
                  <w:tcMar>
                    <w:left w:w="115" w:type="dxa"/>
                    <w:right w:w="115" w:type="dxa"/>
                  </w:tcMar>
                </w:tcPr>
                <w:p w14:paraId="4245714C" w14:textId="77777777" w:rsidR="00FE66B9" w:rsidRPr="00A63F63" w:rsidRDefault="00FE66B9" w:rsidP="00D449DD">
                  <w:pPr>
                    <w:jc w:val="center"/>
                    <w:rPr>
                      <w:rFonts w:asciiTheme="majorHAnsi" w:hAnsiTheme="majorHAnsi" w:cstheme="majorHAnsi"/>
                    </w:rPr>
                  </w:pP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7F7" w:themeFill="background1"/>
                  <w:tcMar>
                    <w:left w:w="115" w:type="dxa"/>
                    <w:right w:w="115" w:type="dxa"/>
                  </w:tcMar>
                </w:tcPr>
                <w:p w14:paraId="7D184487" w14:textId="77777777" w:rsidR="00FE66B9" w:rsidRPr="00A63F63" w:rsidRDefault="00FE66B9" w:rsidP="00D449DD">
                  <w:pPr>
                    <w:jc w:val="center"/>
                    <w:rPr>
                      <w:rFonts w:asciiTheme="majorHAnsi" w:hAnsiTheme="majorHAnsi" w:cstheme="majorHAnsi"/>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7F7" w:themeFill="background1"/>
                  <w:tcMar>
                    <w:left w:w="115" w:type="dxa"/>
                    <w:right w:w="115" w:type="dxa"/>
                  </w:tcMar>
                </w:tcPr>
                <w:p w14:paraId="2709D9AB" w14:textId="77777777" w:rsidR="00FE66B9" w:rsidRPr="00A63F63" w:rsidRDefault="00FE66B9" w:rsidP="00D449DD">
                  <w:pPr>
                    <w:jc w:val="center"/>
                    <w:rPr>
                      <w:rFonts w:asciiTheme="majorHAnsi" w:hAnsiTheme="majorHAnsi" w:cstheme="majorHAnsi"/>
                    </w:rPr>
                  </w:pP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7F7" w:themeFill="background1"/>
                  <w:tcMar>
                    <w:left w:w="115" w:type="dxa"/>
                    <w:right w:w="115" w:type="dxa"/>
                  </w:tcMar>
                </w:tcPr>
                <w:p w14:paraId="3FF03AE1" w14:textId="77777777" w:rsidR="00FE66B9" w:rsidRPr="00A63F63" w:rsidRDefault="00FE66B9" w:rsidP="00D449DD">
                  <w:pPr>
                    <w:jc w:val="center"/>
                    <w:rPr>
                      <w:rFonts w:asciiTheme="majorHAnsi" w:hAnsiTheme="majorHAnsi" w:cstheme="majorHAnsi"/>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7F7" w:themeFill="background1"/>
                  <w:tcMar>
                    <w:left w:w="115" w:type="dxa"/>
                    <w:right w:w="115" w:type="dxa"/>
                  </w:tcMar>
                </w:tcPr>
                <w:p w14:paraId="7E0FA7B2" w14:textId="77777777" w:rsidR="00FE66B9" w:rsidRPr="00A63F63" w:rsidRDefault="00FE66B9" w:rsidP="00D449DD">
                  <w:pPr>
                    <w:jc w:val="center"/>
                    <w:rPr>
                      <w:rFonts w:asciiTheme="majorHAnsi" w:hAnsiTheme="majorHAnsi" w:cstheme="majorHAnsi"/>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7F7" w:themeFill="background1"/>
                </w:tcPr>
                <w:p w14:paraId="39A14F53" w14:textId="77777777" w:rsidR="00FE66B9" w:rsidRPr="00A63F63" w:rsidRDefault="00FE66B9" w:rsidP="00D449DD">
                  <w:pPr>
                    <w:rPr>
                      <w:rFonts w:asciiTheme="majorHAnsi" w:hAnsiTheme="majorHAnsi" w:cstheme="majorHAnsi"/>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7F7" w:themeFill="background1"/>
                </w:tcPr>
                <w:p w14:paraId="7C6D0023" w14:textId="77777777" w:rsidR="00FE66B9" w:rsidRPr="00A63F63" w:rsidRDefault="00FE66B9" w:rsidP="00D449DD">
                  <w:pPr>
                    <w:rPr>
                      <w:rFonts w:asciiTheme="majorHAnsi" w:hAnsiTheme="majorHAnsi" w:cstheme="majorHAnsi"/>
                    </w:rPr>
                  </w:pPr>
                </w:p>
              </w:tc>
              <w:tc>
                <w:tcPr>
                  <w:tcW w:w="13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7F7" w:themeFill="background1"/>
                  <w:tcMar>
                    <w:left w:w="115" w:type="dxa"/>
                    <w:right w:w="115" w:type="dxa"/>
                  </w:tcMar>
                </w:tcPr>
                <w:p w14:paraId="7CAB2883" w14:textId="77777777" w:rsidR="00FE66B9" w:rsidRPr="00A63F63" w:rsidRDefault="00FE66B9" w:rsidP="00D449DD">
                  <w:pPr>
                    <w:rPr>
                      <w:rFonts w:asciiTheme="majorHAnsi" w:hAnsiTheme="majorHAnsi" w:cstheme="majorHAnsi"/>
                    </w:rPr>
                  </w:pP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7F7" w:themeFill="background1"/>
                </w:tcPr>
                <w:p w14:paraId="4D3E15B6" w14:textId="77777777" w:rsidR="00FE66B9" w:rsidRPr="00A63F63" w:rsidRDefault="00FE66B9" w:rsidP="00D449DD">
                  <w:pPr>
                    <w:jc w:val="center"/>
                    <w:rPr>
                      <w:rFonts w:asciiTheme="majorHAnsi" w:hAnsiTheme="majorHAnsi" w:cstheme="majorHAnsi"/>
                    </w:rPr>
                  </w:pPr>
                </w:p>
              </w:tc>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7F7" w:themeFill="background1"/>
                  <w:tcMar>
                    <w:left w:w="115" w:type="dxa"/>
                    <w:right w:w="115" w:type="dxa"/>
                  </w:tcMar>
                </w:tcPr>
                <w:p w14:paraId="61D3C527" w14:textId="77777777" w:rsidR="00FE66B9" w:rsidRPr="00A63F63" w:rsidRDefault="00FE66B9" w:rsidP="00D449DD">
                  <w:pPr>
                    <w:jc w:val="center"/>
                    <w:rPr>
                      <w:rFonts w:asciiTheme="majorHAnsi" w:hAnsiTheme="majorHAnsi" w:cstheme="majorHAnsi"/>
                    </w:rPr>
                  </w:pP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7F7" w:themeFill="background1"/>
                  <w:tcMar>
                    <w:left w:w="115" w:type="dxa"/>
                    <w:right w:w="115" w:type="dxa"/>
                  </w:tcMar>
                </w:tcPr>
                <w:p w14:paraId="143F4170" w14:textId="77777777" w:rsidR="00FE66B9" w:rsidRPr="00A63F63" w:rsidRDefault="00FE66B9" w:rsidP="00D449DD">
                  <w:pPr>
                    <w:jc w:val="center"/>
                    <w:rPr>
                      <w:rFonts w:asciiTheme="majorHAnsi" w:hAnsiTheme="majorHAnsi" w:cstheme="majorHAnsi"/>
                    </w:rPr>
                  </w:pPr>
                </w:p>
              </w:tc>
            </w:tr>
            <w:tr w:rsidR="00FE66B9" w:rsidRPr="00A63F63" w14:paraId="7772945B" w14:textId="77777777" w:rsidTr="00D449DD">
              <w:trPr>
                <w:trHeight w:val="537"/>
              </w:trPr>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7F7" w:themeFill="background1"/>
                  <w:tcMar>
                    <w:left w:w="115" w:type="dxa"/>
                    <w:right w:w="115" w:type="dxa"/>
                  </w:tcMar>
                </w:tcPr>
                <w:p w14:paraId="6CAFF3BD" w14:textId="77777777" w:rsidR="00FE66B9" w:rsidRPr="00A63F63" w:rsidRDefault="00FE66B9" w:rsidP="00D449DD">
                  <w:pPr>
                    <w:jc w:val="center"/>
                    <w:rPr>
                      <w:rFonts w:asciiTheme="majorHAnsi" w:hAnsiTheme="majorHAnsi" w:cstheme="majorHAnsi"/>
                    </w:rPr>
                  </w:pP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7F7" w:themeFill="background1"/>
                  <w:tcMar>
                    <w:left w:w="115" w:type="dxa"/>
                    <w:right w:w="115" w:type="dxa"/>
                  </w:tcMar>
                </w:tcPr>
                <w:p w14:paraId="35268662" w14:textId="77777777" w:rsidR="00FE66B9" w:rsidRPr="00A63F63" w:rsidRDefault="00FE66B9" w:rsidP="00D449DD">
                  <w:pPr>
                    <w:jc w:val="center"/>
                    <w:rPr>
                      <w:rFonts w:asciiTheme="majorHAnsi" w:hAnsiTheme="majorHAnsi" w:cstheme="majorHAnsi"/>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7F7" w:themeFill="background1"/>
                  <w:tcMar>
                    <w:left w:w="115" w:type="dxa"/>
                    <w:right w:w="115" w:type="dxa"/>
                  </w:tcMar>
                </w:tcPr>
                <w:p w14:paraId="21FE26A9" w14:textId="77777777" w:rsidR="00FE66B9" w:rsidRPr="00A63F63" w:rsidRDefault="00FE66B9" w:rsidP="00D449DD">
                  <w:pPr>
                    <w:jc w:val="center"/>
                    <w:rPr>
                      <w:rFonts w:asciiTheme="majorHAnsi" w:hAnsiTheme="majorHAnsi" w:cstheme="majorHAnsi"/>
                    </w:rPr>
                  </w:pP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7F7" w:themeFill="background1"/>
                  <w:tcMar>
                    <w:left w:w="115" w:type="dxa"/>
                    <w:right w:w="115" w:type="dxa"/>
                  </w:tcMar>
                </w:tcPr>
                <w:p w14:paraId="2E1DD8B1" w14:textId="77777777" w:rsidR="00FE66B9" w:rsidRPr="00A63F63" w:rsidRDefault="00FE66B9" w:rsidP="00D449DD">
                  <w:pPr>
                    <w:jc w:val="center"/>
                    <w:rPr>
                      <w:rFonts w:asciiTheme="majorHAnsi" w:hAnsiTheme="majorHAnsi" w:cstheme="majorHAnsi"/>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7F7" w:themeFill="background1"/>
                  <w:tcMar>
                    <w:left w:w="115" w:type="dxa"/>
                    <w:right w:w="115" w:type="dxa"/>
                  </w:tcMar>
                </w:tcPr>
                <w:p w14:paraId="4A0EDA16" w14:textId="77777777" w:rsidR="00FE66B9" w:rsidRPr="00A63F63" w:rsidRDefault="00FE66B9" w:rsidP="00D449DD">
                  <w:pPr>
                    <w:jc w:val="center"/>
                    <w:rPr>
                      <w:rFonts w:asciiTheme="majorHAnsi" w:hAnsiTheme="majorHAnsi" w:cstheme="majorHAnsi"/>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7F7" w:themeFill="background1"/>
                </w:tcPr>
                <w:p w14:paraId="36D16B63" w14:textId="77777777" w:rsidR="00FE66B9" w:rsidRPr="00A63F63" w:rsidRDefault="00FE66B9" w:rsidP="00D449DD">
                  <w:pPr>
                    <w:rPr>
                      <w:rFonts w:asciiTheme="majorHAnsi" w:hAnsiTheme="majorHAnsi" w:cstheme="majorHAnsi"/>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7F7" w:themeFill="background1"/>
                </w:tcPr>
                <w:p w14:paraId="1B11964D" w14:textId="77777777" w:rsidR="00FE66B9" w:rsidRPr="00A63F63" w:rsidRDefault="00FE66B9" w:rsidP="00D449DD">
                  <w:pPr>
                    <w:rPr>
                      <w:rFonts w:asciiTheme="majorHAnsi" w:hAnsiTheme="majorHAnsi" w:cstheme="majorHAnsi"/>
                    </w:rPr>
                  </w:pPr>
                </w:p>
              </w:tc>
              <w:tc>
                <w:tcPr>
                  <w:tcW w:w="13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7F7" w:themeFill="background1"/>
                  <w:tcMar>
                    <w:left w:w="115" w:type="dxa"/>
                    <w:right w:w="115" w:type="dxa"/>
                  </w:tcMar>
                </w:tcPr>
                <w:p w14:paraId="0CBFB994" w14:textId="77777777" w:rsidR="00FE66B9" w:rsidRPr="00A63F63" w:rsidRDefault="00FE66B9" w:rsidP="00D449DD">
                  <w:pPr>
                    <w:rPr>
                      <w:rFonts w:asciiTheme="majorHAnsi" w:hAnsiTheme="majorHAnsi" w:cstheme="majorHAnsi"/>
                    </w:rPr>
                  </w:pP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7F7" w:themeFill="background1"/>
                </w:tcPr>
                <w:p w14:paraId="323F1FAF" w14:textId="77777777" w:rsidR="00FE66B9" w:rsidRPr="00A63F63" w:rsidRDefault="00FE66B9" w:rsidP="00D449DD">
                  <w:pPr>
                    <w:jc w:val="center"/>
                    <w:rPr>
                      <w:rFonts w:asciiTheme="majorHAnsi" w:hAnsiTheme="majorHAnsi" w:cstheme="majorHAnsi"/>
                    </w:rPr>
                  </w:pPr>
                </w:p>
              </w:tc>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7F7" w:themeFill="background1"/>
                  <w:tcMar>
                    <w:left w:w="115" w:type="dxa"/>
                    <w:right w:w="115" w:type="dxa"/>
                  </w:tcMar>
                </w:tcPr>
                <w:p w14:paraId="3AAF49E7" w14:textId="77777777" w:rsidR="00FE66B9" w:rsidRPr="00A63F63" w:rsidRDefault="00FE66B9" w:rsidP="00D449DD">
                  <w:pPr>
                    <w:jc w:val="center"/>
                    <w:rPr>
                      <w:rFonts w:asciiTheme="majorHAnsi" w:hAnsiTheme="majorHAnsi" w:cstheme="majorHAnsi"/>
                    </w:rPr>
                  </w:pP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7F7" w:themeFill="background1"/>
                  <w:tcMar>
                    <w:left w:w="115" w:type="dxa"/>
                    <w:right w:w="115" w:type="dxa"/>
                  </w:tcMar>
                </w:tcPr>
                <w:p w14:paraId="71B2E7C6" w14:textId="77777777" w:rsidR="00FE66B9" w:rsidRPr="00A63F63" w:rsidRDefault="00FE66B9" w:rsidP="00D449DD">
                  <w:pPr>
                    <w:jc w:val="center"/>
                    <w:rPr>
                      <w:rFonts w:asciiTheme="majorHAnsi" w:hAnsiTheme="majorHAnsi" w:cstheme="majorHAnsi"/>
                    </w:rPr>
                  </w:pPr>
                </w:p>
              </w:tc>
            </w:tr>
            <w:tr w:rsidR="00FE66B9" w:rsidRPr="00A63F63" w14:paraId="41D2E578" w14:textId="77777777" w:rsidTr="00D449DD">
              <w:trPr>
                <w:trHeight w:val="537"/>
              </w:trPr>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7F7" w:themeFill="background1"/>
                  <w:tcMar>
                    <w:left w:w="115" w:type="dxa"/>
                    <w:right w:w="115" w:type="dxa"/>
                  </w:tcMar>
                </w:tcPr>
                <w:p w14:paraId="01B269F6" w14:textId="77777777" w:rsidR="00FE66B9" w:rsidRPr="00A63F63" w:rsidRDefault="00FE66B9" w:rsidP="00D449DD">
                  <w:pPr>
                    <w:jc w:val="center"/>
                    <w:rPr>
                      <w:rFonts w:asciiTheme="majorHAnsi" w:hAnsiTheme="majorHAnsi" w:cstheme="majorHAnsi"/>
                    </w:rPr>
                  </w:pP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7F7" w:themeFill="background1"/>
                  <w:tcMar>
                    <w:left w:w="115" w:type="dxa"/>
                    <w:right w:w="115" w:type="dxa"/>
                  </w:tcMar>
                </w:tcPr>
                <w:p w14:paraId="3497C26F" w14:textId="77777777" w:rsidR="00FE66B9" w:rsidRPr="00A63F63" w:rsidRDefault="00FE66B9" w:rsidP="00D449DD">
                  <w:pPr>
                    <w:jc w:val="center"/>
                    <w:rPr>
                      <w:rFonts w:asciiTheme="majorHAnsi" w:hAnsiTheme="majorHAnsi" w:cstheme="majorHAnsi"/>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7F7" w:themeFill="background1"/>
                  <w:tcMar>
                    <w:left w:w="115" w:type="dxa"/>
                    <w:right w:w="115" w:type="dxa"/>
                  </w:tcMar>
                </w:tcPr>
                <w:p w14:paraId="3D0ADB6B" w14:textId="77777777" w:rsidR="00FE66B9" w:rsidRPr="00A63F63" w:rsidRDefault="00FE66B9" w:rsidP="00D449DD">
                  <w:pPr>
                    <w:jc w:val="center"/>
                    <w:rPr>
                      <w:rFonts w:asciiTheme="majorHAnsi" w:hAnsiTheme="majorHAnsi" w:cstheme="majorHAnsi"/>
                    </w:rPr>
                  </w:pP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7F7" w:themeFill="background1"/>
                  <w:tcMar>
                    <w:left w:w="115" w:type="dxa"/>
                    <w:right w:w="115" w:type="dxa"/>
                  </w:tcMar>
                </w:tcPr>
                <w:p w14:paraId="6490601A" w14:textId="77777777" w:rsidR="00FE66B9" w:rsidRPr="00A63F63" w:rsidRDefault="00FE66B9" w:rsidP="00D449DD">
                  <w:pPr>
                    <w:jc w:val="center"/>
                    <w:rPr>
                      <w:rFonts w:asciiTheme="majorHAnsi" w:hAnsiTheme="majorHAnsi" w:cstheme="majorHAnsi"/>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7F7" w:themeFill="background1"/>
                  <w:tcMar>
                    <w:left w:w="115" w:type="dxa"/>
                    <w:right w:w="115" w:type="dxa"/>
                  </w:tcMar>
                </w:tcPr>
                <w:p w14:paraId="11C3A32F" w14:textId="77777777" w:rsidR="00FE66B9" w:rsidRPr="00A63F63" w:rsidRDefault="00FE66B9" w:rsidP="00D449DD">
                  <w:pPr>
                    <w:jc w:val="center"/>
                    <w:rPr>
                      <w:rFonts w:asciiTheme="majorHAnsi" w:hAnsiTheme="majorHAnsi" w:cstheme="majorHAnsi"/>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7F7" w:themeFill="background1"/>
                </w:tcPr>
                <w:p w14:paraId="1957FE78" w14:textId="77777777" w:rsidR="00FE66B9" w:rsidRPr="00A63F63" w:rsidRDefault="00FE66B9" w:rsidP="00D449DD">
                  <w:pPr>
                    <w:rPr>
                      <w:rFonts w:asciiTheme="majorHAnsi" w:hAnsiTheme="majorHAnsi" w:cstheme="majorHAnsi"/>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7F7" w:themeFill="background1"/>
                </w:tcPr>
                <w:p w14:paraId="5FCA0481" w14:textId="77777777" w:rsidR="00FE66B9" w:rsidRPr="00A63F63" w:rsidRDefault="00FE66B9" w:rsidP="00D449DD">
                  <w:pPr>
                    <w:rPr>
                      <w:rFonts w:asciiTheme="majorHAnsi" w:hAnsiTheme="majorHAnsi" w:cstheme="majorHAnsi"/>
                    </w:rPr>
                  </w:pPr>
                </w:p>
              </w:tc>
              <w:tc>
                <w:tcPr>
                  <w:tcW w:w="13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7F7" w:themeFill="background1"/>
                  <w:tcMar>
                    <w:left w:w="115" w:type="dxa"/>
                    <w:right w:w="115" w:type="dxa"/>
                  </w:tcMar>
                </w:tcPr>
                <w:p w14:paraId="641BAA91" w14:textId="77777777" w:rsidR="00FE66B9" w:rsidRPr="00A63F63" w:rsidRDefault="00FE66B9" w:rsidP="00D449DD">
                  <w:pPr>
                    <w:rPr>
                      <w:rFonts w:asciiTheme="majorHAnsi" w:hAnsiTheme="majorHAnsi" w:cstheme="majorHAnsi"/>
                    </w:rPr>
                  </w:pP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7F7" w:themeFill="background1"/>
                </w:tcPr>
                <w:p w14:paraId="146B777C" w14:textId="77777777" w:rsidR="00FE66B9" w:rsidRPr="00A63F63" w:rsidRDefault="00FE66B9" w:rsidP="00D449DD">
                  <w:pPr>
                    <w:jc w:val="center"/>
                    <w:rPr>
                      <w:rFonts w:asciiTheme="majorHAnsi" w:hAnsiTheme="majorHAnsi" w:cstheme="majorHAnsi"/>
                    </w:rPr>
                  </w:pPr>
                </w:p>
              </w:tc>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7F7" w:themeFill="background1"/>
                  <w:tcMar>
                    <w:left w:w="115" w:type="dxa"/>
                    <w:right w:w="115" w:type="dxa"/>
                  </w:tcMar>
                </w:tcPr>
                <w:p w14:paraId="79D39EB8" w14:textId="77777777" w:rsidR="00FE66B9" w:rsidRPr="00A63F63" w:rsidRDefault="00FE66B9" w:rsidP="00D449DD">
                  <w:pPr>
                    <w:jc w:val="center"/>
                    <w:rPr>
                      <w:rFonts w:asciiTheme="majorHAnsi" w:hAnsiTheme="majorHAnsi" w:cstheme="majorHAnsi"/>
                    </w:rPr>
                  </w:pP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7F7" w:themeFill="background1"/>
                  <w:tcMar>
                    <w:left w:w="115" w:type="dxa"/>
                    <w:right w:w="115" w:type="dxa"/>
                  </w:tcMar>
                </w:tcPr>
                <w:p w14:paraId="467CEE68" w14:textId="77777777" w:rsidR="00FE66B9" w:rsidRPr="00A63F63" w:rsidRDefault="00FE66B9" w:rsidP="00D449DD">
                  <w:pPr>
                    <w:jc w:val="center"/>
                    <w:rPr>
                      <w:rFonts w:asciiTheme="majorHAnsi" w:hAnsiTheme="majorHAnsi" w:cstheme="majorHAnsi"/>
                    </w:rPr>
                  </w:pPr>
                </w:p>
              </w:tc>
            </w:tr>
            <w:tr w:rsidR="00FE66B9" w:rsidRPr="00A63F63" w14:paraId="1AB0EAFB" w14:textId="77777777" w:rsidTr="00D449DD">
              <w:trPr>
                <w:trHeight w:val="537"/>
              </w:trPr>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7F7" w:themeFill="background1"/>
                  <w:tcMar>
                    <w:left w:w="115" w:type="dxa"/>
                    <w:right w:w="115" w:type="dxa"/>
                  </w:tcMar>
                </w:tcPr>
                <w:p w14:paraId="52BA16B1" w14:textId="77777777" w:rsidR="00FE66B9" w:rsidRPr="00A63F63" w:rsidRDefault="00FE66B9" w:rsidP="00D449DD">
                  <w:pPr>
                    <w:jc w:val="center"/>
                    <w:rPr>
                      <w:rFonts w:asciiTheme="majorHAnsi" w:hAnsiTheme="majorHAnsi" w:cstheme="majorHAnsi"/>
                    </w:rPr>
                  </w:pP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7F7" w:themeFill="background1"/>
                  <w:tcMar>
                    <w:left w:w="115" w:type="dxa"/>
                    <w:right w:w="115" w:type="dxa"/>
                  </w:tcMar>
                </w:tcPr>
                <w:p w14:paraId="480565EF" w14:textId="77777777" w:rsidR="00FE66B9" w:rsidRPr="00A63F63" w:rsidRDefault="00FE66B9" w:rsidP="00D449DD">
                  <w:pPr>
                    <w:jc w:val="center"/>
                    <w:rPr>
                      <w:rFonts w:asciiTheme="majorHAnsi" w:hAnsiTheme="majorHAnsi" w:cstheme="majorHAnsi"/>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7F7" w:themeFill="background1"/>
                  <w:tcMar>
                    <w:left w:w="115" w:type="dxa"/>
                    <w:right w:w="115" w:type="dxa"/>
                  </w:tcMar>
                </w:tcPr>
                <w:p w14:paraId="12244F4E" w14:textId="77777777" w:rsidR="00FE66B9" w:rsidRPr="00A63F63" w:rsidRDefault="00FE66B9" w:rsidP="00D449DD">
                  <w:pPr>
                    <w:jc w:val="center"/>
                    <w:rPr>
                      <w:rFonts w:asciiTheme="majorHAnsi" w:hAnsiTheme="majorHAnsi" w:cstheme="majorHAnsi"/>
                    </w:rPr>
                  </w:pP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7F7" w:themeFill="background1"/>
                  <w:tcMar>
                    <w:left w:w="115" w:type="dxa"/>
                    <w:right w:w="115" w:type="dxa"/>
                  </w:tcMar>
                </w:tcPr>
                <w:p w14:paraId="16030FC5" w14:textId="77777777" w:rsidR="00FE66B9" w:rsidRPr="00A63F63" w:rsidRDefault="00FE66B9" w:rsidP="00D449DD">
                  <w:pPr>
                    <w:jc w:val="center"/>
                    <w:rPr>
                      <w:rFonts w:asciiTheme="majorHAnsi" w:hAnsiTheme="majorHAnsi" w:cstheme="majorHAnsi"/>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7F7" w:themeFill="background1"/>
                  <w:tcMar>
                    <w:left w:w="115" w:type="dxa"/>
                    <w:right w:w="115" w:type="dxa"/>
                  </w:tcMar>
                </w:tcPr>
                <w:p w14:paraId="0E80C765" w14:textId="77777777" w:rsidR="00FE66B9" w:rsidRPr="00A63F63" w:rsidRDefault="00FE66B9" w:rsidP="00D449DD">
                  <w:pPr>
                    <w:jc w:val="center"/>
                    <w:rPr>
                      <w:rFonts w:asciiTheme="majorHAnsi" w:hAnsiTheme="majorHAnsi" w:cstheme="majorHAnsi"/>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7F7" w:themeFill="background1"/>
                </w:tcPr>
                <w:p w14:paraId="7D6E2476" w14:textId="77777777" w:rsidR="00FE66B9" w:rsidRPr="00A63F63" w:rsidRDefault="00FE66B9" w:rsidP="00D449DD">
                  <w:pPr>
                    <w:rPr>
                      <w:rFonts w:asciiTheme="majorHAnsi" w:hAnsiTheme="majorHAnsi" w:cstheme="majorHAnsi"/>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7F7" w:themeFill="background1"/>
                </w:tcPr>
                <w:p w14:paraId="0579BA9B" w14:textId="77777777" w:rsidR="00FE66B9" w:rsidRPr="00A63F63" w:rsidRDefault="00FE66B9" w:rsidP="00D449DD">
                  <w:pPr>
                    <w:rPr>
                      <w:rFonts w:asciiTheme="majorHAnsi" w:hAnsiTheme="majorHAnsi" w:cstheme="majorHAnsi"/>
                    </w:rPr>
                  </w:pPr>
                </w:p>
              </w:tc>
              <w:tc>
                <w:tcPr>
                  <w:tcW w:w="13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7F7" w:themeFill="background1"/>
                  <w:tcMar>
                    <w:left w:w="115" w:type="dxa"/>
                    <w:right w:w="115" w:type="dxa"/>
                  </w:tcMar>
                </w:tcPr>
                <w:p w14:paraId="29F889FA" w14:textId="77777777" w:rsidR="00FE66B9" w:rsidRPr="00A63F63" w:rsidRDefault="00FE66B9" w:rsidP="00D449DD">
                  <w:pPr>
                    <w:rPr>
                      <w:rFonts w:asciiTheme="majorHAnsi" w:hAnsiTheme="majorHAnsi" w:cstheme="majorHAnsi"/>
                    </w:rPr>
                  </w:pP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7F7" w:themeFill="background1"/>
                </w:tcPr>
                <w:p w14:paraId="3ED2021A" w14:textId="77777777" w:rsidR="00FE66B9" w:rsidRPr="00A63F63" w:rsidRDefault="00FE66B9" w:rsidP="00D449DD">
                  <w:pPr>
                    <w:jc w:val="center"/>
                    <w:rPr>
                      <w:rFonts w:asciiTheme="majorHAnsi" w:hAnsiTheme="majorHAnsi" w:cstheme="majorHAnsi"/>
                    </w:rPr>
                  </w:pPr>
                </w:p>
              </w:tc>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7F7" w:themeFill="background1"/>
                  <w:tcMar>
                    <w:left w:w="115" w:type="dxa"/>
                    <w:right w:w="115" w:type="dxa"/>
                  </w:tcMar>
                </w:tcPr>
                <w:p w14:paraId="19A787D3" w14:textId="77777777" w:rsidR="00FE66B9" w:rsidRPr="00A63F63" w:rsidRDefault="00FE66B9" w:rsidP="00D449DD">
                  <w:pPr>
                    <w:jc w:val="center"/>
                    <w:rPr>
                      <w:rFonts w:asciiTheme="majorHAnsi" w:hAnsiTheme="majorHAnsi" w:cstheme="majorHAnsi"/>
                    </w:rPr>
                  </w:pP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7F7" w:themeFill="background1"/>
                  <w:tcMar>
                    <w:left w:w="115" w:type="dxa"/>
                    <w:right w:w="115" w:type="dxa"/>
                  </w:tcMar>
                </w:tcPr>
                <w:p w14:paraId="4B125E1A" w14:textId="77777777" w:rsidR="00FE66B9" w:rsidRPr="00A63F63" w:rsidRDefault="00FE66B9" w:rsidP="00D449DD">
                  <w:pPr>
                    <w:jc w:val="center"/>
                    <w:rPr>
                      <w:rFonts w:asciiTheme="majorHAnsi" w:hAnsiTheme="majorHAnsi" w:cstheme="majorHAnsi"/>
                    </w:rPr>
                  </w:pPr>
                </w:p>
              </w:tc>
            </w:tr>
            <w:tr w:rsidR="00FE66B9" w:rsidRPr="00A63F63" w14:paraId="75B42CA5" w14:textId="77777777" w:rsidTr="00D449DD">
              <w:trPr>
                <w:trHeight w:val="537"/>
              </w:trPr>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7F7" w:themeFill="background1"/>
                  <w:tcMar>
                    <w:left w:w="115" w:type="dxa"/>
                    <w:right w:w="115" w:type="dxa"/>
                  </w:tcMar>
                </w:tcPr>
                <w:p w14:paraId="1033695E" w14:textId="77777777" w:rsidR="00FE66B9" w:rsidRPr="00A63F63" w:rsidRDefault="00FE66B9" w:rsidP="00D449DD">
                  <w:pPr>
                    <w:jc w:val="center"/>
                    <w:rPr>
                      <w:rFonts w:asciiTheme="majorHAnsi" w:hAnsiTheme="majorHAnsi" w:cstheme="majorHAnsi"/>
                    </w:rPr>
                  </w:pP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7F7" w:themeFill="background1"/>
                  <w:tcMar>
                    <w:left w:w="115" w:type="dxa"/>
                    <w:right w:w="115" w:type="dxa"/>
                  </w:tcMar>
                </w:tcPr>
                <w:p w14:paraId="1F5DE7E2" w14:textId="77777777" w:rsidR="00FE66B9" w:rsidRPr="00A63F63" w:rsidRDefault="00FE66B9" w:rsidP="00D449DD">
                  <w:pPr>
                    <w:jc w:val="center"/>
                    <w:rPr>
                      <w:rFonts w:asciiTheme="majorHAnsi" w:hAnsiTheme="majorHAnsi" w:cstheme="majorHAnsi"/>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7F7" w:themeFill="background1"/>
                  <w:tcMar>
                    <w:left w:w="115" w:type="dxa"/>
                    <w:right w:w="115" w:type="dxa"/>
                  </w:tcMar>
                </w:tcPr>
                <w:p w14:paraId="70958D6F" w14:textId="77777777" w:rsidR="00FE66B9" w:rsidRPr="00A63F63" w:rsidRDefault="00FE66B9" w:rsidP="00D449DD">
                  <w:pPr>
                    <w:jc w:val="center"/>
                    <w:rPr>
                      <w:rFonts w:asciiTheme="majorHAnsi" w:hAnsiTheme="majorHAnsi" w:cstheme="majorHAnsi"/>
                    </w:rPr>
                  </w:pP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7F7" w:themeFill="background1"/>
                  <w:tcMar>
                    <w:left w:w="115" w:type="dxa"/>
                    <w:right w:w="115" w:type="dxa"/>
                  </w:tcMar>
                </w:tcPr>
                <w:p w14:paraId="345FCE57" w14:textId="77777777" w:rsidR="00FE66B9" w:rsidRPr="00A63F63" w:rsidRDefault="00FE66B9" w:rsidP="00D449DD">
                  <w:pPr>
                    <w:jc w:val="center"/>
                    <w:rPr>
                      <w:rFonts w:asciiTheme="majorHAnsi" w:hAnsiTheme="majorHAnsi" w:cstheme="majorHAnsi"/>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7F7" w:themeFill="background1"/>
                  <w:tcMar>
                    <w:left w:w="115" w:type="dxa"/>
                    <w:right w:w="115" w:type="dxa"/>
                  </w:tcMar>
                </w:tcPr>
                <w:p w14:paraId="5A7BB28D" w14:textId="77777777" w:rsidR="00FE66B9" w:rsidRPr="00A63F63" w:rsidRDefault="00FE66B9" w:rsidP="00D449DD">
                  <w:pPr>
                    <w:jc w:val="center"/>
                    <w:rPr>
                      <w:rFonts w:asciiTheme="majorHAnsi" w:hAnsiTheme="majorHAnsi" w:cstheme="majorHAnsi"/>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7F7" w:themeFill="background1"/>
                </w:tcPr>
                <w:p w14:paraId="567DA7FC" w14:textId="77777777" w:rsidR="00FE66B9" w:rsidRPr="00A63F63" w:rsidRDefault="00FE66B9" w:rsidP="00D449DD">
                  <w:pPr>
                    <w:rPr>
                      <w:rFonts w:asciiTheme="majorHAnsi" w:hAnsiTheme="majorHAnsi" w:cstheme="majorHAnsi"/>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7F7" w:themeFill="background1"/>
                </w:tcPr>
                <w:p w14:paraId="2DA24371" w14:textId="77777777" w:rsidR="00FE66B9" w:rsidRPr="00A63F63" w:rsidRDefault="00FE66B9" w:rsidP="00D449DD">
                  <w:pPr>
                    <w:rPr>
                      <w:rFonts w:asciiTheme="majorHAnsi" w:hAnsiTheme="majorHAnsi" w:cstheme="majorHAnsi"/>
                    </w:rPr>
                  </w:pPr>
                </w:p>
              </w:tc>
              <w:tc>
                <w:tcPr>
                  <w:tcW w:w="13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7F7" w:themeFill="background1"/>
                  <w:tcMar>
                    <w:left w:w="115" w:type="dxa"/>
                    <w:right w:w="115" w:type="dxa"/>
                  </w:tcMar>
                </w:tcPr>
                <w:p w14:paraId="4502182C" w14:textId="77777777" w:rsidR="00FE66B9" w:rsidRPr="00A63F63" w:rsidRDefault="00FE66B9" w:rsidP="00D449DD">
                  <w:pPr>
                    <w:rPr>
                      <w:rFonts w:asciiTheme="majorHAnsi" w:hAnsiTheme="majorHAnsi" w:cstheme="majorHAnsi"/>
                    </w:rPr>
                  </w:pP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7F7" w:themeFill="background1"/>
                </w:tcPr>
                <w:p w14:paraId="7C662CD1" w14:textId="77777777" w:rsidR="00FE66B9" w:rsidRPr="00A63F63" w:rsidRDefault="00FE66B9" w:rsidP="00D449DD">
                  <w:pPr>
                    <w:jc w:val="center"/>
                    <w:rPr>
                      <w:rFonts w:asciiTheme="majorHAnsi" w:hAnsiTheme="majorHAnsi" w:cstheme="majorHAnsi"/>
                    </w:rPr>
                  </w:pPr>
                </w:p>
              </w:tc>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7F7" w:themeFill="background1"/>
                  <w:tcMar>
                    <w:left w:w="115" w:type="dxa"/>
                    <w:right w:w="115" w:type="dxa"/>
                  </w:tcMar>
                </w:tcPr>
                <w:p w14:paraId="76D25026" w14:textId="77777777" w:rsidR="00FE66B9" w:rsidRPr="00A63F63" w:rsidRDefault="00FE66B9" w:rsidP="00D449DD">
                  <w:pPr>
                    <w:jc w:val="center"/>
                    <w:rPr>
                      <w:rFonts w:asciiTheme="majorHAnsi" w:hAnsiTheme="majorHAnsi" w:cstheme="majorHAnsi"/>
                    </w:rPr>
                  </w:pP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7F7" w:themeFill="background1"/>
                  <w:tcMar>
                    <w:left w:w="115" w:type="dxa"/>
                    <w:right w:w="115" w:type="dxa"/>
                  </w:tcMar>
                </w:tcPr>
                <w:p w14:paraId="7D59B651" w14:textId="77777777" w:rsidR="00FE66B9" w:rsidRPr="00A63F63" w:rsidRDefault="00FE66B9" w:rsidP="00D449DD">
                  <w:pPr>
                    <w:jc w:val="center"/>
                    <w:rPr>
                      <w:rFonts w:asciiTheme="majorHAnsi" w:hAnsiTheme="majorHAnsi" w:cstheme="majorHAnsi"/>
                    </w:rPr>
                  </w:pPr>
                </w:p>
              </w:tc>
            </w:tr>
            <w:tr w:rsidR="00FE66B9" w:rsidRPr="00A63F63" w14:paraId="2A979619" w14:textId="77777777" w:rsidTr="00D449DD">
              <w:trPr>
                <w:trHeight w:val="537"/>
              </w:trPr>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7F7" w:themeFill="background1"/>
                  <w:tcMar>
                    <w:left w:w="115" w:type="dxa"/>
                    <w:right w:w="115" w:type="dxa"/>
                  </w:tcMar>
                </w:tcPr>
                <w:p w14:paraId="1C21B373" w14:textId="77777777" w:rsidR="00FE66B9" w:rsidRPr="00A63F63" w:rsidRDefault="00FE66B9" w:rsidP="00D449DD">
                  <w:pPr>
                    <w:jc w:val="center"/>
                    <w:rPr>
                      <w:rFonts w:asciiTheme="majorHAnsi" w:hAnsiTheme="majorHAnsi" w:cstheme="majorHAnsi"/>
                    </w:rPr>
                  </w:pP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7F7" w:themeFill="background1"/>
                  <w:tcMar>
                    <w:left w:w="115" w:type="dxa"/>
                    <w:right w:w="115" w:type="dxa"/>
                  </w:tcMar>
                </w:tcPr>
                <w:p w14:paraId="53EDFFD8" w14:textId="77777777" w:rsidR="00FE66B9" w:rsidRPr="00A63F63" w:rsidRDefault="00FE66B9" w:rsidP="00D449DD">
                  <w:pPr>
                    <w:jc w:val="center"/>
                    <w:rPr>
                      <w:rFonts w:asciiTheme="majorHAnsi" w:hAnsiTheme="majorHAnsi" w:cstheme="majorHAnsi"/>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7F7" w:themeFill="background1"/>
                  <w:tcMar>
                    <w:left w:w="115" w:type="dxa"/>
                    <w:right w:w="115" w:type="dxa"/>
                  </w:tcMar>
                </w:tcPr>
                <w:p w14:paraId="6C7CDCBB" w14:textId="77777777" w:rsidR="00FE66B9" w:rsidRPr="00A63F63" w:rsidRDefault="00FE66B9" w:rsidP="00D449DD">
                  <w:pPr>
                    <w:jc w:val="center"/>
                    <w:rPr>
                      <w:rFonts w:asciiTheme="majorHAnsi" w:hAnsiTheme="majorHAnsi" w:cstheme="majorHAnsi"/>
                    </w:rPr>
                  </w:pP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7F7" w:themeFill="background1"/>
                  <w:tcMar>
                    <w:left w:w="115" w:type="dxa"/>
                    <w:right w:w="115" w:type="dxa"/>
                  </w:tcMar>
                </w:tcPr>
                <w:p w14:paraId="0D2CD4EB" w14:textId="77777777" w:rsidR="00FE66B9" w:rsidRPr="00A63F63" w:rsidRDefault="00FE66B9" w:rsidP="00D449DD">
                  <w:pPr>
                    <w:jc w:val="center"/>
                    <w:rPr>
                      <w:rFonts w:asciiTheme="majorHAnsi" w:hAnsiTheme="majorHAnsi" w:cstheme="majorHAnsi"/>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7F7" w:themeFill="background1"/>
                  <w:tcMar>
                    <w:left w:w="115" w:type="dxa"/>
                    <w:right w:w="115" w:type="dxa"/>
                  </w:tcMar>
                </w:tcPr>
                <w:p w14:paraId="0BF0ECE7" w14:textId="77777777" w:rsidR="00FE66B9" w:rsidRPr="00A63F63" w:rsidRDefault="00FE66B9" w:rsidP="00D449DD">
                  <w:pPr>
                    <w:jc w:val="center"/>
                    <w:rPr>
                      <w:rFonts w:asciiTheme="majorHAnsi" w:hAnsiTheme="majorHAnsi" w:cstheme="majorHAnsi"/>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7F7" w:themeFill="background1"/>
                </w:tcPr>
                <w:p w14:paraId="34BD0FDE" w14:textId="77777777" w:rsidR="00FE66B9" w:rsidRPr="00A63F63" w:rsidRDefault="00FE66B9" w:rsidP="00D449DD">
                  <w:pPr>
                    <w:rPr>
                      <w:rFonts w:asciiTheme="majorHAnsi" w:hAnsiTheme="majorHAnsi" w:cstheme="majorHAnsi"/>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7F7" w:themeFill="background1"/>
                </w:tcPr>
                <w:p w14:paraId="54168918" w14:textId="77777777" w:rsidR="00FE66B9" w:rsidRPr="00A63F63" w:rsidRDefault="00FE66B9" w:rsidP="00D449DD">
                  <w:pPr>
                    <w:rPr>
                      <w:rFonts w:asciiTheme="majorHAnsi" w:hAnsiTheme="majorHAnsi" w:cstheme="majorHAnsi"/>
                    </w:rPr>
                  </w:pPr>
                </w:p>
              </w:tc>
              <w:tc>
                <w:tcPr>
                  <w:tcW w:w="13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7F7" w:themeFill="background1"/>
                  <w:tcMar>
                    <w:left w:w="115" w:type="dxa"/>
                    <w:right w:w="115" w:type="dxa"/>
                  </w:tcMar>
                </w:tcPr>
                <w:p w14:paraId="7F964890" w14:textId="77777777" w:rsidR="00FE66B9" w:rsidRPr="00A63F63" w:rsidRDefault="00FE66B9" w:rsidP="00D449DD">
                  <w:pPr>
                    <w:rPr>
                      <w:rFonts w:asciiTheme="majorHAnsi" w:hAnsiTheme="majorHAnsi" w:cstheme="majorHAnsi"/>
                    </w:rPr>
                  </w:pP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7F7" w:themeFill="background1"/>
                </w:tcPr>
                <w:p w14:paraId="436ABD44" w14:textId="77777777" w:rsidR="00FE66B9" w:rsidRPr="00A63F63" w:rsidRDefault="00FE66B9" w:rsidP="00D449DD">
                  <w:pPr>
                    <w:jc w:val="center"/>
                    <w:rPr>
                      <w:rFonts w:asciiTheme="majorHAnsi" w:hAnsiTheme="majorHAnsi" w:cstheme="majorHAnsi"/>
                    </w:rPr>
                  </w:pPr>
                </w:p>
              </w:tc>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7F7" w:themeFill="background1"/>
                  <w:tcMar>
                    <w:left w:w="115" w:type="dxa"/>
                    <w:right w:w="115" w:type="dxa"/>
                  </w:tcMar>
                </w:tcPr>
                <w:p w14:paraId="70EBA467" w14:textId="77777777" w:rsidR="00FE66B9" w:rsidRPr="00A63F63" w:rsidRDefault="00FE66B9" w:rsidP="00D449DD">
                  <w:pPr>
                    <w:jc w:val="center"/>
                    <w:rPr>
                      <w:rFonts w:asciiTheme="majorHAnsi" w:hAnsiTheme="majorHAnsi" w:cstheme="majorHAnsi"/>
                    </w:rPr>
                  </w:pP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7F7" w:themeFill="background1"/>
                  <w:tcMar>
                    <w:left w:w="115" w:type="dxa"/>
                    <w:right w:w="115" w:type="dxa"/>
                  </w:tcMar>
                </w:tcPr>
                <w:p w14:paraId="1B0F074B" w14:textId="77777777" w:rsidR="00FE66B9" w:rsidRPr="00A63F63" w:rsidRDefault="00FE66B9" w:rsidP="00D449DD">
                  <w:pPr>
                    <w:jc w:val="center"/>
                    <w:rPr>
                      <w:rFonts w:asciiTheme="majorHAnsi" w:hAnsiTheme="majorHAnsi" w:cstheme="majorHAnsi"/>
                    </w:rPr>
                  </w:pPr>
                </w:p>
              </w:tc>
            </w:tr>
            <w:tr w:rsidR="00FE66B9" w:rsidRPr="00A63F63" w14:paraId="531CB181" w14:textId="77777777" w:rsidTr="00D449DD">
              <w:trPr>
                <w:trHeight w:val="537"/>
              </w:trPr>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7F7" w:themeFill="background1"/>
                  <w:tcMar>
                    <w:left w:w="115" w:type="dxa"/>
                    <w:right w:w="115" w:type="dxa"/>
                  </w:tcMar>
                </w:tcPr>
                <w:p w14:paraId="14660C5C" w14:textId="77777777" w:rsidR="00FE66B9" w:rsidRPr="00A63F63" w:rsidRDefault="00FE66B9" w:rsidP="00D449DD">
                  <w:pPr>
                    <w:jc w:val="center"/>
                    <w:rPr>
                      <w:rFonts w:asciiTheme="majorHAnsi" w:hAnsiTheme="majorHAnsi" w:cstheme="majorHAnsi"/>
                    </w:rPr>
                  </w:pP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7F7" w:themeFill="background1"/>
                  <w:tcMar>
                    <w:left w:w="115" w:type="dxa"/>
                    <w:right w:w="115" w:type="dxa"/>
                  </w:tcMar>
                </w:tcPr>
                <w:p w14:paraId="29F4DFA5" w14:textId="77777777" w:rsidR="00FE66B9" w:rsidRPr="00A63F63" w:rsidRDefault="00FE66B9" w:rsidP="00D449DD">
                  <w:pPr>
                    <w:jc w:val="center"/>
                    <w:rPr>
                      <w:rFonts w:asciiTheme="majorHAnsi" w:hAnsiTheme="majorHAnsi" w:cstheme="majorHAnsi"/>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7F7" w:themeFill="background1"/>
                  <w:tcMar>
                    <w:left w:w="115" w:type="dxa"/>
                    <w:right w:w="115" w:type="dxa"/>
                  </w:tcMar>
                </w:tcPr>
                <w:p w14:paraId="32347597" w14:textId="77777777" w:rsidR="00FE66B9" w:rsidRPr="00A63F63" w:rsidRDefault="00FE66B9" w:rsidP="00D449DD">
                  <w:pPr>
                    <w:jc w:val="center"/>
                    <w:rPr>
                      <w:rFonts w:asciiTheme="majorHAnsi" w:hAnsiTheme="majorHAnsi" w:cstheme="majorHAnsi"/>
                    </w:rPr>
                  </w:pP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7F7" w:themeFill="background1"/>
                  <w:tcMar>
                    <w:left w:w="115" w:type="dxa"/>
                    <w:right w:w="115" w:type="dxa"/>
                  </w:tcMar>
                </w:tcPr>
                <w:p w14:paraId="218FE19F" w14:textId="77777777" w:rsidR="00FE66B9" w:rsidRPr="00A63F63" w:rsidRDefault="00FE66B9" w:rsidP="00D449DD">
                  <w:pPr>
                    <w:jc w:val="center"/>
                    <w:rPr>
                      <w:rFonts w:asciiTheme="majorHAnsi" w:hAnsiTheme="majorHAnsi" w:cstheme="majorHAnsi"/>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7F7" w:themeFill="background1"/>
                  <w:tcMar>
                    <w:left w:w="115" w:type="dxa"/>
                    <w:right w:w="115" w:type="dxa"/>
                  </w:tcMar>
                </w:tcPr>
                <w:p w14:paraId="27CF5A58" w14:textId="77777777" w:rsidR="00FE66B9" w:rsidRPr="00A63F63" w:rsidRDefault="00FE66B9" w:rsidP="00D449DD">
                  <w:pPr>
                    <w:jc w:val="center"/>
                    <w:rPr>
                      <w:rFonts w:asciiTheme="majorHAnsi" w:hAnsiTheme="majorHAnsi" w:cstheme="majorHAnsi"/>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7F7" w:themeFill="background1"/>
                </w:tcPr>
                <w:p w14:paraId="58C9A3AE" w14:textId="77777777" w:rsidR="00FE66B9" w:rsidRPr="00A63F63" w:rsidRDefault="00FE66B9" w:rsidP="00D449DD">
                  <w:pPr>
                    <w:rPr>
                      <w:rFonts w:asciiTheme="majorHAnsi" w:hAnsiTheme="majorHAnsi" w:cstheme="majorHAnsi"/>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7F7" w:themeFill="background1"/>
                </w:tcPr>
                <w:p w14:paraId="4A992F83" w14:textId="77777777" w:rsidR="00FE66B9" w:rsidRPr="00A63F63" w:rsidRDefault="00FE66B9" w:rsidP="00D449DD">
                  <w:pPr>
                    <w:rPr>
                      <w:rFonts w:asciiTheme="majorHAnsi" w:hAnsiTheme="majorHAnsi" w:cstheme="majorHAnsi"/>
                    </w:rPr>
                  </w:pPr>
                </w:p>
              </w:tc>
              <w:tc>
                <w:tcPr>
                  <w:tcW w:w="13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7F7" w:themeFill="background1"/>
                  <w:tcMar>
                    <w:left w:w="115" w:type="dxa"/>
                    <w:right w:w="115" w:type="dxa"/>
                  </w:tcMar>
                </w:tcPr>
                <w:p w14:paraId="71C0A49B" w14:textId="77777777" w:rsidR="00FE66B9" w:rsidRPr="00A63F63" w:rsidRDefault="00FE66B9" w:rsidP="00D449DD">
                  <w:pPr>
                    <w:rPr>
                      <w:rFonts w:asciiTheme="majorHAnsi" w:hAnsiTheme="majorHAnsi" w:cstheme="majorHAnsi"/>
                    </w:rPr>
                  </w:pP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7F7" w:themeFill="background1"/>
                </w:tcPr>
                <w:p w14:paraId="0677BD5B" w14:textId="77777777" w:rsidR="00FE66B9" w:rsidRPr="00A63F63" w:rsidRDefault="00FE66B9" w:rsidP="00D449DD">
                  <w:pPr>
                    <w:jc w:val="center"/>
                    <w:rPr>
                      <w:rFonts w:asciiTheme="majorHAnsi" w:hAnsiTheme="majorHAnsi" w:cstheme="majorHAnsi"/>
                    </w:rPr>
                  </w:pPr>
                </w:p>
              </w:tc>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7F7" w:themeFill="background1"/>
                  <w:tcMar>
                    <w:left w:w="115" w:type="dxa"/>
                    <w:right w:w="115" w:type="dxa"/>
                  </w:tcMar>
                </w:tcPr>
                <w:p w14:paraId="3AA80707" w14:textId="77777777" w:rsidR="00FE66B9" w:rsidRPr="00A63F63" w:rsidRDefault="00FE66B9" w:rsidP="00D449DD">
                  <w:pPr>
                    <w:jc w:val="center"/>
                    <w:rPr>
                      <w:rFonts w:asciiTheme="majorHAnsi" w:hAnsiTheme="majorHAnsi" w:cstheme="majorHAnsi"/>
                    </w:rPr>
                  </w:pP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7F7" w:themeFill="background1"/>
                  <w:tcMar>
                    <w:left w:w="115" w:type="dxa"/>
                    <w:right w:w="115" w:type="dxa"/>
                  </w:tcMar>
                </w:tcPr>
                <w:p w14:paraId="5B226F82" w14:textId="77777777" w:rsidR="00FE66B9" w:rsidRPr="00A63F63" w:rsidRDefault="00FE66B9" w:rsidP="00D449DD">
                  <w:pPr>
                    <w:jc w:val="center"/>
                    <w:rPr>
                      <w:rFonts w:asciiTheme="majorHAnsi" w:hAnsiTheme="majorHAnsi" w:cstheme="majorHAnsi"/>
                    </w:rPr>
                  </w:pPr>
                </w:p>
              </w:tc>
            </w:tr>
            <w:tr w:rsidR="00FE66B9" w:rsidRPr="00A63F63" w14:paraId="0932F6F5" w14:textId="77777777" w:rsidTr="00D449DD">
              <w:trPr>
                <w:trHeight w:val="358"/>
              </w:trPr>
              <w:tc>
                <w:tcPr>
                  <w:tcW w:w="39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0ED2958E" w14:textId="43400029" w:rsidR="00FE66B9" w:rsidRPr="00321730" w:rsidRDefault="00FE66B9" w:rsidP="00321730">
                  <w:pPr>
                    <w:pStyle w:val="ListParagraph"/>
                    <w:numPr>
                      <w:ilvl w:val="1"/>
                      <w:numId w:val="1"/>
                    </w:numPr>
                    <w:rPr>
                      <w:rFonts w:asciiTheme="majorHAnsi" w:hAnsiTheme="majorHAnsi" w:cstheme="majorHAnsi"/>
                      <w:color w:val="0F243E"/>
                      <w:sz w:val="20"/>
                      <w:szCs w:val="20"/>
                    </w:rPr>
                  </w:pPr>
                  <w:r w:rsidRPr="00321730">
                    <w:rPr>
                      <w:rFonts w:asciiTheme="majorHAnsi" w:hAnsiTheme="majorHAnsi" w:cstheme="majorHAnsi"/>
                      <w:color w:val="0F243E"/>
                      <w:sz w:val="20"/>
                      <w:szCs w:val="20"/>
                    </w:rPr>
                    <w:t xml:space="preserve"> If you submitted </w:t>
                  </w:r>
                  <w:r w:rsidRPr="00321730">
                    <w:rPr>
                      <w:rFonts w:asciiTheme="majorHAnsi" w:hAnsiTheme="majorHAnsi" w:cstheme="majorHAnsi"/>
                      <w:color w:val="0F243E"/>
                      <w:sz w:val="20"/>
                      <w:szCs w:val="20"/>
                      <w:u w:val="single"/>
                    </w:rPr>
                    <w:t>non-SDA</w:t>
                  </w:r>
                  <w:r w:rsidRPr="00321730">
                    <w:rPr>
                      <w:rFonts w:asciiTheme="majorHAnsi" w:hAnsiTheme="majorHAnsi" w:cstheme="majorHAnsi"/>
                      <w:color w:val="0F243E"/>
                      <w:sz w:val="20"/>
                      <w:szCs w:val="20"/>
                    </w:rPr>
                    <w:t xml:space="preserve"> intensity target(s) for scope 1 and 2 (or scope 3 category 1-14), please provide a definition of the unit(s) and to what extent the unit(s) encompass(es) the companies’ activity or relevant category the target covers. Please provide this information for all units. </w:t>
                  </w:r>
                </w:p>
              </w:tc>
              <w:tc>
                <w:tcPr>
                  <w:tcW w:w="66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7F7" w:themeFill="background1"/>
                  <w:tcMar>
                    <w:left w:w="115" w:type="dxa"/>
                    <w:right w:w="115" w:type="dxa"/>
                  </w:tcMar>
                </w:tcPr>
                <w:p w14:paraId="3FC02D72" w14:textId="77777777" w:rsidR="00FE66B9" w:rsidRPr="00A63F63" w:rsidRDefault="00FE66B9" w:rsidP="00D449DD">
                  <w:pPr>
                    <w:rPr>
                      <w:rFonts w:asciiTheme="majorHAnsi" w:hAnsiTheme="majorHAnsi" w:cstheme="majorHAnsi"/>
                      <w:sz w:val="20"/>
                      <w:szCs w:val="20"/>
                    </w:rPr>
                  </w:pPr>
                  <w:r w:rsidRPr="00A63F63">
                    <w:rPr>
                      <w:rFonts w:asciiTheme="majorHAnsi" w:hAnsiTheme="majorHAnsi" w:cstheme="majorHAnsi"/>
                      <w:i/>
                      <w:sz w:val="20"/>
                      <w:szCs w:val="20"/>
                      <w:shd w:val="clear" w:color="auto" w:fill="D9D9D9"/>
                    </w:rPr>
                    <w:t>Unit name 1</w:t>
                  </w:r>
                  <w:r w:rsidRPr="00A63F63">
                    <w:rPr>
                      <w:rFonts w:asciiTheme="majorHAnsi" w:hAnsiTheme="majorHAnsi" w:cstheme="majorHAnsi"/>
                      <w:sz w:val="20"/>
                      <w:szCs w:val="20"/>
                    </w:rPr>
                    <w:t xml:space="preserve">: </w:t>
                  </w:r>
                  <w:r w:rsidRPr="00A63F63">
                    <w:rPr>
                      <w:rFonts w:asciiTheme="majorHAnsi" w:hAnsiTheme="majorHAnsi" w:cstheme="majorHAnsi"/>
                      <w:i/>
                      <w:sz w:val="20"/>
                      <w:szCs w:val="20"/>
                      <w:shd w:val="clear" w:color="auto" w:fill="D9D9D9"/>
                    </w:rPr>
                    <w:t>definition and to what extent the unit(s) encompass(es) the Financial institution ’s activity or relevant category</w:t>
                  </w:r>
                </w:p>
                <w:p w14:paraId="4A9C457B" w14:textId="77777777" w:rsidR="00FE66B9" w:rsidRPr="00A63F63" w:rsidRDefault="00FE66B9" w:rsidP="00D449DD">
                  <w:pPr>
                    <w:rPr>
                      <w:rFonts w:asciiTheme="majorHAnsi" w:hAnsiTheme="majorHAnsi" w:cstheme="majorHAnsi"/>
                    </w:rPr>
                  </w:pPr>
                  <w:r w:rsidRPr="00A63F63">
                    <w:rPr>
                      <w:rFonts w:asciiTheme="majorHAnsi" w:hAnsiTheme="majorHAnsi" w:cstheme="majorHAnsi"/>
                      <w:i/>
                      <w:sz w:val="20"/>
                      <w:szCs w:val="20"/>
                      <w:shd w:val="clear" w:color="auto" w:fill="D9D9D9"/>
                    </w:rPr>
                    <w:t>Unit name 2</w:t>
                  </w:r>
                  <w:r w:rsidRPr="00A63F63">
                    <w:rPr>
                      <w:rFonts w:asciiTheme="majorHAnsi" w:hAnsiTheme="majorHAnsi" w:cstheme="majorHAnsi"/>
                      <w:sz w:val="20"/>
                      <w:szCs w:val="20"/>
                    </w:rPr>
                    <w:t xml:space="preserve">: </w:t>
                  </w:r>
                  <w:r w:rsidRPr="00A63F63">
                    <w:rPr>
                      <w:rFonts w:asciiTheme="majorHAnsi" w:hAnsiTheme="majorHAnsi" w:cstheme="majorHAnsi"/>
                      <w:i/>
                      <w:sz w:val="20"/>
                      <w:szCs w:val="20"/>
                      <w:shd w:val="clear" w:color="auto" w:fill="D9D9D9"/>
                    </w:rPr>
                    <w:t>definition and to what extent the unit(s) encompass(es) the financial institution ’s activity or relevant category</w:t>
                  </w:r>
                </w:p>
              </w:tc>
              <w:tc>
                <w:tcPr>
                  <w:tcW w:w="33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BF1DD"/>
                </w:tcPr>
                <w:p w14:paraId="68225C11" w14:textId="77777777" w:rsidR="00FE66B9" w:rsidRPr="00A63F63" w:rsidRDefault="00FE66B9" w:rsidP="00D449DD">
                  <w:pPr>
                    <w:rPr>
                      <w:rFonts w:asciiTheme="majorHAnsi" w:hAnsiTheme="majorHAnsi" w:cstheme="majorHAnsi"/>
                      <w:i/>
                      <w:color w:val="000000"/>
                      <w:sz w:val="20"/>
                      <w:szCs w:val="20"/>
                    </w:rPr>
                  </w:pPr>
                  <w:r w:rsidRPr="00A63F63">
                    <w:rPr>
                      <w:rFonts w:asciiTheme="majorHAnsi" w:hAnsiTheme="majorHAnsi" w:cstheme="majorHAnsi"/>
                      <w:i/>
                      <w:color w:val="000000"/>
                      <w:sz w:val="20"/>
                      <w:szCs w:val="20"/>
                    </w:rPr>
                    <w:t>It is important that the activity unit is representative of the Financial institution’s overall activities or the relevant category the intensity target covers. Some common physical units for setting scope 1 and 2 targets for the financial services industry include per employee (e.g., full-time equivalent) or square meter</w:t>
                  </w:r>
                </w:p>
              </w:tc>
            </w:tr>
            <w:tr w:rsidR="00FE66B9" w:rsidRPr="00A63F63" w14:paraId="71A494D0" w14:textId="77777777" w:rsidTr="00D449DD">
              <w:trPr>
                <w:trHeight w:val="889"/>
              </w:trPr>
              <w:tc>
                <w:tcPr>
                  <w:tcW w:w="39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0338D55F" w14:textId="7D220DB8" w:rsidR="00FE66B9" w:rsidRPr="00321730" w:rsidRDefault="00FE66B9" w:rsidP="00321730">
                  <w:pPr>
                    <w:pStyle w:val="ListParagraph"/>
                    <w:widowControl w:val="0"/>
                    <w:numPr>
                      <w:ilvl w:val="1"/>
                      <w:numId w:val="1"/>
                    </w:numPr>
                    <w:pBdr>
                      <w:top w:val="nil"/>
                      <w:left w:val="nil"/>
                      <w:bottom w:val="nil"/>
                      <w:right w:val="nil"/>
                      <w:between w:val="nil"/>
                    </w:pBdr>
                    <w:rPr>
                      <w:rFonts w:asciiTheme="majorHAnsi" w:eastAsia="Arial" w:hAnsiTheme="majorHAnsi" w:cstheme="majorHAnsi"/>
                      <w:color w:val="0F243E"/>
                      <w:sz w:val="20"/>
                      <w:szCs w:val="20"/>
                    </w:rPr>
                  </w:pPr>
                  <w:r w:rsidRPr="00321730">
                    <w:rPr>
                      <w:rFonts w:asciiTheme="majorHAnsi" w:hAnsiTheme="majorHAnsi" w:cstheme="majorHAnsi"/>
                      <w:color w:val="0F243E"/>
                      <w:sz w:val="20"/>
                      <w:szCs w:val="20"/>
                    </w:rPr>
                    <w:t xml:space="preserve"> If you submitted </w:t>
                  </w:r>
                  <w:r w:rsidRPr="00321730">
                    <w:rPr>
                      <w:rFonts w:asciiTheme="majorHAnsi" w:hAnsiTheme="majorHAnsi" w:cstheme="majorHAnsi"/>
                      <w:color w:val="0F243E"/>
                      <w:sz w:val="20"/>
                      <w:szCs w:val="20"/>
                      <w:u w:val="single"/>
                    </w:rPr>
                    <w:t>non-SDA</w:t>
                  </w:r>
                  <w:r w:rsidRPr="00321730">
                    <w:rPr>
                      <w:rFonts w:asciiTheme="majorHAnsi" w:hAnsiTheme="majorHAnsi" w:cstheme="majorHAnsi"/>
                      <w:color w:val="0F243E"/>
                      <w:sz w:val="20"/>
                      <w:szCs w:val="20"/>
                    </w:rPr>
                    <w:t xml:space="preserve"> intensity target(s) for scope 1 and 2 (or scope 3 category 1-14), please provide the growth projection based on the units entered in table 3.2 above. Please provide this information for all units.</w:t>
                  </w:r>
                </w:p>
              </w:tc>
              <w:tc>
                <w:tcPr>
                  <w:tcW w:w="66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7F7" w:themeFill="background1"/>
                  <w:tcMar>
                    <w:left w:w="115" w:type="dxa"/>
                    <w:right w:w="115" w:type="dxa"/>
                  </w:tcMar>
                </w:tcPr>
                <w:p w14:paraId="365E521D" w14:textId="77777777" w:rsidR="00FE66B9" w:rsidRPr="00A63F63" w:rsidRDefault="00FE66B9" w:rsidP="00D449DD">
                  <w:pPr>
                    <w:rPr>
                      <w:rFonts w:asciiTheme="majorHAnsi" w:hAnsiTheme="majorHAnsi" w:cstheme="majorHAnsi"/>
                      <w:sz w:val="18"/>
                      <w:szCs w:val="18"/>
                    </w:rPr>
                  </w:pPr>
                  <w:r w:rsidRPr="00A63F63">
                    <w:rPr>
                      <w:rFonts w:asciiTheme="majorHAnsi" w:hAnsiTheme="majorHAnsi" w:cstheme="majorHAnsi"/>
                      <w:i/>
                      <w:color w:val="50637D"/>
                      <w:sz w:val="20"/>
                      <w:szCs w:val="20"/>
                      <w:highlight w:val="lightGray"/>
                    </w:rPr>
                    <w:t>Unit name 1</w:t>
                  </w:r>
                  <w:r w:rsidRPr="00A63F63">
                    <w:rPr>
                      <w:rFonts w:asciiTheme="majorHAnsi" w:hAnsiTheme="majorHAnsi" w:cstheme="majorHAnsi"/>
                      <w:sz w:val="18"/>
                      <w:szCs w:val="18"/>
                    </w:rPr>
                    <w:t xml:space="preserve">: </w:t>
                  </w:r>
                  <w:r w:rsidRPr="00A63F63">
                    <w:rPr>
                      <w:rFonts w:asciiTheme="majorHAnsi" w:hAnsiTheme="majorHAnsi" w:cstheme="majorHAnsi"/>
                      <w:i/>
                      <w:color w:val="50637D"/>
                      <w:sz w:val="20"/>
                      <w:szCs w:val="20"/>
                      <w:highlight w:val="lightGray"/>
                    </w:rPr>
                    <w:t>growth projection and explanation</w:t>
                  </w:r>
                  <w:r w:rsidRPr="00A63F63">
                    <w:rPr>
                      <w:rFonts w:asciiTheme="majorHAnsi" w:hAnsiTheme="majorHAnsi" w:cstheme="majorHAnsi"/>
                      <w:sz w:val="18"/>
                      <w:szCs w:val="18"/>
                    </w:rPr>
                    <w:t xml:space="preserve"> </w:t>
                  </w:r>
                </w:p>
                <w:p w14:paraId="5B80E9A5" w14:textId="77777777" w:rsidR="00FE66B9" w:rsidRPr="00A63F63" w:rsidRDefault="00FE66B9" w:rsidP="00D449DD">
                  <w:pPr>
                    <w:rPr>
                      <w:rFonts w:asciiTheme="majorHAnsi" w:hAnsiTheme="majorHAnsi" w:cstheme="majorHAnsi"/>
                      <w:i/>
                      <w:color w:val="50637D"/>
                      <w:sz w:val="20"/>
                      <w:szCs w:val="20"/>
                      <w:highlight w:val="lightGray"/>
                    </w:rPr>
                  </w:pPr>
                  <w:r w:rsidRPr="00A63F63">
                    <w:rPr>
                      <w:rFonts w:asciiTheme="majorHAnsi" w:hAnsiTheme="majorHAnsi" w:cstheme="majorHAnsi"/>
                      <w:i/>
                      <w:color w:val="50637D"/>
                      <w:sz w:val="20"/>
                      <w:szCs w:val="20"/>
                      <w:highlight w:val="lightGray"/>
                    </w:rPr>
                    <w:t>Unit name 2</w:t>
                  </w:r>
                  <w:r w:rsidRPr="00A63F63">
                    <w:rPr>
                      <w:rFonts w:asciiTheme="majorHAnsi" w:hAnsiTheme="majorHAnsi" w:cstheme="majorHAnsi"/>
                      <w:sz w:val="18"/>
                      <w:szCs w:val="18"/>
                    </w:rPr>
                    <w:t xml:space="preserve">: </w:t>
                  </w:r>
                  <w:r w:rsidRPr="00A63F63">
                    <w:rPr>
                      <w:rFonts w:asciiTheme="majorHAnsi" w:hAnsiTheme="majorHAnsi" w:cstheme="majorHAnsi"/>
                      <w:i/>
                      <w:color w:val="50637D"/>
                      <w:sz w:val="20"/>
                      <w:szCs w:val="20"/>
                      <w:highlight w:val="lightGray"/>
                    </w:rPr>
                    <w:t xml:space="preserve">growth projection and explanation </w:t>
                  </w:r>
                </w:p>
                <w:p w14:paraId="7B9037E1" w14:textId="77777777" w:rsidR="00FE66B9" w:rsidRPr="00A63F63" w:rsidRDefault="00FE66B9" w:rsidP="00D449DD">
                  <w:pPr>
                    <w:rPr>
                      <w:rFonts w:asciiTheme="majorHAnsi" w:hAnsiTheme="majorHAnsi" w:cstheme="majorHAnsi"/>
                    </w:rPr>
                  </w:pPr>
                </w:p>
              </w:tc>
              <w:tc>
                <w:tcPr>
                  <w:tcW w:w="33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BF1DD"/>
                </w:tcPr>
                <w:p w14:paraId="66BCA3E1" w14:textId="77777777" w:rsidR="00FE66B9" w:rsidRPr="00A63F63" w:rsidRDefault="00FE66B9" w:rsidP="00D449DD">
                  <w:pPr>
                    <w:rPr>
                      <w:rFonts w:asciiTheme="majorHAnsi" w:hAnsiTheme="majorHAnsi" w:cstheme="majorHAnsi"/>
                      <w:i/>
                      <w:color w:val="000000"/>
                      <w:sz w:val="20"/>
                      <w:szCs w:val="20"/>
                    </w:rPr>
                  </w:pPr>
                  <w:r w:rsidRPr="00A63F63">
                    <w:rPr>
                      <w:rFonts w:asciiTheme="majorHAnsi" w:hAnsiTheme="majorHAnsi" w:cstheme="majorHAnsi"/>
                      <w:i/>
                      <w:color w:val="000000"/>
                      <w:sz w:val="20"/>
                      <w:szCs w:val="20"/>
                    </w:rPr>
                    <w:t xml:space="preserve">Please provide an explanation for how you projected the growth in the activity unit. </w:t>
                  </w:r>
                </w:p>
                <w:p w14:paraId="6DE7D35D" w14:textId="77777777" w:rsidR="00FE66B9" w:rsidRPr="00A63F63" w:rsidRDefault="00FE66B9" w:rsidP="00D449DD">
                  <w:pPr>
                    <w:rPr>
                      <w:rFonts w:asciiTheme="majorHAnsi" w:hAnsiTheme="majorHAnsi" w:cstheme="majorHAnsi"/>
                      <w:i/>
                      <w:color w:val="000000"/>
                      <w:sz w:val="18"/>
                      <w:szCs w:val="18"/>
                    </w:rPr>
                  </w:pPr>
                </w:p>
              </w:tc>
            </w:tr>
          </w:tbl>
          <w:p w14:paraId="51EDDD7B" w14:textId="77777777" w:rsidR="00FE66B9" w:rsidRPr="00A63F63" w:rsidRDefault="00FE66B9" w:rsidP="00D449DD">
            <w:pPr>
              <w:pBdr>
                <w:top w:val="nil"/>
                <w:left w:val="nil"/>
                <w:bottom w:val="nil"/>
                <w:right w:val="nil"/>
                <w:between w:val="nil"/>
              </w:pBdr>
              <w:jc w:val="both"/>
              <w:rPr>
                <w:rFonts w:asciiTheme="majorHAnsi" w:hAnsiTheme="majorHAnsi" w:cstheme="majorHAnsi"/>
                <w:b/>
                <w:color w:val="50637D"/>
                <w:sz w:val="2"/>
                <w:szCs w:val="2"/>
              </w:rPr>
            </w:pPr>
          </w:p>
        </w:tc>
      </w:tr>
      <w:tr w:rsidR="00FE66B9" w:rsidRPr="00A63F63" w14:paraId="13F28FD8" w14:textId="77777777" w:rsidTr="00D449DD">
        <w:trPr>
          <w:trHeight w:val="1645"/>
        </w:trPr>
        <w:tc>
          <w:tcPr>
            <w:tcW w:w="14165" w:type="dxa"/>
            <w:gridSpan w:val="3"/>
            <w:tcBorders>
              <w:top w:val="single" w:sz="8" w:space="0" w:color="000000" w:themeColor="text1"/>
              <w:left w:val="single" w:sz="8" w:space="0" w:color="000000" w:themeColor="text1"/>
            </w:tcBorders>
            <w:shd w:val="clear" w:color="auto" w:fill="E7ECF1"/>
            <w:tcMar>
              <w:top w:w="45" w:type="dxa"/>
              <w:left w:w="45" w:type="dxa"/>
              <w:bottom w:w="45" w:type="dxa"/>
              <w:right w:w="45" w:type="dxa"/>
            </w:tcMar>
          </w:tcPr>
          <w:p w14:paraId="6FCB7450" w14:textId="3B7EA854" w:rsidR="00FE66B9" w:rsidRPr="00A63F63" w:rsidRDefault="00FE66B9" w:rsidP="00D449DD">
            <w:pPr>
              <w:rPr>
                <w:rFonts w:asciiTheme="majorHAnsi" w:hAnsiTheme="majorHAnsi" w:cstheme="majorHAnsi"/>
                <w:b/>
                <w:color w:val="0F243E"/>
                <w:sz w:val="20"/>
                <w:szCs w:val="20"/>
              </w:rPr>
            </w:pPr>
            <w:r w:rsidRPr="00A63F63">
              <w:rPr>
                <w:rFonts w:asciiTheme="majorHAnsi" w:hAnsiTheme="majorHAnsi" w:cstheme="majorHAnsi"/>
                <w:b/>
                <w:color w:val="0F243E"/>
                <w:sz w:val="20"/>
                <w:szCs w:val="20"/>
              </w:rPr>
              <w:lastRenderedPageBreak/>
              <w:t>Table 3: Other Proposed Targets</w:t>
            </w:r>
          </w:p>
          <w:p w14:paraId="6B3A02D7" w14:textId="77777777" w:rsidR="00FE66B9" w:rsidRPr="00A63F63" w:rsidRDefault="00FE66B9" w:rsidP="00D449DD">
            <w:pPr>
              <w:pBdr>
                <w:top w:val="nil"/>
                <w:left w:val="nil"/>
                <w:bottom w:val="nil"/>
                <w:right w:val="nil"/>
                <w:between w:val="nil"/>
              </w:pBdr>
              <w:shd w:val="clear" w:color="auto" w:fill="E7ECF1"/>
              <w:jc w:val="both"/>
              <w:rPr>
                <w:rFonts w:asciiTheme="majorHAnsi" w:hAnsiTheme="majorHAnsi" w:cstheme="majorHAnsi"/>
                <w:i/>
                <w:color w:val="0F243E"/>
                <w:sz w:val="20"/>
                <w:szCs w:val="20"/>
              </w:rPr>
            </w:pPr>
            <w:r w:rsidRPr="00A63F63">
              <w:rPr>
                <w:rFonts w:asciiTheme="majorHAnsi" w:hAnsiTheme="majorHAnsi" w:cstheme="majorHAnsi"/>
                <w:i/>
                <w:color w:val="0F243E"/>
                <w:sz w:val="20"/>
                <w:szCs w:val="20"/>
              </w:rPr>
              <w:t xml:space="preserve">Please include </w:t>
            </w:r>
            <w:r w:rsidRPr="00A63F63">
              <w:rPr>
                <w:rFonts w:asciiTheme="majorHAnsi" w:hAnsiTheme="majorHAnsi" w:cstheme="majorHAnsi"/>
                <w:i/>
                <w:color w:val="0F243E"/>
                <w:sz w:val="20"/>
                <w:szCs w:val="20"/>
                <w:u w:val="single"/>
              </w:rPr>
              <w:t>other types of targets</w:t>
            </w:r>
            <w:r w:rsidRPr="00A63F63">
              <w:rPr>
                <w:rFonts w:asciiTheme="majorHAnsi" w:hAnsiTheme="majorHAnsi" w:cstheme="majorHAnsi"/>
                <w:i/>
                <w:color w:val="0F243E"/>
                <w:sz w:val="20"/>
                <w:szCs w:val="20"/>
              </w:rPr>
              <w:t xml:space="preserve"> that are not absolute or intensity in the table below (e.g. supplier engagement targets (SE), renewable energy targets (RE), SBT portfolio coverage targets(PC), temperature rating targets(PR). For target IDs, specify the target type using “RE1”, “SE1”, “PC1”, “PR1”, etc.</w:t>
            </w:r>
          </w:p>
          <w:tbl>
            <w:tblPr>
              <w:tblStyle w:val="8"/>
              <w:tblW w:w="14031" w:type="dxa"/>
              <w:tblBorders>
                <w:top w:val="single" w:sz="4"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1511"/>
              <w:gridCol w:w="2250"/>
              <w:gridCol w:w="1672"/>
              <w:gridCol w:w="1811"/>
              <w:gridCol w:w="2287"/>
              <w:gridCol w:w="1440"/>
              <w:gridCol w:w="1890"/>
            </w:tblGrid>
            <w:tr w:rsidR="00FE66B9" w:rsidRPr="00A63F63" w14:paraId="17033C96" w14:textId="77777777" w:rsidTr="00D449DD">
              <w:trPr>
                <w:trHeight w:val="1888"/>
              </w:trPr>
              <w:tc>
                <w:tcPr>
                  <w:tcW w:w="14031" w:type="dxa"/>
                  <w:gridSpan w:val="8"/>
                  <w:shd w:val="clear" w:color="auto" w:fill="EBF1DD"/>
                  <w:tcMar>
                    <w:left w:w="115" w:type="dxa"/>
                    <w:right w:w="115" w:type="dxa"/>
                  </w:tcMar>
                </w:tcPr>
                <w:p w14:paraId="2B8BF3F5" w14:textId="77777777" w:rsidR="00FE66B9" w:rsidRPr="00A63F63" w:rsidRDefault="00FE66B9" w:rsidP="003C785C">
                  <w:pPr>
                    <w:widowControl w:val="0"/>
                    <w:numPr>
                      <w:ilvl w:val="0"/>
                      <w:numId w:val="11"/>
                    </w:numPr>
                    <w:pBdr>
                      <w:top w:val="nil"/>
                      <w:left w:val="nil"/>
                      <w:bottom w:val="nil"/>
                      <w:right w:val="nil"/>
                      <w:between w:val="nil"/>
                    </w:pBdr>
                    <w:spacing w:line="274" w:lineRule="auto"/>
                    <w:rPr>
                      <w:rFonts w:asciiTheme="majorHAnsi" w:hAnsiTheme="majorHAnsi" w:cstheme="majorHAnsi"/>
                      <w:i/>
                      <w:sz w:val="20"/>
                      <w:szCs w:val="20"/>
                    </w:rPr>
                  </w:pPr>
                  <w:r w:rsidRPr="00A63F63">
                    <w:rPr>
                      <w:rFonts w:asciiTheme="majorHAnsi" w:hAnsiTheme="majorHAnsi" w:cstheme="majorHAnsi"/>
                      <w:b/>
                      <w:i/>
                      <w:color w:val="000000" w:themeColor="text1"/>
                      <w:sz w:val="20"/>
                      <w:szCs w:val="20"/>
                    </w:rPr>
                    <w:t xml:space="preserve">Target ID: </w:t>
                  </w:r>
                  <w:r w:rsidRPr="00A63F63">
                    <w:rPr>
                      <w:rFonts w:asciiTheme="majorHAnsi" w:hAnsiTheme="majorHAnsi" w:cstheme="majorHAnsi"/>
                      <w:i/>
                      <w:color w:val="000000" w:themeColor="text1"/>
                      <w:sz w:val="20"/>
                      <w:szCs w:val="20"/>
                    </w:rPr>
                    <w:t xml:space="preserve">Number each target to identify them as needed throughout the form using </w:t>
                  </w:r>
                  <w:r w:rsidRPr="00A63F63">
                    <w:rPr>
                      <w:rFonts w:asciiTheme="majorHAnsi" w:hAnsiTheme="majorHAnsi" w:cstheme="majorHAnsi"/>
                      <w:i/>
                      <w:color w:val="0F243E"/>
                      <w:sz w:val="20"/>
                      <w:szCs w:val="20"/>
                    </w:rPr>
                    <w:t>“RE1”, “SE1”, “PC1”, “PR1”, etc</w:t>
                  </w:r>
                  <w:r w:rsidRPr="00A63F63">
                    <w:rPr>
                      <w:rFonts w:asciiTheme="majorHAnsi" w:hAnsiTheme="majorHAnsi" w:cstheme="majorHAnsi"/>
                      <w:i/>
                      <w:color w:val="000000" w:themeColor="text1"/>
                      <w:sz w:val="20"/>
                      <w:szCs w:val="20"/>
                    </w:rPr>
                    <w:t>.  For example, if you have one supplier engagement target and one renewable energy target, your targets ID should be: SE1 and RE1 respectively.</w:t>
                  </w:r>
                </w:p>
                <w:p w14:paraId="331ACF9A" w14:textId="77777777" w:rsidR="00FE66B9" w:rsidRPr="00A63F63" w:rsidRDefault="00FE66B9" w:rsidP="003C785C">
                  <w:pPr>
                    <w:widowControl w:val="0"/>
                    <w:numPr>
                      <w:ilvl w:val="0"/>
                      <w:numId w:val="11"/>
                    </w:numPr>
                    <w:pBdr>
                      <w:top w:val="nil"/>
                      <w:left w:val="nil"/>
                      <w:bottom w:val="nil"/>
                      <w:right w:val="nil"/>
                      <w:between w:val="nil"/>
                    </w:pBdr>
                    <w:spacing w:line="274" w:lineRule="auto"/>
                    <w:rPr>
                      <w:rFonts w:asciiTheme="majorHAnsi" w:hAnsiTheme="majorHAnsi" w:cstheme="majorHAnsi"/>
                      <w:i/>
                      <w:sz w:val="20"/>
                      <w:szCs w:val="20"/>
                    </w:rPr>
                  </w:pPr>
                  <w:r w:rsidRPr="00A63F63">
                    <w:rPr>
                      <w:rFonts w:asciiTheme="majorHAnsi" w:hAnsiTheme="majorHAnsi" w:cstheme="majorHAnsi"/>
                      <w:b/>
                      <w:i/>
                      <w:color w:val="000000"/>
                      <w:sz w:val="20"/>
                      <w:szCs w:val="20"/>
                    </w:rPr>
                    <w:t xml:space="preserve">Scope(s): </w:t>
                  </w:r>
                  <w:r w:rsidRPr="00A63F63">
                    <w:rPr>
                      <w:rFonts w:asciiTheme="majorHAnsi" w:hAnsiTheme="majorHAnsi" w:cstheme="majorHAnsi"/>
                      <w:i/>
                      <w:color w:val="000000"/>
                      <w:sz w:val="20"/>
                      <w:szCs w:val="20"/>
                    </w:rPr>
                    <w:t xml:space="preserve">Identify which scope(s) the target covers (1, 2, and/or 3). Targets that combine scopes (e.g. 1+2 or 1+2+3) are permitted. </w:t>
                  </w:r>
                </w:p>
                <w:p w14:paraId="269B195E" w14:textId="77777777" w:rsidR="00FE66B9" w:rsidRPr="00A63F63" w:rsidRDefault="00FE66B9" w:rsidP="003C785C">
                  <w:pPr>
                    <w:widowControl w:val="0"/>
                    <w:numPr>
                      <w:ilvl w:val="0"/>
                      <w:numId w:val="11"/>
                    </w:numPr>
                    <w:pBdr>
                      <w:top w:val="nil"/>
                      <w:left w:val="nil"/>
                      <w:bottom w:val="nil"/>
                      <w:right w:val="nil"/>
                      <w:between w:val="nil"/>
                    </w:pBdr>
                    <w:spacing w:line="274" w:lineRule="auto"/>
                    <w:rPr>
                      <w:rFonts w:asciiTheme="majorHAnsi" w:hAnsiTheme="majorHAnsi" w:cstheme="majorHAnsi"/>
                      <w:i/>
                      <w:sz w:val="20"/>
                      <w:szCs w:val="20"/>
                    </w:rPr>
                  </w:pPr>
                  <w:r w:rsidRPr="00A63F63">
                    <w:rPr>
                      <w:rFonts w:asciiTheme="majorHAnsi" w:hAnsiTheme="majorHAnsi" w:cstheme="majorHAnsi"/>
                      <w:b/>
                      <w:i/>
                      <w:color w:val="000000"/>
                      <w:sz w:val="20"/>
                      <w:szCs w:val="20"/>
                    </w:rPr>
                    <w:t xml:space="preserve">Percentage of emissions excluded from target boundary: </w:t>
                  </w:r>
                  <w:r w:rsidRPr="00A63F63">
                    <w:rPr>
                      <w:rFonts w:asciiTheme="majorHAnsi" w:hAnsiTheme="majorHAnsi" w:cstheme="majorHAnsi"/>
                      <w:i/>
                      <w:color w:val="000000"/>
                      <w:sz w:val="20"/>
                      <w:szCs w:val="20"/>
                    </w:rPr>
                    <w:t xml:space="preserve">If the target </w:t>
                  </w:r>
                  <w:r w:rsidRPr="00A63F63">
                    <w:rPr>
                      <w:rFonts w:asciiTheme="majorHAnsi" w:hAnsiTheme="majorHAnsi" w:cstheme="majorHAnsi"/>
                      <w:i/>
                      <w:color w:val="000000"/>
                      <w:sz w:val="20"/>
                      <w:szCs w:val="20"/>
                      <w:u w:val="single"/>
                    </w:rPr>
                    <w:t>further excludes</w:t>
                  </w:r>
                  <w:r w:rsidRPr="00A63F63">
                    <w:rPr>
                      <w:rFonts w:asciiTheme="majorHAnsi" w:hAnsiTheme="majorHAnsi" w:cstheme="majorHAnsi"/>
                      <w:i/>
                      <w:color w:val="000000"/>
                      <w:sz w:val="20"/>
                      <w:szCs w:val="20"/>
                    </w:rPr>
                    <w:t xml:space="preserve"> certain emissions in the scope </w:t>
                  </w:r>
                  <w:r w:rsidRPr="00A63F63">
                    <w:rPr>
                      <w:rFonts w:asciiTheme="majorHAnsi" w:hAnsiTheme="majorHAnsi" w:cstheme="majorHAnsi"/>
                      <w:i/>
                      <w:color w:val="000000"/>
                      <w:sz w:val="20"/>
                      <w:szCs w:val="20"/>
                      <w:u w:val="single"/>
                    </w:rPr>
                    <w:t>in additional to exclusions from the inventory (if any)</w:t>
                  </w:r>
                  <w:r w:rsidRPr="00A63F63">
                    <w:rPr>
                      <w:rFonts w:asciiTheme="majorHAnsi" w:hAnsiTheme="majorHAnsi" w:cstheme="majorHAnsi"/>
                      <w:i/>
                      <w:color w:val="000000"/>
                      <w:sz w:val="20"/>
                      <w:szCs w:val="20"/>
                    </w:rPr>
                    <w:t>, estimate the percentage (%) of</w:t>
                  </w:r>
                  <w:r w:rsidRPr="00A63F63">
                    <w:rPr>
                      <w:rFonts w:asciiTheme="majorHAnsi" w:hAnsiTheme="majorHAnsi" w:cstheme="majorHAnsi"/>
                      <w:color w:val="000000"/>
                      <w:sz w:val="20"/>
                      <w:szCs w:val="20"/>
                    </w:rPr>
                    <w:t xml:space="preserve"> </w:t>
                  </w:r>
                  <w:r w:rsidRPr="00A63F63">
                    <w:rPr>
                      <w:rFonts w:asciiTheme="majorHAnsi" w:hAnsiTheme="majorHAnsi" w:cstheme="majorHAnsi"/>
                      <w:i/>
                      <w:color w:val="000000"/>
                      <w:sz w:val="20"/>
                      <w:szCs w:val="20"/>
                    </w:rPr>
                    <w:t>emissions those exclusions represent in that scope. For example, if the inventory excludes 2% of scope 1 and 2 emissions, but the target covers all the remaining emissions, please enter “0%” of exclusion.</w:t>
                  </w:r>
                </w:p>
                <w:p w14:paraId="2728FD7F" w14:textId="77777777" w:rsidR="00FE66B9" w:rsidRPr="00A63F63" w:rsidRDefault="00FE66B9" w:rsidP="003C785C">
                  <w:pPr>
                    <w:widowControl w:val="0"/>
                    <w:numPr>
                      <w:ilvl w:val="0"/>
                      <w:numId w:val="11"/>
                    </w:numPr>
                    <w:pBdr>
                      <w:top w:val="nil"/>
                      <w:left w:val="nil"/>
                      <w:bottom w:val="nil"/>
                      <w:right w:val="nil"/>
                      <w:between w:val="nil"/>
                    </w:pBdr>
                    <w:spacing w:line="274" w:lineRule="auto"/>
                    <w:rPr>
                      <w:rFonts w:asciiTheme="majorHAnsi" w:hAnsiTheme="majorHAnsi" w:cstheme="majorHAnsi"/>
                      <w:b/>
                      <w:i/>
                      <w:sz w:val="20"/>
                      <w:szCs w:val="20"/>
                    </w:rPr>
                  </w:pPr>
                  <w:r w:rsidRPr="00A63F63">
                    <w:rPr>
                      <w:rFonts w:asciiTheme="majorHAnsi" w:hAnsiTheme="majorHAnsi" w:cstheme="majorHAnsi"/>
                      <w:b/>
                      <w:i/>
                      <w:color w:val="000000"/>
                      <w:sz w:val="20"/>
                      <w:szCs w:val="20"/>
                    </w:rPr>
                    <w:t xml:space="preserve">KPI (Metric): </w:t>
                  </w:r>
                  <w:r w:rsidRPr="00A63F63">
                    <w:rPr>
                      <w:rFonts w:asciiTheme="majorHAnsi" w:hAnsiTheme="majorHAnsi" w:cstheme="majorHAnsi"/>
                      <w:i/>
                      <w:color w:val="000000"/>
                      <w:sz w:val="20"/>
                      <w:szCs w:val="20"/>
                    </w:rPr>
                    <w:t xml:space="preserve">Enter the metric used in your target. For example, if your target is to have 70% of suppliers have science-based targets by 2025, your metric is “Percentage of suppliers with science-based targets”. If you are submitting a RE procurement target, your KPI should be “% share of electricity </w:t>
                  </w:r>
                  <w:r w:rsidRPr="00A63F63">
                    <w:rPr>
                      <w:rFonts w:asciiTheme="majorHAnsi" w:hAnsiTheme="majorHAnsi" w:cstheme="majorHAnsi"/>
                      <w:i/>
                      <w:color w:val="000000"/>
                      <w:sz w:val="20"/>
                      <w:szCs w:val="20"/>
                    </w:rPr>
                    <w:lastRenderedPageBreak/>
                    <w:t>actively sourced from RE”.</w:t>
                  </w:r>
                </w:p>
                <w:p w14:paraId="6A91BC83" w14:textId="77777777" w:rsidR="00FE66B9" w:rsidRPr="00A63F63" w:rsidRDefault="00FE66B9" w:rsidP="003C785C">
                  <w:pPr>
                    <w:widowControl w:val="0"/>
                    <w:numPr>
                      <w:ilvl w:val="0"/>
                      <w:numId w:val="11"/>
                    </w:numPr>
                    <w:pBdr>
                      <w:top w:val="nil"/>
                      <w:left w:val="nil"/>
                      <w:bottom w:val="nil"/>
                      <w:right w:val="nil"/>
                      <w:between w:val="nil"/>
                    </w:pBdr>
                    <w:spacing w:line="274" w:lineRule="auto"/>
                    <w:rPr>
                      <w:rFonts w:asciiTheme="majorHAnsi" w:hAnsiTheme="majorHAnsi" w:cstheme="majorHAnsi"/>
                      <w:b/>
                      <w:i/>
                      <w:sz w:val="20"/>
                      <w:szCs w:val="20"/>
                    </w:rPr>
                  </w:pPr>
                  <w:r w:rsidRPr="00A63F63">
                    <w:rPr>
                      <w:rFonts w:asciiTheme="majorHAnsi" w:hAnsiTheme="majorHAnsi" w:cstheme="majorHAnsi"/>
                      <w:b/>
                      <w:i/>
                      <w:color w:val="000000"/>
                      <w:sz w:val="20"/>
                      <w:szCs w:val="20"/>
                    </w:rPr>
                    <w:t xml:space="preserve">KPI in Base year: </w:t>
                  </w:r>
                  <w:r w:rsidRPr="00A63F63">
                    <w:rPr>
                      <w:rFonts w:asciiTheme="majorHAnsi" w:hAnsiTheme="majorHAnsi" w:cstheme="majorHAnsi"/>
                      <w:i/>
                      <w:color w:val="000000"/>
                      <w:sz w:val="20"/>
                      <w:szCs w:val="20"/>
                    </w:rPr>
                    <w:t>Enter the KPI value in the base year. For example, if your target is to have 70% of suppliers set science-based targets by 2025 and in the base year only 5% had a science-based target, enter 5%. Provide an estimate if the exact value is not available.</w:t>
                  </w:r>
                </w:p>
                <w:p w14:paraId="73F9E373" w14:textId="77777777" w:rsidR="00FE66B9" w:rsidRPr="00A63F63" w:rsidRDefault="00FE66B9" w:rsidP="003C785C">
                  <w:pPr>
                    <w:widowControl w:val="0"/>
                    <w:numPr>
                      <w:ilvl w:val="0"/>
                      <w:numId w:val="11"/>
                    </w:numPr>
                    <w:pBdr>
                      <w:top w:val="nil"/>
                      <w:left w:val="nil"/>
                      <w:bottom w:val="nil"/>
                      <w:right w:val="nil"/>
                      <w:between w:val="nil"/>
                    </w:pBdr>
                    <w:spacing w:line="274" w:lineRule="auto"/>
                    <w:rPr>
                      <w:rFonts w:asciiTheme="majorHAnsi" w:hAnsiTheme="majorHAnsi" w:cstheme="majorHAnsi"/>
                      <w:b/>
                      <w:i/>
                      <w:sz w:val="20"/>
                      <w:szCs w:val="20"/>
                    </w:rPr>
                  </w:pPr>
                  <w:r w:rsidRPr="00A63F63">
                    <w:rPr>
                      <w:rFonts w:asciiTheme="majorHAnsi" w:hAnsiTheme="majorHAnsi" w:cstheme="majorHAnsi"/>
                      <w:b/>
                      <w:i/>
                      <w:color w:val="000000"/>
                      <w:sz w:val="20"/>
                      <w:szCs w:val="20"/>
                    </w:rPr>
                    <w:t xml:space="preserve">KPI in Target year: </w:t>
                  </w:r>
                  <w:r w:rsidRPr="00A63F63">
                    <w:rPr>
                      <w:rFonts w:asciiTheme="majorHAnsi" w:hAnsiTheme="majorHAnsi" w:cstheme="majorHAnsi"/>
                      <w:i/>
                      <w:color w:val="000000"/>
                      <w:sz w:val="20"/>
                      <w:szCs w:val="20"/>
                    </w:rPr>
                    <w:t>Enter the KPI value you are committing to achieve in the target year. For example, if your target is to have 70% of suppliers set science-based targets by 2025, enter 70%.</w:t>
                  </w:r>
                </w:p>
                <w:p w14:paraId="5497A844" w14:textId="77777777" w:rsidR="00FE66B9" w:rsidRPr="00A63F63" w:rsidRDefault="00FE66B9" w:rsidP="003C785C">
                  <w:pPr>
                    <w:widowControl w:val="0"/>
                    <w:numPr>
                      <w:ilvl w:val="0"/>
                      <w:numId w:val="11"/>
                    </w:numPr>
                    <w:pBdr>
                      <w:top w:val="nil"/>
                      <w:left w:val="nil"/>
                      <w:bottom w:val="nil"/>
                      <w:right w:val="nil"/>
                      <w:between w:val="nil"/>
                    </w:pBdr>
                    <w:spacing w:line="274" w:lineRule="auto"/>
                    <w:rPr>
                      <w:rFonts w:asciiTheme="majorHAnsi" w:hAnsiTheme="majorHAnsi" w:cstheme="majorHAnsi"/>
                      <w:b/>
                      <w:i/>
                      <w:sz w:val="20"/>
                      <w:szCs w:val="20"/>
                    </w:rPr>
                  </w:pPr>
                  <w:r w:rsidRPr="00A63F63">
                    <w:rPr>
                      <w:rFonts w:asciiTheme="majorHAnsi" w:hAnsiTheme="majorHAnsi" w:cstheme="majorHAnsi"/>
                      <w:b/>
                      <w:i/>
                      <w:color w:val="000000"/>
                      <w:sz w:val="20"/>
                      <w:szCs w:val="20"/>
                    </w:rPr>
                    <w:t xml:space="preserve">Base year: </w:t>
                  </w:r>
                  <w:r w:rsidRPr="00A63F63">
                    <w:rPr>
                      <w:rFonts w:asciiTheme="majorHAnsi" w:hAnsiTheme="majorHAnsi" w:cstheme="majorHAnsi"/>
                      <w:i/>
                      <w:color w:val="000000"/>
                      <w:sz w:val="20"/>
                      <w:szCs w:val="20"/>
                    </w:rPr>
                    <w:t>Indicate the base year for the target. The SBTi recommends choosing the most recent year for which complete data are available as the target base year.</w:t>
                  </w:r>
                </w:p>
                <w:p w14:paraId="591F0B59" w14:textId="77777777" w:rsidR="00FE66B9" w:rsidRPr="00A63F63" w:rsidRDefault="00FE66B9" w:rsidP="003C785C">
                  <w:pPr>
                    <w:widowControl w:val="0"/>
                    <w:numPr>
                      <w:ilvl w:val="0"/>
                      <w:numId w:val="11"/>
                    </w:numPr>
                    <w:pBdr>
                      <w:top w:val="nil"/>
                      <w:left w:val="nil"/>
                      <w:bottom w:val="nil"/>
                      <w:right w:val="nil"/>
                      <w:between w:val="nil"/>
                    </w:pBdr>
                    <w:spacing w:after="180" w:line="274" w:lineRule="auto"/>
                    <w:rPr>
                      <w:rFonts w:asciiTheme="majorHAnsi" w:hAnsiTheme="majorHAnsi" w:cstheme="majorHAnsi"/>
                      <w:b/>
                      <w:i/>
                      <w:sz w:val="18"/>
                      <w:szCs w:val="18"/>
                    </w:rPr>
                  </w:pPr>
                  <w:r w:rsidRPr="00A63F63">
                    <w:rPr>
                      <w:rFonts w:asciiTheme="majorHAnsi" w:hAnsiTheme="majorHAnsi" w:cstheme="majorHAnsi"/>
                      <w:b/>
                      <w:i/>
                      <w:color w:val="000000"/>
                      <w:sz w:val="20"/>
                      <w:szCs w:val="20"/>
                    </w:rPr>
                    <w:t xml:space="preserve">Target year: </w:t>
                  </w:r>
                  <w:r w:rsidRPr="00A63F63">
                    <w:rPr>
                      <w:rFonts w:asciiTheme="majorHAnsi" w:hAnsiTheme="majorHAnsi" w:cstheme="majorHAnsi"/>
                      <w:i/>
                      <w:color w:val="000000"/>
                      <w:sz w:val="20"/>
                      <w:szCs w:val="20"/>
                    </w:rPr>
                    <w:t>Indicate the target year. Refer to the SBTi Criteria Base and Target years, Scope 3 Timeframe, and Supplier engagement targets for guidelines on acceptable time frames for different targets.</w:t>
                  </w:r>
                </w:p>
              </w:tc>
            </w:tr>
            <w:tr w:rsidR="00FE66B9" w:rsidRPr="00A63F63" w14:paraId="320E1061" w14:textId="77777777" w:rsidTr="00D449DD">
              <w:trPr>
                <w:trHeight w:val="358"/>
              </w:trPr>
              <w:tc>
                <w:tcPr>
                  <w:tcW w:w="1170" w:type="dxa"/>
                  <w:shd w:val="clear" w:color="auto" w:fill="E7ECF1"/>
                  <w:tcMar>
                    <w:left w:w="115" w:type="dxa"/>
                    <w:right w:w="115" w:type="dxa"/>
                  </w:tcMar>
                </w:tcPr>
                <w:p w14:paraId="72380581" w14:textId="77777777" w:rsidR="00FE66B9" w:rsidRPr="00A63F63" w:rsidRDefault="00FE66B9" w:rsidP="00D449DD">
                  <w:pPr>
                    <w:shd w:val="clear" w:color="auto" w:fill="E7ECF1"/>
                    <w:jc w:val="center"/>
                    <w:rPr>
                      <w:rFonts w:asciiTheme="majorHAnsi" w:hAnsiTheme="majorHAnsi" w:cstheme="majorHAnsi"/>
                      <w:b/>
                      <w:color w:val="0F243E"/>
                      <w:sz w:val="18"/>
                      <w:szCs w:val="18"/>
                    </w:rPr>
                  </w:pPr>
                  <w:r w:rsidRPr="00A63F63">
                    <w:rPr>
                      <w:rFonts w:asciiTheme="majorHAnsi" w:hAnsiTheme="majorHAnsi" w:cstheme="majorHAnsi"/>
                      <w:b/>
                      <w:color w:val="0F243E"/>
                      <w:sz w:val="18"/>
                      <w:szCs w:val="18"/>
                    </w:rPr>
                    <w:lastRenderedPageBreak/>
                    <w:t>Target ID</w:t>
                  </w:r>
                </w:p>
                <w:p w14:paraId="6A381CD9" w14:textId="77777777" w:rsidR="00FE66B9" w:rsidRPr="00A63F63" w:rsidRDefault="00FE66B9" w:rsidP="00D449DD">
                  <w:pPr>
                    <w:shd w:val="clear" w:color="auto" w:fill="E7ECF1"/>
                    <w:jc w:val="center"/>
                    <w:rPr>
                      <w:rFonts w:asciiTheme="majorHAnsi" w:hAnsiTheme="majorHAnsi" w:cstheme="majorHAnsi"/>
                      <w:i/>
                      <w:iCs/>
                      <w:color w:val="0F243E"/>
                      <w:sz w:val="18"/>
                      <w:szCs w:val="18"/>
                    </w:rPr>
                  </w:pPr>
                  <w:r w:rsidRPr="00A63F63">
                    <w:rPr>
                      <w:rFonts w:asciiTheme="majorHAnsi" w:hAnsiTheme="majorHAnsi" w:cstheme="majorHAnsi"/>
                      <w:i/>
                      <w:iCs/>
                      <w:color w:val="000000"/>
                      <w:sz w:val="18"/>
                      <w:szCs w:val="18"/>
                    </w:rPr>
                    <w:t>Specify the target type using “RE1”, “SE1”, “PC1”, “PR1”, etc.</w:t>
                  </w:r>
                </w:p>
              </w:tc>
              <w:tc>
                <w:tcPr>
                  <w:tcW w:w="1511" w:type="dxa"/>
                  <w:shd w:val="clear" w:color="auto" w:fill="E7ECF1"/>
                </w:tcPr>
                <w:p w14:paraId="05B79BC2" w14:textId="77777777" w:rsidR="00FE66B9" w:rsidRPr="00A63F63" w:rsidRDefault="00FE66B9" w:rsidP="00D449DD">
                  <w:pPr>
                    <w:shd w:val="clear" w:color="auto" w:fill="E7ECF1"/>
                    <w:jc w:val="center"/>
                    <w:rPr>
                      <w:rFonts w:asciiTheme="majorHAnsi" w:hAnsiTheme="majorHAnsi" w:cstheme="majorHAnsi"/>
                      <w:b/>
                      <w:color w:val="0F243E"/>
                      <w:sz w:val="18"/>
                      <w:szCs w:val="18"/>
                    </w:rPr>
                  </w:pPr>
                  <w:r w:rsidRPr="00A63F63">
                    <w:rPr>
                      <w:rFonts w:asciiTheme="majorHAnsi" w:hAnsiTheme="majorHAnsi" w:cstheme="majorHAnsi"/>
                      <w:b/>
                      <w:color w:val="0F243E"/>
                      <w:sz w:val="18"/>
                      <w:szCs w:val="18"/>
                    </w:rPr>
                    <w:t>Scope(s) or asset class(es) covered</w:t>
                  </w:r>
                </w:p>
                <w:p w14:paraId="6FDF1CAB" w14:textId="77777777" w:rsidR="00FE66B9" w:rsidRPr="00A63F63" w:rsidRDefault="00FE66B9" w:rsidP="00D449DD">
                  <w:pPr>
                    <w:shd w:val="clear" w:color="auto" w:fill="E7ECF1"/>
                    <w:jc w:val="center"/>
                    <w:rPr>
                      <w:rFonts w:asciiTheme="majorHAnsi" w:hAnsiTheme="majorHAnsi" w:cstheme="majorHAnsi"/>
                      <w:b/>
                      <w:color w:val="0F243E"/>
                      <w:sz w:val="18"/>
                      <w:szCs w:val="18"/>
                    </w:rPr>
                  </w:pPr>
                  <w:r w:rsidRPr="00A63F63">
                    <w:rPr>
                      <w:rFonts w:asciiTheme="majorHAnsi" w:hAnsiTheme="majorHAnsi" w:cstheme="majorHAnsi"/>
                      <w:i/>
                      <w:iCs/>
                      <w:color w:val="000000"/>
                      <w:sz w:val="18"/>
                      <w:szCs w:val="18"/>
                    </w:rPr>
                    <w:t>Scope 2 RE targets, scope 3 for SE targets, or asset classes as specified in Table 4 for PC and PR targets.</w:t>
                  </w:r>
                  <w:r w:rsidRPr="00A63F63">
                    <w:rPr>
                      <w:rFonts w:asciiTheme="majorHAnsi" w:hAnsiTheme="majorHAnsi" w:cstheme="majorHAnsi"/>
                      <w:b/>
                      <w:color w:val="0F243E"/>
                      <w:sz w:val="18"/>
                      <w:szCs w:val="18"/>
                    </w:rPr>
                    <w:t xml:space="preserve"> </w:t>
                  </w:r>
                </w:p>
              </w:tc>
              <w:tc>
                <w:tcPr>
                  <w:tcW w:w="2250" w:type="dxa"/>
                  <w:shd w:val="clear" w:color="auto" w:fill="E7ECF1"/>
                  <w:tcMar>
                    <w:left w:w="115" w:type="dxa"/>
                    <w:right w:w="115" w:type="dxa"/>
                  </w:tcMar>
                </w:tcPr>
                <w:p w14:paraId="5D5BB8FE" w14:textId="77777777" w:rsidR="00FE66B9" w:rsidRPr="00A63F63" w:rsidRDefault="00FE66B9" w:rsidP="00D449DD">
                  <w:pPr>
                    <w:shd w:val="clear" w:color="auto" w:fill="E7ECF1"/>
                    <w:jc w:val="center"/>
                    <w:rPr>
                      <w:rFonts w:asciiTheme="majorHAnsi" w:hAnsiTheme="majorHAnsi" w:cstheme="majorHAnsi"/>
                      <w:b/>
                      <w:color w:val="0F243E"/>
                      <w:sz w:val="18"/>
                      <w:szCs w:val="18"/>
                    </w:rPr>
                  </w:pPr>
                  <w:r w:rsidRPr="00A63F63">
                    <w:rPr>
                      <w:rFonts w:asciiTheme="majorHAnsi" w:hAnsiTheme="majorHAnsi" w:cstheme="majorHAnsi"/>
                      <w:b/>
                      <w:color w:val="0F243E"/>
                      <w:sz w:val="18"/>
                      <w:szCs w:val="18"/>
                    </w:rPr>
                    <w:t xml:space="preserve">Percent of scope(s) or asset class(es) covered by the targets and the relevant unit </w:t>
                  </w:r>
                </w:p>
                <w:p w14:paraId="22D4BF44" w14:textId="77777777" w:rsidR="00FE66B9" w:rsidRPr="00A63F63" w:rsidRDefault="00FE66B9" w:rsidP="00D449DD">
                  <w:pPr>
                    <w:shd w:val="clear" w:color="auto" w:fill="E7ECF1"/>
                    <w:jc w:val="center"/>
                    <w:rPr>
                      <w:rFonts w:asciiTheme="majorHAnsi" w:hAnsiTheme="majorHAnsi" w:cstheme="majorHAnsi"/>
                      <w:b/>
                      <w:color w:val="0F243E"/>
                      <w:sz w:val="18"/>
                      <w:szCs w:val="18"/>
                    </w:rPr>
                  </w:pPr>
                </w:p>
                <w:p w14:paraId="56BA691F" w14:textId="77777777" w:rsidR="00FE66B9" w:rsidRPr="00A63F63" w:rsidRDefault="00FE66B9" w:rsidP="00D449DD">
                  <w:pPr>
                    <w:shd w:val="clear" w:color="auto" w:fill="E7ECF1"/>
                    <w:jc w:val="center"/>
                    <w:rPr>
                      <w:rFonts w:asciiTheme="majorHAnsi" w:hAnsiTheme="majorHAnsi" w:cstheme="majorHAnsi"/>
                      <w:i/>
                      <w:iCs/>
                      <w:color w:val="000000"/>
                      <w:sz w:val="18"/>
                      <w:szCs w:val="18"/>
                    </w:rPr>
                  </w:pPr>
                  <w:r w:rsidRPr="00A63F63">
                    <w:rPr>
                      <w:rFonts w:asciiTheme="majorHAnsi" w:hAnsiTheme="majorHAnsi" w:cstheme="majorHAnsi"/>
                      <w:i/>
                      <w:iCs/>
                      <w:color w:val="000000"/>
                      <w:sz w:val="18"/>
                      <w:szCs w:val="18"/>
                    </w:rPr>
                    <w:t>For supplier engagement targets, please specify the percentage emissions/spend covered by the targets in scope 3</w:t>
                  </w:r>
                </w:p>
                <w:p w14:paraId="485FA6CC" w14:textId="77777777" w:rsidR="00FE66B9" w:rsidRPr="00A63F63" w:rsidRDefault="00FE66B9" w:rsidP="00D449DD">
                  <w:pPr>
                    <w:shd w:val="clear" w:color="auto" w:fill="E7ECF1"/>
                    <w:jc w:val="center"/>
                    <w:rPr>
                      <w:rFonts w:asciiTheme="majorHAnsi" w:hAnsiTheme="majorHAnsi" w:cstheme="majorHAnsi"/>
                      <w:b/>
                      <w:color w:val="0F243E"/>
                      <w:sz w:val="18"/>
                      <w:szCs w:val="18"/>
                    </w:rPr>
                  </w:pPr>
                </w:p>
                <w:p w14:paraId="188EC677" w14:textId="77777777" w:rsidR="00FE66B9" w:rsidRPr="00A63F63" w:rsidRDefault="00FE66B9" w:rsidP="00D449DD">
                  <w:pPr>
                    <w:shd w:val="clear" w:color="auto" w:fill="E7ECF1"/>
                    <w:jc w:val="center"/>
                    <w:rPr>
                      <w:rFonts w:asciiTheme="majorHAnsi" w:hAnsiTheme="majorHAnsi" w:cstheme="majorHAnsi"/>
                      <w:color w:val="0F243E"/>
                      <w:sz w:val="18"/>
                      <w:szCs w:val="18"/>
                    </w:rPr>
                  </w:pPr>
                  <w:r w:rsidRPr="00A63F63">
                    <w:rPr>
                      <w:rFonts w:asciiTheme="majorHAnsi" w:hAnsiTheme="majorHAnsi" w:cstheme="majorHAnsi"/>
                      <w:i/>
                      <w:iCs/>
                      <w:color w:val="000000"/>
                      <w:sz w:val="18"/>
                      <w:szCs w:val="18"/>
                    </w:rPr>
                    <w:t xml:space="preserve">For SBT portfolio coverage (PC) or temperature rating (PR) targets, please specify the % invested value covered by the targets in the specific corporate instrument asset class(es). E.g. PC1 covers 90% invested </w:t>
                  </w:r>
                  <w:r w:rsidRPr="00A63F63">
                    <w:rPr>
                      <w:rFonts w:asciiTheme="majorHAnsi" w:hAnsiTheme="majorHAnsi" w:cstheme="majorHAnsi"/>
                      <w:i/>
                      <w:iCs/>
                      <w:color w:val="000000"/>
                      <w:sz w:val="18"/>
                      <w:szCs w:val="18"/>
                    </w:rPr>
                    <w:lastRenderedPageBreak/>
                    <w:t>value in the corporate bond asset class</w:t>
                  </w:r>
                </w:p>
              </w:tc>
              <w:tc>
                <w:tcPr>
                  <w:tcW w:w="1672" w:type="dxa"/>
                  <w:shd w:val="clear" w:color="auto" w:fill="E7ECF1"/>
                </w:tcPr>
                <w:p w14:paraId="38607B5A" w14:textId="77777777" w:rsidR="00FE66B9" w:rsidRPr="00A63F63" w:rsidRDefault="00FE66B9" w:rsidP="00D449DD">
                  <w:pPr>
                    <w:shd w:val="clear" w:color="auto" w:fill="E7ECF1"/>
                    <w:jc w:val="center"/>
                    <w:rPr>
                      <w:rFonts w:asciiTheme="majorHAnsi" w:hAnsiTheme="majorHAnsi" w:cstheme="majorHAnsi"/>
                      <w:b/>
                      <w:color w:val="0F243E"/>
                      <w:sz w:val="18"/>
                      <w:szCs w:val="18"/>
                    </w:rPr>
                  </w:pPr>
                  <w:r w:rsidRPr="00A63F63">
                    <w:rPr>
                      <w:rFonts w:asciiTheme="majorHAnsi" w:hAnsiTheme="majorHAnsi" w:cstheme="majorHAnsi"/>
                      <w:b/>
                      <w:color w:val="0F243E"/>
                      <w:sz w:val="18"/>
                      <w:szCs w:val="18"/>
                    </w:rPr>
                    <w:lastRenderedPageBreak/>
                    <w:t>KPI (Metric)</w:t>
                  </w:r>
                </w:p>
                <w:p w14:paraId="68690768" w14:textId="77777777" w:rsidR="00FE66B9" w:rsidRPr="00A63F63" w:rsidRDefault="00FE66B9" w:rsidP="00D449DD">
                  <w:pPr>
                    <w:shd w:val="clear" w:color="auto" w:fill="E7ECF1"/>
                    <w:jc w:val="center"/>
                    <w:rPr>
                      <w:rFonts w:asciiTheme="majorHAnsi" w:hAnsiTheme="majorHAnsi" w:cstheme="majorHAnsi"/>
                      <w:i/>
                      <w:iCs/>
                      <w:color w:val="000000"/>
                      <w:sz w:val="18"/>
                      <w:szCs w:val="18"/>
                    </w:rPr>
                  </w:pPr>
                  <w:r w:rsidRPr="00A63F63">
                    <w:rPr>
                      <w:rFonts w:asciiTheme="majorHAnsi" w:hAnsiTheme="majorHAnsi" w:cstheme="majorHAnsi"/>
                      <w:i/>
                      <w:iCs/>
                      <w:color w:val="000000"/>
                      <w:sz w:val="18"/>
                      <w:szCs w:val="18"/>
                    </w:rPr>
                    <w:t>Examples: percentage of renewable energy sourcing for RE targets; portfolio temperature score for TR targets; percentage of coverage by SBTi approved companies</w:t>
                  </w:r>
                </w:p>
                <w:p w14:paraId="204E0736" w14:textId="77777777" w:rsidR="00FE66B9" w:rsidRPr="00A63F63" w:rsidRDefault="00FE66B9" w:rsidP="00D449DD">
                  <w:pPr>
                    <w:shd w:val="clear" w:color="auto" w:fill="E7ECF1"/>
                    <w:jc w:val="center"/>
                    <w:rPr>
                      <w:rFonts w:asciiTheme="majorHAnsi" w:hAnsiTheme="majorHAnsi" w:cstheme="majorHAnsi"/>
                      <w:b/>
                      <w:color w:val="0F243E"/>
                      <w:sz w:val="18"/>
                      <w:szCs w:val="18"/>
                    </w:rPr>
                  </w:pPr>
                </w:p>
              </w:tc>
              <w:tc>
                <w:tcPr>
                  <w:tcW w:w="1811" w:type="dxa"/>
                  <w:shd w:val="clear" w:color="auto" w:fill="E7ECF1"/>
                </w:tcPr>
                <w:p w14:paraId="6C7761B4" w14:textId="77777777" w:rsidR="00FE66B9" w:rsidRPr="00A63F63" w:rsidRDefault="00FE66B9" w:rsidP="00D449DD">
                  <w:pPr>
                    <w:shd w:val="clear" w:color="auto" w:fill="E7ECF1"/>
                    <w:jc w:val="center"/>
                    <w:rPr>
                      <w:rFonts w:asciiTheme="majorHAnsi" w:hAnsiTheme="majorHAnsi" w:cstheme="majorHAnsi"/>
                      <w:b/>
                      <w:color w:val="0F243E"/>
                      <w:sz w:val="18"/>
                      <w:szCs w:val="18"/>
                    </w:rPr>
                  </w:pPr>
                  <w:r w:rsidRPr="00A63F63">
                    <w:rPr>
                      <w:rFonts w:asciiTheme="majorHAnsi" w:hAnsiTheme="majorHAnsi" w:cstheme="majorHAnsi"/>
                      <w:b/>
                      <w:color w:val="0F243E"/>
                      <w:sz w:val="18"/>
                      <w:szCs w:val="18"/>
                    </w:rPr>
                    <w:t xml:space="preserve">KPI in Base year </w:t>
                  </w:r>
                </w:p>
              </w:tc>
              <w:tc>
                <w:tcPr>
                  <w:tcW w:w="2287" w:type="dxa"/>
                  <w:shd w:val="clear" w:color="auto" w:fill="E7ECF1"/>
                </w:tcPr>
                <w:p w14:paraId="3AEC3459" w14:textId="77777777" w:rsidR="00FE66B9" w:rsidRPr="00A63F63" w:rsidRDefault="00FE66B9" w:rsidP="00D449DD">
                  <w:pPr>
                    <w:shd w:val="clear" w:color="auto" w:fill="E7ECF1"/>
                    <w:jc w:val="center"/>
                    <w:rPr>
                      <w:rFonts w:asciiTheme="majorHAnsi" w:hAnsiTheme="majorHAnsi" w:cstheme="majorHAnsi"/>
                      <w:b/>
                      <w:color w:val="0F243E"/>
                      <w:sz w:val="18"/>
                      <w:szCs w:val="18"/>
                    </w:rPr>
                  </w:pPr>
                  <w:r w:rsidRPr="00A63F63">
                    <w:rPr>
                      <w:rFonts w:asciiTheme="majorHAnsi" w:hAnsiTheme="majorHAnsi" w:cstheme="majorHAnsi"/>
                      <w:b/>
                      <w:color w:val="0F243E"/>
                      <w:sz w:val="18"/>
                      <w:szCs w:val="18"/>
                    </w:rPr>
                    <w:t>KPI in Target year</w:t>
                  </w:r>
                </w:p>
              </w:tc>
              <w:tc>
                <w:tcPr>
                  <w:tcW w:w="1440" w:type="dxa"/>
                  <w:shd w:val="clear" w:color="auto" w:fill="E7ECF1"/>
                  <w:tcMar>
                    <w:left w:w="115" w:type="dxa"/>
                    <w:right w:w="115" w:type="dxa"/>
                  </w:tcMar>
                </w:tcPr>
                <w:p w14:paraId="12A0FAD9" w14:textId="77777777" w:rsidR="00FE66B9" w:rsidRPr="00A63F63" w:rsidRDefault="00FE66B9" w:rsidP="00D449DD">
                  <w:pPr>
                    <w:shd w:val="clear" w:color="auto" w:fill="E7ECF1"/>
                    <w:jc w:val="center"/>
                    <w:rPr>
                      <w:rFonts w:asciiTheme="majorHAnsi" w:hAnsiTheme="majorHAnsi" w:cstheme="majorHAnsi"/>
                      <w:color w:val="0F243E"/>
                      <w:sz w:val="18"/>
                      <w:szCs w:val="18"/>
                    </w:rPr>
                  </w:pPr>
                  <w:r w:rsidRPr="00A63F63">
                    <w:rPr>
                      <w:rFonts w:asciiTheme="majorHAnsi" w:hAnsiTheme="majorHAnsi" w:cstheme="majorHAnsi"/>
                      <w:b/>
                      <w:color w:val="0F243E"/>
                      <w:sz w:val="18"/>
                      <w:szCs w:val="18"/>
                    </w:rPr>
                    <w:t>Base year</w:t>
                  </w:r>
                </w:p>
              </w:tc>
              <w:tc>
                <w:tcPr>
                  <w:tcW w:w="1890" w:type="dxa"/>
                  <w:shd w:val="clear" w:color="auto" w:fill="E7ECF1"/>
                  <w:tcMar>
                    <w:left w:w="115" w:type="dxa"/>
                    <w:right w:w="115" w:type="dxa"/>
                  </w:tcMar>
                </w:tcPr>
                <w:p w14:paraId="44C4195E" w14:textId="77777777" w:rsidR="00FE66B9" w:rsidRPr="00A63F63" w:rsidRDefault="00FE66B9" w:rsidP="00D449DD">
                  <w:pPr>
                    <w:shd w:val="clear" w:color="auto" w:fill="E7ECF1"/>
                    <w:jc w:val="center"/>
                    <w:rPr>
                      <w:rFonts w:asciiTheme="majorHAnsi" w:hAnsiTheme="majorHAnsi" w:cstheme="majorHAnsi"/>
                      <w:color w:val="0F243E"/>
                      <w:sz w:val="18"/>
                      <w:szCs w:val="18"/>
                    </w:rPr>
                  </w:pPr>
                  <w:r w:rsidRPr="00A63F63">
                    <w:rPr>
                      <w:rFonts w:asciiTheme="majorHAnsi" w:hAnsiTheme="majorHAnsi" w:cstheme="majorHAnsi"/>
                      <w:b/>
                      <w:color w:val="0F243E"/>
                      <w:sz w:val="18"/>
                      <w:szCs w:val="18"/>
                    </w:rPr>
                    <w:t>Target year</w:t>
                  </w:r>
                </w:p>
              </w:tc>
            </w:tr>
            <w:tr w:rsidR="00FE66B9" w:rsidRPr="00A63F63" w14:paraId="060D647A" w14:textId="77777777" w:rsidTr="00D449DD">
              <w:trPr>
                <w:trHeight w:val="25"/>
              </w:trPr>
              <w:tc>
                <w:tcPr>
                  <w:tcW w:w="1170" w:type="dxa"/>
                  <w:shd w:val="clear" w:color="auto" w:fill="F7F7F7" w:themeFill="background1"/>
                  <w:tcMar>
                    <w:left w:w="115" w:type="dxa"/>
                    <w:right w:w="115" w:type="dxa"/>
                  </w:tcMar>
                </w:tcPr>
                <w:p w14:paraId="60971BEC" w14:textId="77777777" w:rsidR="00FE66B9" w:rsidRPr="00A63F63" w:rsidRDefault="00FE66B9" w:rsidP="00D449DD">
                  <w:pPr>
                    <w:jc w:val="center"/>
                    <w:rPr>
                      <w:rFonts w:asciiTheme="majorHAnsi" w:hAnsiTheme="majorHAnsi" w:cstheme="majorHAnsi"/>
                      <w:color w:val="0F243E"/>
                    </w:rPr>
                  </w:pPr>
                </w:p>
              </w:tc>
              <w:tc>
                <w:tcPr>
                  <w:tcW w:w="1511" w:type="dxa"/>
                  <w:shd w:val="clear" w:color="auto" w:fill="F7F7F7" w:themeFill="background1"/>
                </w:tcPr>
                <w:p w14:paraId="20171FE7" w14:textId="77777777" w:rsidR="00FE66B9" w:rsidRPr="00A63F63" w:rsidRDefault="00FE66B9" w:rsidP="00D449DD">
                  <w:pPr>
                    <w:jc w:val="center"/>
                    <w:rPr>
                      <w:rFonts w:asciiTheme="majorHAnsi" w:hAnsiTheme="majorHAnsi" w:cstheme="majorHAnsi"/>
                    </w:rPr>
                  </w:pPr>
                </w:p>
              </w:tc>
              <w:tc>
                <w:tcPr>
                  <w:tcW w:w="2250" w:type="dxa"/>
                  <w:shd w:val="clear" w:color="auto" w:fill="F7F7F7" w:themeFill="background1"/>
                  <w:tcMar>
                    <w:left w:w="115" w:type="dxa"/>
                    <w:right w:w="115" w:type="dxa"/>
                  </w:tcMar>
                </w:tcPr>
                <w:p w14:paraId="322F9B5D" w14:textId="77777777" w:rsidR="00FE66B9" w:rsidRPr="00A63F63" w:rsidRDefault="00FE66B9" w:rsidP="00D449DD">
                  <w:pPr>
                    <w:jc w:val="center"/>
                    <w:rPr>
                      <w:rFonts w:asciiTheme="majorHAnsi" w:hAnsiTheme="majorHAnsi" w:cstheme="majorHAnsi"/>
                    </w:rPr>
                  </w:pPr>
                </w:p>
              </w:tc>
              <w:tc>
                <w:tcPr>
                  <w:tcW w:w="1672" w:type="dxa"/>
                  <w:shd w:val="clear" w:color="auto" w:fill="F7F7F7" w:themeFill="background1"/>
                </w:tcPr>
                <w:p w14:paraId="67680C55" w14:textId="77777777" w:rsidR="00FE66B9" w:rsidRPr="00A63F63" w:rsidRDefault="00FE66B9" w:rsidP="00D449DD">
                  <w:pPr>
                    <w:jc w:val="center"/>
                    <w:rPr>
                      <w:rFonts w:asciiTheme="majorHAnsi" w:hAnsiTheme="majorHAnsi" w:cstheme="majorHAnsi"/>
                    </w:rPr>
                  </w:pPr>
                </w:p>
              </w:tc>
              <w:tc>
                <w:tcPr>
                  <w:tcW w:w="1811" w:type="dxa"/>
                  <w:shd w:val="clear" w:color="auto" w:fill="F7F7F7" w:themeFill="background1"/>
                </w:tcPr>
                <w:p w14:paraId="1DAE1902" w14:textId="77777777" w:rsidR="00FE66B9" w:rsidRPr="00A63F63" w:rsidRDefault="00FE66B9" w:rsidP="00D449DD">
                  <w:pPr>
                    <w:jc w:val="center"/>
                    <w:rPr>
                      <w:rFonts w:asciiTheme="majorHAnsi" w:hAnsiTheme="majorHAnsi" w:cstheme="majorHAnsi"/>
                    </w:rPr>
                  </w:pPr>
                </w:p>
              </w:tc>
              <w:tc>
                <w:tcPr>
                  <w:tcW w:w="2287" w:type="dxa"/>
                  <w:shd w:val="clear" w:color="auto" w:fill="F7F7F7" w:themeFill="background1"/>
                </w:tcPr>
                <w:p w14:paraId="3B022C6E" w14:textId="77777777" w:rsidR="00FE66B9" w:rsidRPr="00A63F63" w:rsidRDefault="00FE66B9" w:rsidP="00D449DD">
                  <w:pPr>
                    <w:jc w:val="center"/>
                    <w:rPr>
                      <w:rFonts w:asciiTheme="majorHAnsi" w:hAnsiTheme="majorHAnsi" w:cstheme="majorHAnsi"/>
                    </w:rPr>
                  </w:pPr>
                </w:p>
              </w:tc>
              <w:tc>
                <w:tcPr>
                  <w:tcW w:w="1440" w:type="dxa"/>
                  <w:shd w:val="clear" w:color="auto" w:fill="F7F7F7" w:themeFill="background1"/>
                  <w:tcMar>
                    <w:left w:w="115" w:type="dxa"/>
                    <w:right w:w="115" w:type="dxa"/>
                  </w:tcMar>
                </w:tcPr>
                <w:p w14:paraId="5D6F5578" w14:textId="77777777" w:rsidR="00FE66B9" w:rsidRPr="00A63F63" w:rsidRDefault="00FE66B9" w:rsidP="00D449DD">
                  <w:pPr>
                    <w:jc w:val="center"/>
                    <w:rPr>
                      <w:rFonts w:asciiTheme="majorHAnsi" w:hAnsiTheme="majorHAnsi" w:cstheme="majorHAnsi"/>
                    </w:rPr>
                  </w:pPr>
                </w:p>
              </w:tc>
              <w:tc>
                <w:tcPr>
                  <w:tcW w:w="1890" w:type="dxa"/>
                  <w:shd w:val="clear" w:color="auto" w:fill="F7F7F7" w:themeFill="background1"/>
                  <w:tcMar>
                    <w:left w:w="115" w:type="dxa"/>
                    <w:right w:w="115" w:type="dxa"/>
                  </w:tcMar>
                </w:tcPr>
                <w:p w14:paraId="132ED0D0" w14:textId="77777777" w:rsidR="00FE66B9" w:rsidRPr="00A63F63" w:rsidRDefault="00FE66B9" w:rsidP="00D449DD">
                  <w:pPr>
                    <w:jc w:val="center"/>
                    <w:rPr>
                      <w:rFonts w:asciiTheme="majorHAnsi" w:hAnsiTheme="majorHAnsi" w:cstheme="majorHAnsi"/>
                    </w:rPr>
                  </w:pPr>
                </w:p>
              </w:tc>
            </w:tr>
            <w:tr w:rsidR="00FE66B9" w:rsidRPr="00A63F63" w14:paraId="2379DD87" w14:textId="77777777" w:rsidTr="00D449DD">
              <w:trPr>
                <w:trHeight w:val="25"/>
              </w:trPr>
              <w:tc>
                <w:tcPr>
                  <w:tcW w:w="1170" w:type="dxa"/>
                  <w:shd w:val="clear" w:color="auto" w:fill="F7F7F7" w:themeFill="background1"/>
                  <w:tcMar>
                    <w:left w:w="115" w:type="dxa"/>
                    <w:right w:w="115" w:type="dxa"/>
                  </w:tcMar>
                </w:tcPr>
                <w:p w14:paraId="4AD4568A" w14:textId="77777777" w:rsidR="00FE66B9" w:rsidRPr="00A63F63" w:rsidRDefault="00FE66B9" w:rsidP="00D449DD">
                  <w:pPr>
                    <w:jc w:val="center"/>
                    <w:rPr>
                      <w:rFonts w:asciiTheme="majorHAnsi" w:hAnsiTheme="majorHAnsi" w:cstheme="majorHAnsi"/>
                      <w:color w:val="0F243E"/>
                    </w:rPr>
                  </w:pPr>
                </w:p>
              </w:tc>
              <w:tc>
                <w:tcPr>
                  <w:tcW w:w="1511" w:type="dxa"/>
                  <w:shd w:val="clear" w:color="auto" w:fill="F7F7F7" w:themeFill="background1"/>
                </w:tcPr>
                <w:p w14:paraId="4F08CB24" w14:textId="77777777" w:rsidR="00FE66B9" w:rsidRPr="00A63F63" w:rsidRDefault="00FE66B9" w:rsidP="00D449DD">
                  <w:pPr>
                    <w:jc w:val="center"/>
                    <w:rPr>
                      <w:rFonts w:asciiTheme="majorHAnsi" w:hAnsiTheme="majorHAnsi" w:cstheme="majorHAnsi"/>
                    </w:rPr>
                  </w:pPr>
                </w:p>
              </w:tc>
              <w:tc>
                <w:tcPr>
                  <w:tcW w:w="2250" w:type="dxa"/>
                  <w:shd w:val="clear" w:color="auto" w:fill="F7F7F7" w:themeFill="background1"/>
                  <w:tcMar>
                    <w:left w:w="115" w:type="dxa"/>
                    <w:right w:w="115" w:type="dxa"/>
                  </w:tcMar>
                </w:tcPr>
                <w:p w14:paraId="1F660A35" w14:textId="77777777" w:rsidR="00FE66B9" w:rsidRPr="00A63F63" w:rsidRDefault="00FE66B9" w:rsidP="00D449DD">
                  <w:pPr>
                    <w:jc w:val="center"/>
                    <w:rPr>
                      <w:rFonts w:asciiTheme="majorHAnsi" w:hAnsiTheme="majorHAnsi" w:cstheme="majorHAnsi"/>
                    </w:rPr>
                  </w:pPr>
                </w:p>
              </w:tc>
              <w:tc>
                <w:tcPr>
                  <w:tcW w:w="1672" w:type="dxa"/>
                  <w:shd w:val="clear" w:color="auto" w:fill="F7F7F7" w:themeFill="background1"/>
                </w:tcPr>
                <w:p w14:paraId="28A25CD6" w14:textId="77777777" w:rsidR="00FE66B9" w:rsidRPr="00A63F63" w:rsidRDefault="00FE66B9" w:rsidP="00D449DD">
                  <w:pPr>
                    <w:jc w:val="center"/>
                    <w:rPr>
                      <w:rFonts w:asciiTheme="majorHAnsi" w:hAnsiTheme="majorHAnsi" w:cstheme="majorHAnsi"/>
                    </w:rPr>
                  </w:pPr>
                </w:p>
              </w:tc>
              <w:tc>
                <w:tcPr>
                  <w:tcW w:w="1811" w:type="dxa"/>
                  <w:shd w:val="clear" w:color="auto" w:fill="F7F7F7" w:themeFill="background1"/>
                </w:tcPr>
                <w:p w14:paraId="77D03F74" w14:textId="77777777" w:rsidR="00FE66B9" w:rsidRPr="00A63F63" w:rsidRDefault="00FE66B9" w:rsidP="00D449DD">
                  <w:pPr>
                    <w:jc w:val="center"/>
                    <w:rPr>
                      <w:rFonts w:asciiTheme="majorHAnsi" w:hAnsiTheme="majorHAnsi" w:cstheme="majorHAnsi"/>
                    </w:rPr>
                  </w:pPr>
                </w:p>
              </w:tc>
              <w:tc>
                <w:tcPr>
                  <w:tcW w:w="2287" w:type="dxa"/>
                  <w:shd w:val="clear" w:color="auto" w:fill="F7F7F7" w:themeFill="background1"/>
                </w:tcPr>
                <w:p w14:paraId="0B1F2A72" w14:textId="77777777" w:rsidR="00FE66B9" w:rsidRPr="00A63F63" w:rsidRDefault="00FE66B9" w:rsidP="00D449DD">
                  <w:pPr>
                    <w:jc w:val="center"/>
                    <w:rPr>
                      <w:rFonts w:asciiTheme="majorHAnsi" w:hAnsiTheme="majorHAnsi" w:cstheme="majorHAnsi"/>
                    </w:rPr>
                  </w:pPr>
                </w:p>
              </w:tc>
              <w:tc>
                <w:tcPr>
                  <w:tcW w:w="1440" w:type="dxa"/>
                  <w:shd w:val="clear" w:color="auto" w:fill="F7F7F7" w:themeFill="background1"/>
                  <w:tcMar>
                    <w:left w:w="115" w:type="dxa"/>
                    <w:right w:w="115" w:type="dxa"/>
                  </w:tcMar>
                </w:tcPr>
                <w:p w14:paraId="45AC2112" w14:textId="77777777" w:rsidR="00FE66B9" w:rsidRPr="00A63F63" w:rsidRDefault="00FE66B9" w:rsidP="00D449DD">
                  <w:pPr>
                    <w:jc w:val="center"/>
                    <w:rPr>
                      <w:rFonts w:asciiTheme="majorHAnsi" w:hAnsiTheme="majorHAnsi" w:cstheme="majorHAnsi"/>
                    </w:rPr>
                  </w:pPr>
                </w:p>
              </w:tc>
              <w:tc>
                <w:tcPr>
                  <w:tcW w:w="1890" w:type="dxa"/>
                  <w:shd w:val="clear" w:color="auto" w:fill="F7F7F7" w:themeFill="background1"/>
                  <w:tcMar>
                    <w:left w:w="115" w:type="dxa"/>
                    <w:right w:w="115" w:type="dxa"/>
                  </w:tcMar>
                </w:tcPr>
                <w:p w14:paraId="777D7837" w14:textId="77777777" w:rsidR="00FE66B9" w:rsidRPr="00A63F63" w:rsidRDefault="00FE66B9" w:rsidP="00D449DD">
                  <w:pPr>
                    <w:jc w:val="center"/>
                    <w:rPr>
                      <w:rFonts w:asciiTheme="majorHAnsi" w:hAnsiTheme="majorHAnsi" w:cstheme="majorHAnsi"/>
                    </w:rPr>
                  </w:pPr>
                </w:p>
              </w:tc>
            </w:tr>
            <w:tr w:rsidR="00FE66B9" w:rsidRPr="00A63F63" w14:paraId="6A20B81B" w14:textId="77777777" w:rsidTr="00D449DD">
              <w:trPr>
                <w:trHeight w:val="25"/>
              </w:trPr>
              <w:tc>
                <w:tcPr>
                  <w:tcW w:w="1170" w:type="dxa"/>
                  <w:shd w:val="clear" w:color="auto" w:fill="F7F7F7" w:themeFill="background1"/>
                  <w:tcMar>
                    <w:left w:w="115" w:type="dxa"/>
                    <w:right w:w="115" w:type="dxa"/>
                  </w:tcMar>
                </w:tcPr>
                <w:p w14:paraId="15344E26" w14:textId="77777777" w:rsidR="00FE66B9" w:rsidRPr="00A63F63" w:rsidRDefault="00FE66B9" w:rsidP="00D449DD">
                  <w:pPr>
                    <w:jc w:val="center"/>
                    <w:rPr>
                      <w:rFonts w:asciiTheme="majorHAnsi" w:hAnsiTheme="majorHAnsi" w:cstheme="majorHAnsi"/>
                      <w:color w:val="0F243E"/>
                    </w:rPr>
                  </w:pPr>
                </w:p>
              </w:tc>
              <w:tc>
                <w:tcPr>
                  <w:tcW w:w="1511" w:type="dxa"/>
                  <w:shd w:val="clear" w:color="auto" w:fill="F7F7F7" w:themeFill="background1"/>
                </w:tcPr>
                <w:p w14:paraId="12A6D3EF" w14:textId="77777777" w:rsidR="00FE66B9" w:rsidRPr="00A63F63" w:rsidRDefault="00FE66B9" w:rsidP="00D449DD">
                  <w:pPr>
                    <w:jc w:val="center"/>
                    <w:rPr>
                      <w:rFonts w:asciiTheme="majorHAnsi" w:hAnsiTheme="majorHAnsi" w:cstheme="majorHAnsi"/>
                    </w:rPr>
                  </w:pPr>
                </w:p>
              </w:tc>
              <w:tc>
                <w:tcPr>
                  <w:tcW w:w="2250" w:type="dxa"/>
                  <w:shd w:val="clear" w:color="auto" w:fill="F7F7F7" w:themeFill="background1"/>
                  <w:tcMar>
                    <w:left w:w="115" w:type="dxa"/>
                    <w:right w:w="115" w:type="dxa"/>
                  </w:tcMar>
                </w:tcPr>
                <w:p w14:paraId="251D4048" w14:textId="77777777" w:rsidR="00FE66B9" w:rsidRPr="00A63F63" w:rsidRDefault="00FE66B9" w:rsidP="00D449DD">
                  <w:pPr>
                    <w:jc w:val="center"/>
                    <w:rPr>
                      <w:rFonts w:asciiTheme="majorHAnsi" w:hAnsiTheme="majorHAnsi" w:cstheme="majorHAnsi"/>
                    </w:rPr>
                  </w:pPr>
                </w:p>
              </w:tc>
              <w:tc>
                <w:tcPr>
                  <w:tcW w:w="1672" w:type="dxa"/>
                  <w:shd w:val="clear" w:color="auto" w:fill="F7F7F7" w:themeFill="background1"/>
                </w:tcPr>
                <w:p w14:paraId="6E37D66E" w14:textId="77777777" w:rsidR="00FE66B9" w:rsidRPr="00A63F63" w:rsidRDefault="00FE66B9" w:rsidP="00D449DD">
                  <w:pPr>
                    <w:jc w:val="center"/>
                    <w:rPr>
                      <w:rFonts w:asciiTheme="majorHAnsi" w:hAnsiTheme="majorHAnsi" w:cstheme="majorHAnsi"/>
                    </w:rPr>
                  </w:pPr>
                </w:p>
              </w:tc>
              <w:tc>
                <w:tcPr>
                  <w:tcW w:w="1811" w:type="dxa"/>
                  <w:shd w:val="clear" w:color="auto" w:fill="F7F7F7" w:themeFill="background1"/>
                </w:tcPr>
                <w:p w14:paraId="6F2A36B7" w14:textId="77777777" w:rsidR="00FE66B9" w:rsidRPr="00A63F63" w:rsidRDefault="00FE66B9" w:rsidP="00D449DD">
                  <w:pPr>
                    <w:jc w:val="center"/>
                    <w:rPr>
                      <w:rFonts w:asciiTheme="majorHAnsi" w:hAnsiTheme="majorHAnsi" w:cstheme="majorHAnsi"/>
                    </w:rPr>
                  </w:pPr>
                </w:p>
              </w:tc>
              <w:tc>
                <w:tcPr>
                  <w:tcW w:w="2287" w:type="dxa"/>
                  <w:shd w:val="clear" w:color="auto" w:fill="F7F7F7" w:themeFill="background1"/>
                </w:tcPr>
                <w:p w14:paraId="4181F4F4" w14:textId="77777777" w:rsidR="00FE66B9" w:rsidRPr="00A63F63" w:rsidRDefault="00FE66B9" w:rsidP="00D449DD">
                  <w:pPr>
                    <w:jc w:val="center"/>
                    <w:rPr>
                      <w:rFonts w:asciiTheme="majorHAnsi" w:hAnsiTheme="majorHAnsi" w:cstheme="majorHAnsi"/>
                    </w:rPr>
                  </w:pPr>
                </w:p>
              </w:tc>
              <w:tc>
                <w:tcPr>
                  <w:tcW w:w="1440" w:type="dxa"/>
                  <w:shd w:val="clear" w:color="auto" w:fill="F7F7F7" w:themeFill="background1"/>
                  <w:tcMar>
                    <w:left w:w="115" w:type="dxa"/>
                    <w:right w:w="115" w:type="dxa"/>
                  </w:tcMar>
                </w:tcPr>
                <w:p w14:paraId="319F12D4" w14:textId="77777777" w:rsidR="00FE66B9" w:rsidRPr="00A63F63" w:rsidRDefault="00FE66B9" w:rsidP="00D449DD">
                  <w:pPr>
                    <w:jc w:val="center"/>
                    <w:rPr>
                      <w:rFonts w:asciiTheme="majorHAnsi" w:hAnsiTheme="majorHAnsi" w:cstheme="majorHAnsi"/>
                    </w:rPr>
                  </w:pPr>
                </w:p>
              </w:tc>
              <w:tc>
                <w:tcPr>
                  <w:tcW w:w="1890" w:type="dxa"/>
                  <w:shd w:val="clear" w:color="auto" w:fill="F7F7F7" w:themeFill="background1"/>
                  <w:tcMar>
                    <w:left w:w="115" w:type="dxa"/>
                    <w:right w:w="115" w:type="dxa"/>
                  </w:tcMar>
                </w:tcPr>
                <w:p w14:paraId="3EA20EDB" w14:textId="77777777" w:rsidR="00FE66B9" w:rsidRPr="00A63F63" w:rsidRDefault="00FE66B9" w:rsidP="00D449DD">
                  <w:pPr>
                    <w:jc w:val="center"/>
                    <w:rPr>
                      <w:rFonts w:asciiTheme="majorHAnsi" w:hAnsiTheme="majorHAnsi" w:cstheme="majorHAnsi"/>
                    </w:rPr>
                  </w:pPr>
                </w:p>
              </w:tc>
            </w:tr>
            <w:tr w:rsidR="00FE66B9" w:rsidRPr="00A63F63" w14:paraId="14A2B26C" w14:textId="77777777" w:rsidTr="00D449DD">
              <w:trPr>
                <w:trHeight w:val="196"/>
              </w:trPr>
              <w:tc>
                <w:tcPr>
                  <w:tcW w:w="1170" w:type="dxa"/>
                  <w:shd w:val="clear" w:color="auto" w:fill="F7F7F7" w:themeFill="background1"/>
                  <w:tcMar>
                    <w:left w:w="115" w:type="dxa"/>
                    <w:right w:w="115" w:type="dxa"/>
                  </w:tcMar>
                </w:tcPr>
                <w:p w14:paraId="0443C7C4" w14:textId="77777777" w:rsidR="00FE66B9" w:rsidRPr="00A63F63" w:rsidRDefault="00FE66B9" w:rsidP="00D449DD">
                  <w:pPr>
                    <w:rPr>
                      <w:rFonts w:asciiTheme="majorHAnsi" w:hAnsiTheme="majorHAnsi" w:cstheme="majorHAnsi"/>
                      <w:color w:val="0F243E"/>
                    </w:rPr>
                  </w:pPr>
                </w:p>
              </w:tc>
              <w:tc>
                <w:tcPr>
                  <w:tcW w:w="1511" w:type="dxa"/>
                  <w:shd w:val="clear" w:color="auto" w:fill="F7F7F7" w:themeFill="background1"/>
                </w:tcPr>
                <w:p w14:paraId="37536985" w14:textId="77777777" w:rsidR="00FE66B9" w:rsidRPr="00A63F63" w:rsidRDefault="00FE66B9" w:rsidP="00D449DD">
                  <w:pPr>
                    <w:jc w:val="center"/>
                    <w:rPr>
                      <w:rFonts w:asciiTheme="majorHAnsi" w:hAnsiTheme="majorHAnsi" w:cstheme="majorHAnsi"/>
                    </w:rPr>
                  </w:pPr>
                </w:p>
              </w:tc>
              <w:tc>
                <w:tcPr>
                  <w:tcW w:w="2250" w:type="dxa"/>
                  <w:shd w:val="clear" w:color="auto" w:fill="F7F7F7" w:themeFill="background1"/>
                  <w:tcMar>
                    <w:left w:w="115" w:type="dxa"/>
                    <w:right w:w="115" w:type="dxa"/>
                  </w:tcMar>
                </w:tcPr>
                <w:p w14:paraId="1603D974" w14:textId="77777777" w:rsidR="00FE66B9" w:rsidRPr="00A63F63" w:rsidRDefault="00FE66B9" w:rsidP="00D449DD">
                  <w:pPr>
                    <w:jc w:val="center"/>
                    <w:rPr>
                      <w:rFonts w:asciiTheme="majorHAnsi" w:hAnsiTheme="majorHAnsi" w:cstheme="majorHAnsi"/>
                    </w:rPr>
                  </w:pPr>
                </w:p>
              </w:tc>
              <w:tc>
                <w:tcPr>
                  <w:tcW w:w="1672" w:type="dxa"/>
                  <w:shd w:val="clear" w:color="auto" w:fill="F7F7F7" w:themeFill="background1"/>
                </w:tcPr>
                <w:p w14:paraId="2CB9EB38" w14:textId="77777777" w:rsidR="00FE66B9" w:rsidRPr="00A63F63" w:rsidRDefault="00FE66B9" w:rsidP="00D449DD">
                  <w:pPr>
                    <w:jc w:val="center"/>
                    <w:rPr>
                      <w:rFonts w:asciiTheme="majorHAnsi" w:hAnsiTheme="majorHAnsi" w:cstheme="majorHAnsi"/>
                    </w:rPr>
                  </w:pPr>
                </w:p>
              </w:tc>
              <w:tc>
                <w:tcPr>
                  <w:tcW w:w="1811" w:type="dxa"/>
                  <w:shd w:val="clear" w:color="auto" w:fill="F7F7F7" w:themeFill="background1"/>
                </w:tcPr>
                <w:p w14:paraId="73818008" w14:textId="77777777" w:rsidR="00FE66B9" w:rsidRPr="00A63F63" w:rsidRDefault="00FE66B9" w:rsidP="00D449DD">
                  <w:pPr>
                    <w:jc w:val="center"/>
                    <w:rPr>
                      <w:rFonts w:asciiTheme="majorHAnsi" w:hAnsiTheme="majorHAnsi" w:cstheme="majorHAnsi"/>
                    </w:rPr>
                  </w:pPr>
                </w:p>
              </w:tc>
              <w:tc>
                <w:tcPr>
                  <w:tcW w:w="2287" w:type="dxa"/>
                  <w:shd w:val="clear" w:color="auto" w:fill="F7F7F7" w:themeFill="background1"/>
                </w:tcPr>
                <w:p w14:paraId="4A19B80E" w14:textId="77777777" w:rsidR="00FE66B9" w:rsidRPr="00A63F63" w:rsidRDefault="00FE66B9" w:rsidP="00D449DD">
                  <w:pPr>
                    <w:jc w:val="center"/>
                    <w:rPr>
                      <w:rFonts w:asciiTheme="majorHAnsi" w:hAnsiTheme="majorHAnsi" w:cstheme="majorHAnsi"/>
                    </w:rPr>
                  </w:pPr>
                </w:p>
              </w:tc>
              <w:tc>
                <w:tcPr>
                  <w:tcW w:w="1440" w:type="dxa"/>
                  <w:shd w:val="clear" w:color="auto" w:fill="F7F7F7" w:themeFill="background1"/>
                  <w:tcMar>
                    <w:left w:w="115" w:type="dxa"/>
                    <w:right w:w="115" w:type="dxa"/>
                  </w:tcMar>
                </w:tcPr>
                <w:p w14:paraId="57B6C262" w14:textId="77777777" w:rsidR="00FE66B9" w:rsidRPr="00A63F63" w:rsidRDefault="00FE66B9" w:rsidP="00D449DD">
                  <w:pPr>
                    <w:jc w:val="center"/>
                    <w:rPr>
                      <w:rFonts w:asciiTheme="majorHAnsi" w:hAnsiTheme="majorHAnsi" w:cstheme="majorHAnsi"/>
                    </w:rPr>
                  </w:pPr>
                </w:p>
              </w:tc>
              <w:tc>
                <w:tcPr>
                  <w:tcW w:w="1890" w:type="dxa"/>
                  <w:shd w:val="clear" w:color="auto" w:fill="F7F7F7" w:themeFill="background1"/>
                  <w:tcMar>
                    <w:left w:w="115" w:type="dxa"/>
                    <w:right w:w="115" w:type="dxa"/>
                  </w:tcMar>
                </w:tcPr>
                <w:p w14:paraId="194C0684" w14:textId="77777777" w:rsidR="00FE66B9" w:rsidRPr="00A63F63" w:rsidRDefault="00FE66B9" w:rsidP="00D449DD">
                  <w:pPr>
                    <w:jc w:val="center"/>
                    <w:rPr>
                      <w:rFonts w:asciiTheme="majorHAnsi" w:hAnsiTheme="majorHAnsi" w:cstheme="majorHAnsi"/>
                    </w:rPr>
                  </w:pPr>
                </w:p>
              </w:tc>
            </w:tr>
            <w:tr w:rsidR="00FE66B9" w:rsidRPr="00A63F63" w14:paraId="6BACA253" w14:textId="77777777" w:rsidTr="00D449DD">
              <w:trPr>
                <w:trHeight w:val="196"/>
              </w:trPr>
              <w:tc>
                <w:tcPr>
                  <w:tcW w:w="1170" w:type="dxa"/>
                  <w:shd w:val="clear" w:color="auto" w:fill="F7F7F7" w:themeFill="background1"/>
                  <w:tcMar>
                    <w:left w:w="115" w:type="dxa"/>
                    <w:right w:w="115" w:type="dxa"/>
                  </w:tcMar>
                </w:tcPr>
                <w:p w14:paraId="40A3A31D" w14:textId="77777777" w:rsidR="00FE66B9" w:rsidRPr="00A63F63" w:rsidRDefault="00FE66B9" w:rsidP="00D449DD">
                  <w:pPr>
                    <w:rPr>
                      <w:rFonts w:asciiTheme="majorHAnsi" w:hAnsiTheme="majorHAnsi" w:cstheme="majorHAnsi"/>
                      <w:color w:val="0F243E"/>
                    </w:rPr>
                  </w:pPr>
                </w:p>
              </w:tc>
              <w:tc>
                <w:tcPr>
                  <w:tcW w:w="1511" w:type="dxa"/>
                  <w:shd w:val="clear" w:color="auto" w:fill="F7F7F7" w:themeFill="background1"/>
                </w:tcPr>
                <w:p w14:paraId="60B56D1E" w14:textId="77777777" w:rsidR="00FE66B9" w:rsidRPr="00A63F63" w:rsidRDefault="00FE66B9" w:rsidP="00D449DD">
                  <w:pPr>
                    <w:jc w:val="center"/>
                    <w:rPr>
                      <w:rFonts w:asciiTheme="majorHAnsi" w:hAnsiTheme="majorHAnsi" w:cstheme="majorHAnsi"/>
                    </w:rPr>
                  </w:pPr>
                </w:p>
              </w:tc>
              <w:tc>
                <w:tcPr>
                  <w:tcW w:w="2250" w:type="dxa"/>
                  <w:shd w:val="clear" w:color="auto" w:fill="F7F7F7" w:themeFill="background1"/>
                  <w:tcMar>
                    <w:left w:w="115" w:type="dxa"/>
                    <w:right w:w="115" w:type="dxa"/>
                  </w:tcMar>
                </w:tcPr>
                <w:p w14:paraId="2B281315" w14:textId="77777777" w:rsidR="00FE66B9" w:rsidRPr="00A63F63" w:rsidRDefault="00FE66B9" w:rsidP="00D449DD">
                  <w:pPr>
                    <w:jc w:val="center"/>
                    <w:rPr>
                      <w:rFonts w:asciiTheme="majorHAnsi" w:hAnsiTheme="majorHAnsi" w:cstheme="majorHAnsi"/>
                    </w:rPr>
                  </w:pPr>
                </w:p>
              </w:tc>
              <w:tc>
                <w:tcPr>
                  <w:tcW w:w="1672" w:type="dxa"/>
                  <w:shd w:val="clear" w:color="auto" w:fill="F7F7F7" w:themeFill="background1"/>
                </w:tcPr>
                <w:p w14:paraId="3B70D7C8" w14:textId="77777777" w:rsidR="00FE66B9" w:rsidRPr="00A63F63" w:rsidRDefault="00FE66B9" w:rsidP="00D449DD">
                  <w:pPr>
                    <w:jc w:val="center"/>
                    <w:rPr>
                      <w:rFonts w:asciiTheme="majorHAnsi" w:hAnsiTheme="majorHAnsi" w:cstheme="majorHAnsi"/>
                    </w:rPr>
                  </w:pPr>
                </w:p>
              </w:tc>
              <w:tc>
                <w:tcPr>
                  <w:tcW w:w="1811" w:type="dxa"/>
                  <w:shd w:val="clear" w:color="auto" w:fill="F7F7F7" w:themeFill="background1"/>
                </w:tcPr>
                <w:p w14:paraId="7312F49C" w14:textId="77777777" w:rsidR="00FE66B9" w:rsidRPr="00A63F63" w:rsidRDefault="00FE66B9" w:rsidP="00D449DD">
                  <w:pPr>
                    <w:jc w:val="center"/>
                    <w:rPr>
                      <w:rFonts w:asciiTheme="majorHAnsi" w:hAnsiTheme="majorHAnsi" w:cstheme="majorHAnsi"/>
                    </w:rPr>
                  </w:pPr>
                </w:p>
              </w:tc>
              <w:tc>
                <w:tcPr>
                  <w:tcW w:w="2287" w:type="dxa"/>
                  <w:shd w:val="clear" w:color="auto" w:fill="F7F7F7" w:themeFill="background1"/>
                </w:tcPr>
                <w:p w14:paraId="393F0686" w14:textId="77777777" w:rsidR="00FE66B9" w:rsidRPr="00A63F63" w:rsidRDefault="00FE66B9" w:rsidP="00D449DD">
                  <w:pPr>
                    <w:jc w:val="center"/>
                    <w:rPr>
                      <w:rFonts w:asciiTheme="majorHAnsi" w:hAnsiTheme="majorHAnsi" w:cstheme="majorHAnsi"/>
                    </w:rPr>
                  </w:pPr>
                </w:p>
              </w:tc>
              <w:tc>
                <w:tcPr>
                  <w:tcW w:w="1440" w:type="dxa"/>
                  <w:shd w:val="clear" w:color="auto" w:fill="F7F7F7" w:themeFill="background1"/>
                  <w:tcMar>
                    <w:left w:w="115" w:type="dxa"/>
                    <w:right w:w="115" w:type="dxa"/>
                  </w:tcMar>
                </w:tcPr>
                <w:p w14:paraId="41EA1447" w14:textId="77777777" w:rsidR="00FE66B9" w:rsidRPr="00A63F63" w:rsidRDefault="00FE66B9" w:rsidP="00D449DD">
                  <w:pPr>
                    <w:jc w:val="center"/>
                    <w:rPr>
                      <w:rFonts w:asciiTheme="majorHAnsi" w:hAnsiTheme="majorHAnsi" w:cstheme="majorHAnsi"/>
                    </w:rPr>
                  </w:pPr>
                </w:p>
              </w:tc>
              <w:tc>
                <w:tcPr>
                  <w:tcW w:w="1890" w:type="dxa"/>
                  <w:shd w:val="clear" w:color="auto" w:fill="F7F7F7" w:themeFill="background1"/>
                  <w:tcMar>
                    <w:left w:w="115" w:type="dxa"/>
                    <w:right w:w="115" w:type="dxa"/>
                  </w:tcMar>
                </w:tcPr>
                <w:p w14:paraId="4C18BA37" w14:textId="77777777" w:rsidR="00FE66B9" w:rsidRPr="00A63F63" w:rsidRDefault="00FE66B9" w:rsidP="00D449DD">
                  <w:pPr>
                    <w:jc w:val="center"/>
                    <w:rPr>
                      <w:rFonts w:asciiTheme="majorHAnsi" w:hAnsiTheme="majorHAnsi" w:cstheme="majorHAnsi"/>
                    </w:rPr>
                  </w:pPr>
                </w:p>
              </w:tc>
            </w:tr>
          </w:tbl>
          <w:p w14:paraId="58DC3BE4" w14:textId="77777777" w:rsidR="00FE66B9" w:rsidRPr="00A63F63" w:rsidRDefault="00FE66B9" w:rsidP="00D449DD">
            <w:pPr>
              <w:pBdr>
                <w:top w:val="nil"/>
                <w:left w:val="nil"/>
                <w:bottom w:val="nil"/>
                <w:right w:val="nil"/>
                <w:between w:val="nil"/>
              </w:pBdr>
              <w:jc w:val="both"/>
              <w:rPr>
                <w:rFonts w:asciiTheme="majorHAnsi" w:hAnsiTheme="majorHAnsi" w:cstheme="majorHAnsi"/>
                <w:b/>
                <w:color w:val="50637D"/>
                <w:sz w:val="20"/>
                <w:szCs w:val="20"/>
              </w:rPr>
            </w:pPr>
          </w:p>
        </w:tc>
      </w:tr>
      <w:tr w:rsidR="00FE66B9" w:rsidRPr="00A63F63" w14:paraId="59C27491" w14:textId="77777777" w:rsidTr="00D449DD">
        <w:trPr>
          <w:trHeight w:val="420"/>
        </w:trPr>
        <w:tc>
          <w:tcPr>
            <w:tcW w:w="3817" w:type="dxa"/>
            <w:tcBorders>
              <w:top w:val="single" w:sz="8" w:space="0" w:color="000000" w:themeColor="text1"/>
              <w:left w:val="single" w:sz="8" w:space="0" w:color="000000" w:themeColor="text1"/>
              <w:bottom w:val="single" w:sz="8" w:space="0" w:color="000000" w:themeColor="text1"/>
            </w:tcBorders>
            <w:shd w:val="clear" w:color="auto" w:fill="E7ECF1"/>
            <w:tcMar>
              <w:top w:w="45" w:type="dxa"/>
              <w:left w:w="45" w:type="dxa"/>
              <w:bottom w:w="45" w:type="dxa"/>
              <w:right w:w="45" w:type="dxa"/>
            </w:tcMar>
          </w:tcPr>
          <w:p w14:paraId="5B85082A" w14:textId="6F94B50F" w:rsidR="00FE66B9" w:rsidRPr="00321730" w:rsidRDefault="00FE66B9" w:rsidP="00321730">
            <w:pPr>
              <w:pStyle w:val="ListParagraph"/>
              <w:numPr>
                <w:ilvl w:val="1"/>
                <w:numId w:val="1"/>
              </w:numPr>
              <w:rPr>
                <w:rFonts w:asciiTheme="majorHAnsi" w:hAnsiTheme="majorHAnsi" w:cstheme="majorHAnsi"/>
              </w:rPr>
            </w:pPr>
            <w:r w:rsidRPr="00321730">
              <w:rPr>
                <w:rFonts w:asciiTheme="majorHAnsi" w:hAnsiTheme="majorHAnsi" w:cstheme="majorHAnsi"/>
                <w:b/>
                <w:color w:val="0F243E"/>
                <w:sz w:val="20"/>
                <w:szCs w:val="20"/>
              </w:rPr>
              <w:lastRenderedPageBreak/>
              <w:t>Methods and/or tools used to set targets, if any.  Specify the version number (or issue date) if available.</w:t>
            </w:r>
          </w:p>
        </w:tc>
        <w:tc>
          <w:tcPr>
            <w:tcW w:w="6475" w:type="dxa"/>
            <w:tcBorders>
              <w:top w:val="single" w:sz="8" w:space="0" w:color="000000" w:themeColor="text1"/>
              <w:left w:val="single" w:sz="8" w:space="0" w:color="000000" w:themeColor="text1"/>
              <w:right w:val="single" w:sz="4" w:space="0" w:color="000000" w:themeColor="text1"/>
            </w:tcBorders>
            <w:shd w:val="clear" w:color="auto" w:fill="F7F7F7" w:themeFill="background1"/>
          </w:tcPr>
          <w:tbl>
            <w:tblPr>
              <w:tblStyle w:val="7"/>
              <w:tblW w:w="6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42"/>
              <w:gridCol w:w="2230"/>
              <w:gridCol w:w="2000"/>
            </w:tblGrid>
            <w:tr w:rsidR="00FE66B9" w:rsidRPr="00A63F63" w14:paraId="460B6A85" w14:textId="77777777" w:rsidTr="00D449DD">
              <w:trPr>
                <w:trHeight w:val="400"/>
              </w:trPr>
              <w:tc>
                <w:tcPr>
                  <w:tcW w:w="1942" w:type="dxa"/>
                  <w:shd w:val="clear" w:color="auto" w:fill="E7ECF1"/>
                  <w:tcMar>
                    <w:top w:w="100" w:type="dxa"/>
                    <w:left w:w="100" w:type="dxa"/>
                    <w:bottom w:w="100" w:type="dxa"/>
                    <w:right w:w="100" w:type="dxa"/>
                  </w:tcMar>
                </w:tcPr>
                <w:p w14:paraId="19972407" w14:textId="77777777" w:rsidR="00FE66B9" w:rsidRPr="00A63F63" w:rsidRDefault="00FE66B9" w:rsidP="00D449DD">
                  <w:pPr>
                    <w:jc w:val="center"/>
                    <w:rPr>
                      <w:rFonts w:asciiTheme="majorHAnsi" w:hAnsiTheme="majorHAnsi" w:cstheme="majorHAnsi"/>
                      <w:color w:val="0F243E"/>
                      <w:sz w:val="20"/>
                      <w:szCs w:val="20"/>
                    </w:rPr>
                  </w:pPr>
                  <w:r w:rsidRPr="00A63F63">
                    <w:rPr>
                      <w:rFonts w:asciiTheme="majorHAnsi" w:hAnsiTheme="majorHAnsi" w:cstheme="majorHAnsi"/>
                      <w:b/>
                      <w:color w:val="0F243E"/>
                      <w:sz w:val="20"/>
                      <w:szCs w:val="20"/>
                    </w:rPr>
                    <w:t>Target ID/Scopes</w:t>
                  </w:r>
                </w:p>
              </w:tc>
              <w:tc>
                <w:tcPr>
                  <w:tcW w:w="2230" w:type="dxa"/>
                  <w:shd w:val="clear" w:color="auto" w:fill="E7ECF1"/>
                  <w:tcMar>
                    <w:top w:w="100" w:type="dxa"/>
                    <w:left w:w="100" w:type="dxa"/>
                    <w:bottom w:w="100" w:type="dxa"/>
                    <w:right w:w="100" w:type="dxa"/>
                  </w:tcMar>
                </w:tcPr>
                <w:p w14:paraId="564DE22E" w14:textId="77777777" w:rsidR="00FE66B9" w:rsidRPr="00A63F63" w:rsidRDefault="00FE66B9" w:rsidP="00D449DD">
                  <w:pPr>
                    <w:jc w:val="center"/>
                    <w:rPr>
                      <w:rFonts w:asciiTheme="majorHAnsi" w:hAnsiTheme="majorHAnsi" w:cstheme="majorHAnsi"/>
                      <w:b/>
                      <w:color w:val="0F243E"/>
                      <w:sz w:val="20"/>
                      <w:szCs w:val="20"/>
                    </w:rPr>
                  </w:pPr>
                  <w:r w:rsidRPr="00A63F63">
                    <w:rPr>
                      <w:rFonts w:asciiTheme="majorHAnsi" w:hAnsiTheme="majorHAnsi" w:cstheme="majorHAnsi"/>
                      <w:b/>
                      <w:color w:val="0F243E"/>
                      <w:sz w:val="20"/>
                      <w:szCs w:val="20"/>
                    </w:rPr>
                    <w:t>Method and version</w:t>
                  </w:r>
                </w:p>
                <w:p w14:paraId="04EADD0D" w14:textId="77777777" w:rsidR="00FE66B9" w:rsidRPr="00A63F63" w:rsidRDefault="00FE66B9" w:rsidP="00D449DD">
                  <w:pPr>
                    <w:jc w:val="center"/>
                    <w:rPr>
                      <w:rFonts w:asciiTheme="majorHAnsi" w:hAnsiTheme="majorHAnsi" w:cstheme="majorHAnsi"/>
                      <w:color w:val="0F243E"/>
                      <w:sz w:val="20"/>
                      <w:szCs w:val="20"/>
                    </w:rPr>
                  </w:pPr>
                  <w:r w:rsidRPr="00A63F63">
                    <w:rPr>
                      <w:rFonts w:asciiTheme="majorHAnsi" w:hAnsiTheme="majorHAnsi" w:cstheme="majorHAnsi"/>
                      <w:b/>
                      <w:color w:val="0F243E"/>
                      <w:sz w:val="20"/>
                      <w:szCs w:val="20"/>
                    </w:rPr>
                    <w:t>(or issue date)</w:t>
                  </w:r>
                </w:p>
              </w:tc>
              <w:tc>
                <w:tcPr>
                  <w:tcW w:w="2000" w:type="dxa"/>
                  <w:shd w:val="clear" w:color="auto" w:fill="E7ECF1"/>
                  <w:tcMar>
                    <w:top w:w="100" w:type="dxa"/>
                    <w:left w:w="100" w:type="dxa"/>
                    <w:bottom w:w="100" w:type="dxa"/>
                    <w:right w:w="100" w:type="dxa"/>
                  </w:tcMar>
                </w:tcPr>
                <w:p w14:paraId="412EE323" w14:textId="77777777" w:rsidR="00FE66B9" w:rsidRPr="00A63F63" w:rsidRDefault="00FE66B9" w:rsidP="00D449DD">
                  <w:pPr>
                    <w:jc w:val="center"/>
                    <w:rPr>
                      <w:rFonts w:asciiTheme="majorHAnsi" w:hAnsiTheme="majorHAnsi" w:cstheme="majorHAnsi"/>
                      <w:b/>
                      <w:color w:val="0F243E"/>
                      <w:sz w:val="20"/>
                      <w:szCs w:val="20"/>
                    </w:rPr>
                  </w:pPr>
                  <w:r w:rsidRPr="00A63F63">
                    <w:rPr>
                      <w:rFonts w:asciiTheme="majorHAnsi" w:hAnsiTheme="majorHAnsi" w:cstheme="majorHAnsi"/>
                      <w:b/>
                      <w:color w:val="0F243E"/>
                      <w:sz w:val="20"/>
                      <w:szCs w:val="20"/>
                    </w:rPr>
                    <w:t>Tool and version</w:t>
                  </w:r>
                </w:p>
                <w:p w14:paraId="3ECC7E05" w14:textId="77777777" w:rsidR="00FE66B9" w:rsidRPr="00A63F63" w:rsidRDefault="00FE66B9" w:rsidP="00D449DD">
                  <w:pPr>
                    <w:jc w:val="center"/>
                    <w:rPr>
                      <w:rFonts w:asciiTheme="majorHAnsi" w:hAnsiTheme="majorHAnsi" w:cstheme="majorHAnsi"/>
                      <w:b/>
                      <w:color w:val="0F243E"/>
                      <w:sz w:val="20"/>
                      <w:szCs w:val="20"/>
                    </w:rPr>
                  </w:pPr>
                  <w:r w:rsidRPr="00A63F63">
                    <w:rPr>
                      <w:rFonts w:asciiTheme="majorHAnsi" w:hAnsiTheme="majorHAnsi" w:cstheme="majorHAnsi"/>
                      <w:b/>
                      <w:color w:val="0F243E"/>
                      <w:sz w:val="20"/>
                      <w:szCs w:val="20"/>
                    </w:rPr>
                    <w:t>(or issue date)</w:t>
                  </w:r>
                </w:p>
              </w:tc>
            </w:tr>
            <w:tr w:rsidR="00FE66B9" w:rsidRPr="00A63F63" w14:paraId="2D33FB5C" w14:textId="77777777" w:rsidTr="00D449DD">
              <w:trPr>
                <w:trHeight w:val="338"/>
              </w:trPr>
              <w:tc>
                <w:tcPr>
                  <w:tcW w:w="1942" w:type="dxa"/>
                  <w:tcMar>
                    <w:top w:w="100" w:type="dxa"/>
                    <w:left w:w="100" w:type="dxa"/>
                    <w:bottom w:w="100" w:type="dxa"/>
                    <w:right w:w="100" w:type="dxa"/>
                  </w:tcMar>
                </w:tcPr>
                <w:p w14:paraId="3F024EF4" w14:textId="77777777" w:rsidR="00FE66B9" w:rsidRPr="00A63F63" w:rsidRDefault="00FE66B9" w:rsidP="00D449DD">
                  <w:pPr>
                    <w:rPr>
                      <w:rFonts w:asciiTheme="majorHAnsi" w:hAnsiTheme="majorHAnsi" w:cstheme="majorHAnsi"/>
                      <w:sz w:val="20"/>
                      <w:szCs w:val="20"/>
                    </w:rPr>
                  </w:pPr>
                </w:p>
              </w:tc>
              <w:tc>
                <w:tcPr>
                  <w:tcW w:w="2230" w:type="dxa"/>
                  <w:tcMar>
                    <w:top w:w="100" w:type="dxa"/>
                    <w:left w:w="100" w:type="dxa"/>
                    <w:bottom w:w="100" w:type="dxa"/>
                    <w:right w:w="100" w:type="dxa"/>
                  </w:tcMar>
                </w:tcPr>
                <w:p w14:paraId="569BA9ED" w14:textId="77777777" w:rsidR="00FE66B9" w:rsidRPr="00A63F63" w:rsidRDefault="00FE66B9" w:rsidP="00D449DD">
                  <w:pPr>
                    <w:rPr>
                      <w:rFonts w:asciiTheme="majorHAnsi" w:hAnsiTheme="majorHAnsi" w:cstheme="majorHAnsi"/>
                      <w:sz w:val="20"/>
                      <w:szCs w:val="20"/>
                    </w:rPr>
                  </w:pPr>
                </w:p>
              </w:tc>
              <w:tc>
                <w:tcPr>
                  <w:tcW w:w="2000" w:type="dxa"/>
                  <w:tcMar>
                    <w:top w:w="100" w:type="dxa"/>
                    <w:left w:w="100" w:type="dxa"/>
                    <w:bottom w:w="100" w:type="dxa"/>
                    <w:right w:w="100" w:type="dxa"/>
                  </w:tcMar>
                </w:tcPr>
                <w:p w14:paraId="2CD2C749" w14:textId="77777777" w:rsidR="00FE66B9" w:rsidRPr="00A63F63" w:rsidRDefault="00FE66B9" w:rsidP="00D449DD">
                  <w:pPr>
                    <w:rPr>
                      <w:rFonts w:asciiTheme="majorHAnsi" w:hAnsiTheme="majorHAnsi" w:cstheme="majorHAnsi"/>
                      <w:sz w:val="20"/>
                      <w:szCs w:val="20"/>
                    </w:rPr>
                  </w:pPr>
                </w:p>
              </w:tc>
            </w:tr>
            <w:tr w:rsidR="00FE66B9" w:rsidRPr="00A63F63" w14:paraId="79EDD5C3" w14:textId="77777777" w:rsidTr="00D449DD">
              <w:trPr>
                <w:trHeight w:val="338"/>
              </w:trPr>
              <w:tc>
                <w:tcPr>
                  <w:tcW w:w="1942" w:type="dxa"/>
                  <w:tcMar>
                    <w:top w:w="100" w:type="dxa"/>
                    <w:left w:w="100" w:type="dxa"/>
                    <w:bottom w:w="100" w:type="dxa"/>
                    <w:right w:w="100" w:type="dxa"/>
                  </w:tcMar>
                </w:tcPr>
                <w:p w14:paraId="3E3EC8F8" w14:textId="77777777" w:rsidR="00FE66B9" w:rsidRPr="00A63F63" w:rsidRDefault="00FE66B9" w:rsidP="00D449DD">
                  <w:pPr>
                    <w:rPr>
                      <w:rFonts w:asciiTheme="majorHAnsi" w:hAnsiTheme="majorHAnsi" w:cstheme="majorHAnsi"/>
                    </w:rPr>
                  </w:pPr>
                </w:p>
              </w:tc>
              <w:tc>
                <w:tcPr>
                  <w:tcW w:w="2230" w:type="dxa"/>
                  <w:tcMar>
                    <w:top w:w="100" w:type="dxa"/>
                    <w:left w:w="100" w:type="dxa"/>
                    <w:bottom w:w="100" w:type="dxa"/>
                    <w:right w:w="100" w:type="dxa"/>
                  </w:tcMar>
                </w:tcPr>
                <w:p w14:paraId="09B0B60D" w14:textId="77777777" w:rsidR="00FE66B9" w:rsidRPr="00A63F63" w:rsidRDefault="00FE66B9" w:rsidP="00D449DD">
                  <w:pPr>
                    <w:rPr>
                      <w:rFonts w:asciiTheme="majorHAnsi" w:hAnsiTheme="majorHAnsi" w:cstheme="majorHAnsi"/>
                    </w:rPr>
                  </w:pPr>
                </w:p>
              </w:tc>
              <w:tc>
                <w:tcPr>
                  <w:tcW w:w="2000" w:type="dxa"/>
                  <w:tcMar>
                    <w:top w:w="100" w:type="dxa"/>
                    <w:left w:w="100" w:type="dxa"/>
                    <w:bottom w:w="100" w:type="dxa"/>
                    <w:right w:w="100" w:type="dxa"/>
                  </w:tcMar>
                </w:tcPr>
                <w:p w14:paraId="5B44D009" w14:textId="77777777" w:rsidR="00FE66B9" w:rsidRPr="00A63F63" w:rsidRDefault="00FE66B9" w:rsidP="00D449DD">
                  <w:pPr>
                    <w:rPr>
                      <w:rFonts w:asciiTheme="majorHAnsi" w:hAnsiTheme="majorHAnsi" w:cstheme="majorHAnsi"/>
                    </w:rPr>
                  </w:pPr>
                </w:p>
              </w:tc>
            </w:tr>
            <w:tr w:rsidR="00FE66B9" w:rsidRPr="00A63F63" w14:paraId="4728C17A" w14:textId="77777777" w:rsidTr="00D449DD">
              <w:trPr>
                <w:trHeight w:val="338"/>
              </w:trPr>
              <w:tc>
                <w:tcPr>
                  <w:tcW w:w="1942" w:type="dxa"/>
                  <w:tcMar>
                    <w:top w:w="100" w:type="dxa"/>
                    <w:left w:w="100" w:type="dxa"/>
                    <w:bottom w:w="100" w:type="dxa"/>
                    <w:right w:w="100" w:type="dxa"/>
                  </w:tcMar>
                </w:tcPr>
                <w:p w14:paraId="342E9AA5" w14:textId="77777777" w:rsidR="00FE66B9" w:rsidRPr="00A63F63" w:rsidRDefault="00FE66B9" w:rsidP="00D449DD">
                  <w:pPr>
                    <w:rPr>
                      <w:rFonts w:asciiTheme="majorHAnsi" w:hAnsiTheme="majorHAnsi" w:cstheme="majorHAnsi"/>
                    </w:rPr>
                  </w:pPr>
                </w:p>
              </w:tc>
              <w:tc>
                <w:tcPr>
                  <w:tcW w:w="2230" w:type="dxa"/>
                  <w:tcMar>
                    <w:top w:w="100" w:type="dxa"/>
                    <w:left w:w="100" w:type="dxa"/>
                    <w:bottom w:w="100" w:type="dxa"/>
                    <w:right w:w="100" w:type="dxa"/>
                  </w:tcMar>
                </w:tcPr>
                <w:p w14:paraId="7AEF68B4" w14:textId="77777777" w:rsidR="00FE66B9" w:rsidRPr="00A63F63" w:rsidRDefault="00FE66B9" w:rsidP="00D449DD">
                  <w:pPr>
                    <w:rPr>
                      <w:rFonts w:asciiTheme="majorHAnsi" w:hAnsiTheme="majorHAnsi" w:cstheme="majorHAnsi"/>
                    </w:rPr>
                  </w:pPr>
                </w:p>
              </w:tc>
              <w:tc>
                <w:tcPr>
                  <w:tcW w:w="2000" w:type="dxa"/>
                  <w:tcMar>
                    <w:top w:w="100" w:type="dxa"/>
                    <w:left w:w="100" w:type="dxa"/>
                    <w:bottom w:w="100" w:type="dxa"/>
                    <w:right w:w="100" w:type="dxa"/>
                  </w:tcMar>
                </w:tcPr>
                <w:p w14:paraId="4D90CD82" w14:textId="77777777" w:rsidR="00FE66B9" w:rsidRPr="00A63F63" w:rsidRDefault="00FE66B9" w:rsidP="00D449DD">
                  <w:pPr>
                    <w:rPr>
                      <w:rFonts w:asciiTheme="majorHAnsi" w:hAnsiTheme="majorHAnsi" w:cstheme="majorHAnsi"/>
                    </w:rPr>
                  </w:pPr>
                </w:p>
              </w:tc>
            </w:tr>
            <w:tr w:rsidR="00FE66B9" w:rsidRPr="00A63F63" w14:paraId="2CA01717" w14:textId="77777777" w:rsidTr="00D449DD">
              <w:trPr>
                <w:trHeight w:val="338"/>
              </w:trPr>
              <w:tc>
                <w:tcPr>
                  <w:tcW w:w="1942" w:type="dxa"/>
                  <w:tcMar>
                    <w:top w:w="100" w:type="dxa"/>
                    <w:left w:w="100" w:type="dxa"/>
                    <w:bottom w:w="100" w:type="dxa"/>
                    <w:right w:w="100" w:type="dxa"/>
                  </w:tcMar>
                </w:tcPr>
                <w:p w14:paraId="01934994" w14:textId="77777777" w:rsidR="00FE66B9" w:rsidRPr="00A63F63" w:rsidRDefault="00FE66B9" w:rsidP="00D449DD">
                  <w:pPr>
                    <w:rPr>
                      <w:rFonts w:asciiTheme="majorHAnsi" w:hAnsiTheme="majorHAnsi" w:cstheme="majorHAnsi"/>
                    </w:rPr>
                  </w:pPr>
                </w:p>
              </w:tc>
              <w:tc>
                <w:tcPr>
                  <w:tcW w:w="2230" w:type="dxa"/>
                  <w:tcMar>
                    <w:top w:w="100" w:type="dxa"/>
                    <w:left w:w="100" w:type="dxa"/>
                    <w:bottom w:w="100" w:type="dxa"/>
                    <w:right w:w="100" w:type="dxa"/>
                  </w:tcMar>
                </w:tcPr>
                <w:p w14:paraId="0A7A6798" w14:textId="77777777" w:rsidR="00FE66B9" w:rsidRPr="00A63F63" w:rsidRDefault="00FE66B9" w:rsidP="00D449DD">
                  <w:pPr>
                    <w:rPr>
                      <w:rFonts w:asciiTheme="majorHAnsi" w:hAnsiTheme="majorHAnsi" w:cstheme="majorHAnsi"/>
                    </w:rPr>
                  </w:pPr>
                </w:p>
              </w:tc>
              <w:tc>
                <w:tcPr>
                  <w:tcW w:w="2000" w:type="dxa"/>
                  <w:tcMar>
                    <w:top w:w="100" w:type="dxa"/>
                    <w:left w:w="100" w:type="dxa"/>
                    <w:bottom w:w="100" w:type="dxa"/>
                    <w:right w:w="100" w:type="dxa"/>
                  </w:tcMar>
                </w:tcPr>
                <w:p w14:paraId="14E4E7DF" w14:textId="77777777" w:rsidR="00FE66B9" w:rsidRPr="00A63F63" w:rsidRDefault="00FE66B9" w:rsidP="00D449DD">
                  <w:pPr>
                    <w:rPr>
                      <w:rFonts w:asciiTheme="majorHAnsi" w:hAnsiTheme="majorHAnsi" w:cstheme="majorHAnsi"/>
                    </w:rPr>
                  </w:pPr>
                </w:p>
              </w:tc>
            </w:tr>
            <w:tr w:rsidR="00FE66B9" w:rsidRPr="00A63F63" w14:paraId="4BF60A2F" w14:textId="77777777" w:rsidTr="00D449DD">
              <w:trPr>
                <w:trHeight w:val="338"/>
              </w:trPr>
              <w:tc>
                <w:tcPr>
                  <w:tcW w:w="1942" w:type="dxa"/>
                  <w:tcMar>
                    <w:top w:w="100" w:type="dxa"/>
                    <w:left w:w="100" w:type="dxa"/>
                    <w:bottom w:w="100" w:type="dxa"/>
                    <w:right w:w="100" w:type="dxa"/>
                  </w:tcMar>
                </w:tcPr>
                <w:p w14:paraId="14A28A9D" w14:textId="77777777" w:rsidR="00FE66B9" w:rsidRPr="00A63F63" w:rsidRDefault="00FE66B9" w:rsidP="00D449DD">
                  <w:pPr>
                    <w:rPr>
                      <w:rFonts w:asciiTheme="majorHAnsi" w:hAnsiTheme="majorHAnsi" w:cstheme="majorHAnsi"/>
                    </w:rPr>
                  </w:pPr>
                </w:p>
              </w:tc>
              <w:tc>
                <w:tcPr>
                  <w:tcW w:w="2230" w:type="dxa"/>
                  <w:tcMar>
                    <w:top w:w="100" w:type="dxa"/>
                    <w:left w:w="100" w:type="dxa"/>
                    <w:bottom w:w="100" w:type="dxa"/>
                    <w:right w:w="100" w:type="dxa"/>
                  </w:tcMar>
                </w:tcPr>
                <w:p w14:paraId="3AAC5C2D" w14:textId="77777777" w:rsidR="00FE66B9" w:rsidRPr="00A63F63" w:rsidRDefault="00FE66B9" w:rsidP="00D449DD">
                  <w:pPr>
                    <w:rPr>
                      <w:rFonts w:asciiTheme="majorHAnsi" w:hAnsiTheme="majorHAnsi" w:cstheme="majorHAnsi"/>
                    </w:rPr>
                  </w:pPr>
                </w:p>
              </w:tc>
              <w:tc>
                <w:tcPr>
                  <w:tcW w:w="2000" w:type="dxa"/>
                  <w:tcMar>
                    <w:top w:w="100" w:type="dxa"/>
                    <w:left w:w="100" w:type="dxa"/>
                    <w:bottom w:w="100" w:type="dxa"/>
                    <w:right w:w="100" w:type="dxa"/>
                  </w:tcMar>
                </w:tcPr>
                <w:p w14:paraId="0158EFD9" w14:textId="77777777" w:rsidR="00FE66B9" w:rsidRPr="00A63F63" w:rsidRDefault="00FE66B9" w:rsidP="00D449DD">
                  <w:pPr>
                    <w:rPr>
                      <w:rFonts w:asciiTheme="majorHAnsi" w:hAnsiTheme="majorHAnsi" w:cstheme="majorHAnsi"/>
                    </w:rPr>
                  </w:pPr>
                </w:p>
              </w:tc>
            </w:tr>
          </w:tbl>
          <w:p w14:paraId="38F18950" w14:textId="77777777" w:rsidR="00FE66B9" w:rsidRPr="00A63F63" w:rsidRDefault="00FE66B9" w:rsidP="00D449DD">
            <w:pPr>
              <w:rPr>
                <w:rFonts w:asciiTheme="majorHAnsi" w:hAnsiTheme="majorHAnsi" w:cstheme="majorHAnsi"/>
              </w:rPr>
            </w:pPr>
          </w:p>
        </w:tc>
        <w:tc>
          <w:tcPr>
            <w:tcW w:w="3873" w:type="dxa"/>
            <w:tcBorders>
              <w:top w:val="single" w:sz="8" w:space="0" w:color="000000" w:themeColor="text1"/>
              <w:left w:val="single" w:sz="4" w:space="0" w:color="000000" w:themeColor="text1"/>
            </w:tcBorders>
            <w:shd w:val="clear" w:color="auto" w:fill="EBF1DD"/>
          </w:tcPr>
          <w:p w14:paraId="252D9802" w14:textId="77777777" w:rsidR="00FE66B9" w:rsidRPr="00A63F63" w:rsidRDefault="00FE66B9" w:rsidP="00D449DD">
            <w:pPr>
              <w:rPr>
                <w:rFonts w:asciiTheme="majorHAnsi" w:hAnsiTheme="majorHAnsi" w:cstheme="majorHAnsi"/>
                <w:i/>
                <w:color w:val="000000"/>
                <w:sz w:val="20"/>
                <w:szCs w:val="20"/>
              </w:rPr>
            </w:pPr>
            <w:r w:rsidRPr="00A63F63">
              <w:rPr>
                <w:rFonts w:asciiTheme="majorHAnsi" w:hAnsiTheme="majorHAnsi" w:cstheme="majorHAnsi"/>
                <w:i/>
                <w:color w:val="000000"/>
                <w:sz w:val="20"/>
                <w:szCs w:val="20"/>
              </w:rPr>
              <w:t>If you used a method and/or tool to develop or verify your targets’ ambition, state in the table the target ID, the method(s) and/or tool(s) and specify which version was used or the issue date if available.</w:t>
            </w:r>
            <w:r w:rsidRPr="00A63F63">
              <w:rPr>
                <w:rFonts w:asciiTheme="majorHAnsi" w:hAnsiTheme="majorHAnsi" w:cstheme="majorHAnsi"/>
                <w:b/>
                <w:i/>
                <w:color w:val="000000"/>
                <w:sz w:val="20"/>
                <w:szCs w:val="20"/>
              </w:rPr>
              <w:t xml:space="preserve"> </w:t>
            </w:r>
            <w:r w:rsidRPr="00A63F63">
              <w:rPr>
                <w:rFonts w:asciiTheme="majorHAnsi" w:hAnsiTheme="majorHAnsi" w:cstheme="majorHAnsi"/>
                <w:i/>
                <w:color w:val="000000"/>
                <w:sz w:val="20"/>
                <w:szCs w:val="20"/>
              </w:rPr>
              <w:t xml:space="preserve">Add as many rows as needed. If only certain scope(s) of the target were verified, state which ones. If you used the SDA method, please also specify which sector you used. For version numbers of the SDA tool: The name of the excel file you used should indicate the version number. </w:t>
            </w:r>
          </w:p>
          <w:p w14:paraId="612D4550" w14:textId="77777777" w:rsidR="00FE66B9" w:rsidRPr="00A63F63" w:rsidRDefault="00FE66B9" w:rsidP="00D449DD">
            <w:pPr>
              <w:rPr>
                <w:rFonts w:asciiTheme="majorHAnsi" w:hAnsiTheme="majorHAnsi" w:cstheme="majorHAnsi"/>
                <w:i/>
                <w:color w:val="000000"/>
                <w:sz w:val="20"/>
                <w:szCs w:val="20"/>
              </w:rPr>
            </w:pPr>
          </w:p>
          <w:p w14:paraId="20C8FDEF" w14:textId="77777777" w:rsidR="00FE66B9" w:rsidRPr="00A63F63" w:rsidRDefault="00FE66B9" w:rsidP="00D449DD">
            <w:pPr>
              <w:rPr>
                <w:rFonts w:asciiTheme="majorHAnsi" w:hAnsiTheme="majorHAnsi" w:cstheme="majorHAnsi"/>
                <w:i/>
                <w:color w:val="000000"/>
                <w:sz w:val="20"/>
                <w:szCs w:val="20"/>
              </w:rPr>
            </w:pPr>
            <w:r w:rsidRPr="00A63F63">
              <w:rPr>
                <w:rFonts w:asciiTheme="majorHAnsi" w:hAnsiTheme="majorHAnsi" w:cstheme="majorHAnsi"/>
                <w:b/>
                <w:i/>
                <w:color w:val="000000"/>
                <w:sz w:val="20"/>
                <w:szCs w:val="20"/>
              </w:rPr>
              <w:t xml:space="preserve">Please attach copies of the tool results that you obtained, including results of the SBTi Finance tool if it was used to set SBT Portfolio Coverage Targets and/or Temperature </w:t>
            </w:r>
            <w:r w:rsidRPr="00A63F63">
              <w:rPr>
                <w:rFonts w:asciiTheme="majorHAnsi" w:hAnsiTheme="majorHAnsi" w:cstheme="majorHAnsi"/>
                <w:b/>
                <w:i/>
                <w:color w:val="000000"/>
                <w:sz w:val="20"/>
                <w:szCs w:val="20"/>
              </w:rPr>
              <w:lastRenderedPageBreak/>
              <w:t>rating Targets.</w:t>
            </w:r>
          </w:p>
        </w:tc>
      </w:tr>
      <w:tr w:rsidR="00FE66B9" w:rsidRPr="00A63F63" w14:paraId="1D5D7621" w14:textId="77777777" w:rsidTr="00D449DD">
        <w:trPr>
          <w:trHeight w:val="475"/>
        </w:trPr>
        <w:tc>
          <w:tcPr>
            <w:tcW w:w="3817" w:type="dxa"/>
            <w:tcBorders>
              <w:top w:val="single" w:sz="8" w:space="0" w:color="000000" w:themeColor="text1"/>
              <w:left w:val="single" w:sz="8" w:space="0" w:color="000000" w:themeColor="text1"/>
            </w:tcBorders>
            <w:shd w:val="clear" w:color="auto" w:fill="E7ECF1"/>
            <w:tcMar>
              <w:top w:w="45" w:type="dxa"/>
              <w:left w:w="45" w:type="dxa"/>
              <w:bottom w:w="45" w:type="dxa"/>
              <w:right w:w="45" w:type="dxa"/>
            </w:tcMar>
          </w:tcPr>
          <w:p w14:paraId="13FEC81A" w14:textId="072261CF" w:rsidR="00FE66B9" w:rsidRPr="004F3C9C" w:rsidRDefault="00FE66B9" w:rsidP="00321730">
            <w:pPr>
              <w:pStyle w:val="ListParagraph"/>
              <w:numPr>
                <w:ilvl w:val="1"/>
                <w:numId w:val="1"/>
              </w:numPr>
              <w:rPr>
                <w:rFonts w:asciiTheme="majorHAnsi" w:hAnsiTheme="majorHAnsi" w:cstheme="majorHAnsi"/>
                <w:b/>
                <w:color w:val="0F243E"/>
                <w:sz w:val="20"/>
                <w:szCs w:val="20"/>
              </w:rPr>
            </w:pPr>
            <w:r w:rsidRPr="004F3C9C">
              <w:rPr>
                <w:rFonts w:asciiTheme="majorHAnsi" w:hAnsiTheme="majorHAnsi" w:cstheme="majorHAnsi"/>
                <w:b/>
                <w:color w:val="0F243E"/>
                <w:sz w:val="20"/>
                <w:szCs w:val="20"/>
              </w:rPr>
              <w:lastRenderedPageBreak/>
              <w:t>Do the targets cover all seven GHGs (CO2, CH4, N2O, HFC, PFC, HF6, NF3) when relevant?  If not, specify and justify exclusions.</w:t>
            </w:r>
          </w:p>
        </w:tc>
        <w:tc>
          <w:tcPr>
            <w:tcW w:w="6475" w:type="dxa"/>
            <w:tcBorders>
              <w:top w:val="single" w:sz="8" w:space="0" w:color="000000" w:themeColor="text1"/>
              <w:left w:val="single" w:sz="8" w:space="0" w:color="000000" w:themeColor="text1"/>
              <w:right w:val="single" w:sz="4" w:space="0" w:color="000000" w:themeColor="text1"/>
            </w:tcBorders>
            <w:shd w:val="clear" w:color="auto" w:fill="F7F7F7" w:themeFill="background1"/>
          </w:tcPr>
          <w:p w14:paraId="304F56BA" w14:textId="77777777" w:rsidR="00FE66B9" w:rsidRPr="004F3C9C" w:rsidRDefault="00FE66B9" w:rsidP="00D449DD">
            <w:pPr>
              <w:rPr>
                <w:rFonts w:asciiTheme="majorHAnsi" w:hAnsiTheme="majorHAnsi" w:cstheme="majorHAnsi"/>
                <w:color w:val="0F243E"/>
                <w:sz w:val="20"/>
                <w:szCs w:val="20"/>
              </w:rPr>
            </w:pPr>
            <w:r w:rsidRPr="004F3C9C">
              <w:rPr>
                <w:rFonts w:asciiTheme="majorHAnsi" w:hAnsiTheme="majorHAnsi" w:cstheme="majorHAnsi"/>
                <w:color w:val="0F243E"/>
                <w:sz w:val="20"/>
                <w:szCs w:val="20"/>
              </w:rPr>
              <w:t xml:space="preserve">Yes   </w:t>
            </w:r>
            <w:r w:rsidRPr="004F3C9C">
              <w:rPr>
                <w:rFonts w:ascii="Segoe UI Symbol" w:eastAsia="Arial Unicode MS" w:hAnsi="Segoe UI Symbol" w:cs="Segoe UI Symbol"/>
                <w:color w:val="0F243E"/>
                <w:sz w:val="20"/>
                <w:szCs w:val="20"/>
              </w:rPr>
              <w:t>☐</w:t>
            </w:r>
            <w:r w:rsidRPr="004F3C9C">
              <w:rPr>
                <w:rFonts w:asciiTheme="majorHAnsi" w:hAnsiTheme="majorHAnsi" w:cstheme="majorHAnsi"/>
                <w:color w:val="0F243E"/>
                <w:sz w:val="20"/>
                <w:szCs w:val="20"/>
              </w:rPr>
              <w:t xml:space="preserve">          No </w:t>
            </w:r>
            <w:r w:rsidRPr="004F3C9C">
              <w:rPr>
                <w:rFonts w:ascii="Segoe UI Symbol" w:eastAsia="Arial Unicode MS" w:hAnsi="Segoe UI Symbol" w:cs="Segoe UI Symbol"/>
                <w:color w:val="0F243E"/>
                <w:sz w:val="20"/>
                <w:szCs w:val="20"/>
              </w:rPr>
              <w:t>☐</w:t>
            </w:r>
          </w:p>
          <w:p w14:paraId="6EBEE9C5" w14:textId="77777777" w:rsidR="00FE66B9" w:rsidRPr="004F3C9C" w:rsidRDefault="00FE66B9" w:rsidP="00D449DD">
            <w:pPr>
              <w:rPr>
                <w:rFonts w:asciiTheme="majorHAnsi" w:hAnsiTheme="majorHAnsi" w:cstheme="majorHAnsi"/>
                <w:color w:val="0F243E"/>
                <w:sz w:val="20"/>
                <w:szCs w:val="20"/>
              </w:rPr>
            </w:pPr>
          </w:p>
          <w:p w14:paraId="2D1B205B" w14:textId="77777777" w:rsidR="00FE66B9" w:rsidRPr="004F3C9C" w:rsidRDefault="00FE66B9" w:rsidP="00D449DD">
            <w:pPr>
              <w:rPr>
                <w:rFonts w:asciiTheme="majorHAnsi" w:hAnsiTheme="majorHAnsi" w:cstheme="majorHAnsi"/>
                <w:color w:val="0F243E"/>
              </w:rPr>
            </w:pPr>
            <w:r w:rsidRPr="004F3C9C">
              <w:rPr>
                <w:rFonts w:asciiTheme="majorHAnsi" w:hAnsiTheme="majorHAnsi" w:cstheme="majorHAnsi"/>
                <w:color w:val="0F243E"/>
                <w:sz w:val="20"/>
                <w:szCs w:val="20"/>
              </w:rPr>
              <w:t>Greenhouse gases excluded:</w:t>
            </w:r>
          </w:p>
          <w:p w14:paraId="04B50B38" w14:textId="77777777" w:rsidR="00FE66B9" w:rsidRPr="004F3C9C" w:rsidRDefault="00FE66B9" w:rsidP="00D449DD">
            <w:pPr>
              <w:rPr>
                <w:rFonts w:asciiTheme="majorHAnsi" w:hAnsiTheme="majorHAnsi" w:cstheme="majorHAnsi"/>
                <w:color w:val="0F243E"/>
                <w:sz w:val="20"/>
                <w:szCs w:val="20"/>
              </w:rPr>
            </w:pPr>
            <w:r w:rsidRPr="004F3C9C">
              <w:rPr>
                <w:rFonts w:ascii="Segoe UI Symbol" w:eastAsia="Arial Unicode MS" w:hAnsi="Segoe UI Symbol" w:cs="Segoe UI Symbol"/>
                <w:color w:val="0F243E"/>
                <w:sz w:val="20"/>
                <w:szCs w:val="20"/>
              </w:rPr>
              <w:t>☐</w:t>
            </w:r>
            <w:r w:rsidRPr="004F3C9C">
              <w:rPr>
                <w:rFonts w:asciiTheme="majorHAnsi" w:hAnsiTheme="majorHAnsi" w:cstheme="majorHAnsi"/>
                <w:color w:val="0F243E"/>
                <w:sz w:val="20"/>
                <w:szCs w:val="20"/>
              </w:rPr>
              <w:t xml:space="preserve"> CO2    </w:t>
            </w:r>
            <w:r w:rsidRPr="004F3C9C">
              <w:rPr>
                <w:rFonts w:ascii="Segoe UI Symbol" w:eastAsia="Arial Unicode MS" w:hAnsi="Segoe UI Symbol" w:cs="Segoe UI Symbol"/>
                <w:color w:val="0F243E"/>
                <w:sz w:val="20"/>
                <w:szCs w:val="20"/>
              </w:rPr>
              <w:t>☐</w:t>
            </w:r>
            <w:r w:rsidRPr="004F3C9C">
              <w:rPr>
                <w:rFonts w:asciiTheme="majorHAnsi" w:hAnsiTheme="majorHAnsi" w:cstheme="majorHAnsi"/>
                <w:color w:val="0F243E"/>
                <w:sz w:val="20"/>
                <w:szCs w:val="20"/>
              </w:rPr>
              <w:t xml:space="preserve"> CH4     </w:t>
            </w:r>
            <w:r w:rsidRPr="004F3C9C">
              <w:rPr>
                <w:rFonts w:ascii="Segoe UI Symbol" w:eastAsia="Arial Unicode MS" w:hAnsi="Segoe UI Symbol" w:cs="Segoe UI Symbol"/>
                <w:color w:val="0F243E"/>
                <w:sz w:val="20"/>
                <w:szCs w:val="20"/>
              </w:rPr>
              <w:t>☐</w:t>
            </w:r>
            <w:r w:rsidRPr="004F3C9C">
              <w:rPr>
                <w:rFonts w:asciiTheme="majorHAnsi" w:hAnsiTheme="majorHAnsi" w:cstheme="majorHAnsi"/>
                <w:color w:val="0F243E"/>
                <w:sz w:val="20"/>
                <w:szCs w:val="20"/>
              </w:rPr>
              <w:t xml:space="preserve"> N2O    </w:t>
            </w:r>
            <w:r w:rsidRPr="004F3C9C">
              <w:rPr>
                <w:rFonts w:ascii="Segoe UI Symbol" w:eastAsia="Arial Unicode MS" w:hAnsi="Segoe UI Symbol" w:cs="Segoe UI Symbol"/>
                <w:color w:val="0F243E"/>
                <w:sz w:val="20"/>
                <w:szCs w:val="20"/>
              </w:rPr>
              <w:t>☐</w:t>
            </w:r>
            <w:r w:rsidRPr="004F3C9C">
              <w:rPr>
                <w:rFonts w:asciiTheme="majorHAnsi" w:hAnsiTheme="majorHAnsi" w:cstheme="majorHAnsi"/>
                <w:color w:val="0F243E"/>
                <w:sz w:val="20"/>
                <w:szCs w:val="20"/>
              </w:rPr>
              <w:t xml:space="preserve"> HFC    </w:t>
            </w:r>
            <w:r w:rsidRPr="004F3C9C">
              <w:rPr>
                <w:rFonts w:ascii="Segoe UI Symbol" w:eastAsia="Arial Unicode MS" w:hAnsi="Segoe UI Symbol" w:cs="Segoe UI Symbol"/>
                <w:color w:val="0F243E"/>
                <w:sz w:val="20"/>
                <w:szCs w:val="20"/>
              </w:rPr>
              <w:t>☐</w:t>
            </w:r>
            <w:r w:rsidRPr="004F3C9C">
              <w:rPr>
                <w:rFonts w:asciiTheme="majorHAnsi" w:hAnsiTheme="majorHAnsi" w:cstheme="majorHAnsi"/>
                <w:color w:val="0F243E"/>
                <w:sz w:val="20"/>
                <w:szCs w:val="20"/>
              </w:rPr>
              <w:t xml:space="preserve"> PFC    </w:t>
            </w:r>
            <w:r w:rsidRPr="004F3C9C">
              <w:rPr>
                <w:rFonts w:ascii="Segoe UI Symbol" w:eastAsia="Arial Unicode MS" w:hAnsi="Segoe UI Symbol" w:cs="Segoe UI Symbol"/>
                <w:color w:val="0F243E"/>
                <w:sz w:val="20"/>
                <w:szCs w:val="20"/>
              </w:rPr>
              <w:t>☐</w:t>
            </w:r>
            <w:r w:rsidRPr="004F3C9C">
              <w:rPr>
                <w:rFonts w:asciiTheme="majorHAnsi" w:hAnsiTheme="majorHAnsi" w:cstheme="majorHAnsi"/>
                <w:color w:val="0F243E"/>
                <w:sz w:val="20"/>
                <w:szCs w:val="20"/>
              </w:rPr>
              <w:t xml:space="preserve"> SF6    </w:t>
            </w:r>
            <w:r w:rsidRPr="004F3C9C">
              <w:rPr>
                <w:rFonts w:ascii="Segoe UI Symbol" w:eastAsia="Arial Unicode MS" w:hAnsi="Segoe UI Symbol" w:cs="Segoe UI Symbol"/>
                <w:color w:val="0F243E"/>
                <w:sz w:val="20"/>
                <w:szCs w:val="20"/>
              </w:rPr>
              <w:t>☐</w:t>
            </w:r>
            <w:r w:rsidRPr="004F3C9C">
              <w:rPr>
                <w:rFonts w:asciiTheme="majorHAnsi" w:hAnsiTheme="majorHAnsi" w:cstheme="majorHAnsi"/>
                <w:color w:val="0F243E"/>
                <w:sz w:val="20"/>
                <w:szCs w:val="20"/>
              </w:rPr>
              <w:t xml:space="preserve"> NF3    </w:t>
            </w:r>
            <w:r w:rsidRPr="004F3C9C">
              <w:rPr>
                <w:rFonts w:ascii="Segoe UI Symbol" w:eastAsia="Arial Unicode MS" w:hAnsi="Segoe UI Symbol" w:cs="Segoe UI Symbol"/>
                <w:color w:val="0F243E"/>
                <w:sz w:val="20"/>
                <w:szCs w:val="20"/>
              </w:rPr>
              <w:t>☐</w:t>
            </w:r>
            <w:r w:rsidRPr="004F3C9C">
              <w:rPr>
                <w:rFonts w:asciiTheme="majorHAnsi" w:hAnsiTheme="majorHAnsi" w:cstheme="majorHAnsi"/>
                <w:color w:val="0F243E"/>
                <w:sz w:val="20"/>
                <w:szCs w:val="20"/>
              </w:rPr>
              <w:t xml:space="preserve"> </w:t>
            </w:r>
            <w:r w:rsidRPr="004F3C9C">
              <w:rPr>
                <w:rFonts w:asciiTheme="majorHAnsi" w:hAnsiTheme="majorHAnsi" w:cstheme="majorHAnsi"/>
                <w:b/>
                <w:color w:val="0F243E"/>
                <w:sz w:val="20"/>
                <w:szCs w:val="20"/>
              </w:rPr>
              <w:t>None</w:t>
            </w:r>
          </w:p>
          <w:p w14:paraId="307C13C0" w14:textId="77777777" w:rsidR="00FE66B9" w:rsidRPr="004F3C9C" w:rsidRDefault="00FE66B9" w:rsidP="00D449DD">
            <w:pPr>
              <w:rPr>
                <w:rFonts w:asciiTheme="majorHAnsi" w:hAnsiTheme="majorHAnsi" w:cstheme="majorHAnsi"/>
                <w:color w:val="0F243E"/>
                <w:sz w:val="20"/>
                <w:szCs w:val="20"/>
              </w:rPr>
            </w:pPr>
          </w:p>
          <w:p w14:paraId="230E6D44" w14:textId="77777777" w:rsidR="00FE66B9" w:rsidRPr="004F3C9C" w:rsidRDefault="00FE66B9" w:rsidP="00D449DD">
            <w:pPr>
              <w:rPr>
                <w:rFonts w:asciiTheme="majorHAnsi" w:hAnsiTheme="majorHAnsi" w:cstheme="majorHAnsi"/>
                <w:color w:val="0F243E"/>
                <w:sz w:val="20"/>
                <w:szCs w:val="20"/>
              </w:rPr>
            </w:pPr>
            <w:r w:rsidRPr="004F3C9C">
              <w:rPr>
                <w:rFonts w:asciiTheme="majorHAnsi" w:hAnsiTheme="majorHAnsi" w:cstheme="majorHAnsi"/>
                <w:color w:val="0F243E"/>
                <w:sz w:val="20"/>
                <w:szCs w:val="20"/>
              </w:rPr>
              <w:t xml:space="preserve">Justification:                                         </w:t>
            </w:r>
          </w:p>
        </w:tc>
        <w:tc>
          <w:tcPr>
            <w:tcW w:w="3873" w:type="dxa"/>
            <w:tcBorders>
              <w:top w:val="single" w:sz="8" w:space="0" w:color="000000" w:themeColor="text1"/>
              <w:left w:val="single" w:sz="4" w:space="0" w:color="000000" w:themeColor="text1"/>
            </w:tcBorders>
            <w:shd w:val="clear" w:color="auto" w:fill="EBF1DD"/>
          </w:tcPr>
          <w:p w14:paraId="7B828C3C" w14:textId="77777777" w:rsidR="00FE66B9" w:rsidRPr="00A63F63" w:rsidRDefault="00FE66B9" w:rsidP="00D449DD">
            <w:pPr>
              <w:rPr>
                <w:rFonts w:asciiTheme="majorHAnsi" w:hAnsiTheme="majorHAnsi" w:cstheme="majorHAnsi"/>
                <w:i/>
                <w:color w:val="000000"/>
                <w:sz w:val="20"/>
                <w:szCs w:val="20"/>
              </w:rPr>
            </w:pPr>
            <w:r w:rsidRPr="00A63F63">
              <w:rPr>
                <w:rFonts w:asciiTheme="majorHAnsi" w:hAnsiTheme="majorHAnsi" w:cstheme="majorHAnsi"/>
                <w:i/>
                <w:color w:val="000000"/>
                <w:sz w:val="20"/>
                <w:szCs w:val="20"/>
              </w:rPr>
              <w:t>Indicate if your targets cover all seven GHGs: carbon dioxide (CO2), methane (CH4), nitrous oxide (N2O), hydrofluorocarbons (HFC), perfluorocarbons (PFC), sulfur hexafluoride (SF6) and nitrogen trifluoride (NF3). If not, select which ones are not covered and provide a justification (e.g. emissions from this gas are insignificant). Note that not being able to measure a gas that is significant is not a valid justification.</w:t>
            </w:r>
          </w:p>
          <w:p w14:paraId="5A4AE563" w14:textId="77777777" w:rsidR="00FE66B9" w:rsidRPr="00A63F63" w:rsidRDefault="00FE66B9" w:rsidP="00D449DD">
            <w:pPr>
              <w:rPr>
                <w:rFonts w:asciiTheme="majorHAnsi" w:hAnsiTheme="majorHAnsi" w:cstheme="majorHAnsi"/>
                <w:i/>
                <w:color w:val="000000"/>
                <w:sz w:val="20"/>
                <w:szCs w:val="20"/>
              </w:rPr>
            </w:pPr>
          </w:p>
          <w:p w14:paraId="064EF018" w14:textId="77777777" w:rsidR="00FE66B9" w:rsidRPr="00A63F63" w:rsidRDefault="00FE66B9" w:rsidP="00D449DD">
            <w:pPr>
              <w:rPr>
                <w:rFonts w:asciiTheme="majorHAnsi" w:hAnsiTheme="majorHAnsi" w:cstheme="majorHAnsi"/>
                <w:i/>
                <w:color w:val="000000"/>
                <w:sz w:val="20"/>
                <w:szCs w:val="20"/>
              </w:rPr>
            </w:pPr>
            <w:r w:rsidRPr="00A63F63">
              <w:rPr>
                <w:rFonts w:asciiTheme="majorHAnsi" w:hAnsiTheme="majorHAnsi" w:cstheme="majorHAnsi"/>
                <w:i/>
                <w:color w:val="000000"/>
                <w:sz w:val="20"/>
                <w:szCs w:val="20"/>
              </w:rPr>
              <w:t>Per FI-C3 – Greenhouse Gases, scope 1 and 2 targets must cover all relevant GHGs as required per the GHG Protocol Corporate Standard. If optional targets on scope 3, categories 1–14 are set, they shall also cover all relevant GHGs. Coverage of all relevant GHGs are recommended, where possible, for FIs’ scope 3 portfolio targets. If financial institutions are unable to cover all GHGs for scope 3 portfolio targets, they shall cover CO2 emissions at a minimum.</w:t>
            </w:r>
          </w:p>
        </w:tc>
      </w:tr>
      <w:tr w:rsidR="00FE66B9" w:rsidRPr="00A63F63" w14:paraId="3AE3C423" w14:textId="77777777" w:rsidTr="00D449DD">
        <w:trPr>
          <w:trHeight w:val="475"/>
        </w:trPr>
        <w:tc>
          <w:tcPr>
            <w:tcW w:w="3817" w:type="dxa"/>
            <w:tcBorders>
              <w:top w:val="single" w:sz="8" w:space="0" w:color="000000" w:themeColor="text1"/>
              <w:left w:val="single" w:sz="8" w:space="0" w:color="000000" w:themeColor="text1"/>
            </w:tcBorders>
            <w:shd w:val="clear" w:color="auto" w:fill="E7ECF1"/>
            <w:tcMar>
              <w:top w:w="45" w:type="dxa"/>
              <w:left w:w="45" w:type="dxa"/>
              <w:bottom w:w="45" w:type="dxa"/>
              <w:right w:w="45" w:type="dxa"/>
            </w:tcMar>
          </w:tcPr>
          <w:p w14:paraId="25898650" w14:textId="6D9F80CF" w:rsidR="00FE66B9" w:rsidRPr="004F3C9C" w:rsidRDefault="00FE66B9" w:rsidP="00321730">
            <w:pPr>
              <w:pStyle w:val="ListParagraph"/>
              <w:numPr>
                <w:ilvl w:val="1"/>
                <w:numId w:val="1"/>
              </w:numPr>
              <w:rPr>
                <w:rFonts w:asciiTheme="majorHAnsi" w:hAnsiTheme="majorHAnsi" w:cstheme="majorHAnsi"/>
                <w:b/>
                <w:color w:val="0F243E"/>
                <w:sz w:val="20"/>
                <w:szCs w:val="20"/>
              </w:rPr>
            </w:pPr>
            <w:r w:rsidRPr="004F3C9C">
              <w:rPr>
                <w:rFonts w:asciiTheme="majorHAnsi" w:hAnsiTheme="majorHAnsi" w:cstheme="majorHAnsi"/>
                <w:b/>
                <w:color w:val="0F243E"/>
                <w:sz w:val="20"/>
                <w:szCs w:val="20"/>
              </w:rPr>
              <w:t xml:space="preserve">If you reported biomass/biofuels CO2 emissions and CO2 removals related to biomass /biofuels </w:t>
            </w:r>
            <w:r w:rsidRPr="004F3C9C">
              <w:rPr>
                <w:rFonts w:asciiTheme="majorHAnsi" w:hAnsiTheme="majorHAnsi" w:cstheme="majorHAnsi"/>
                <w:b/>
                <w:color w:val="0F243E"/>
                <w:sz w:val="20"/>
                <w:szCs w:val="20"/>
              </w:rPr>
              <w:lastRenderedPageBreak/>
              <w:t>feedstocks in Table 1, are these emissions included within the target(s) boundary? Under which target(s) are they included?</w:t>
            </w:r>
          </w:p>
        </w:tc>
        <w:tc>
          <w:tcPr>
            <w:tcW w:w="6475" w:type="dxa"/>
            <w:tcBorders>
              <w:top w:val="single" w:sz="8" w:space="0" w:color="000000" w:themeColor="text1"/>
              <w:left w:val="single" w:sz="8" w:space="0" w:color="000000" w:themeColor="text1"/>
              <w:right w:val="single" w:sz="4" w:space="0" w:color="000000" w:themeColor="text1"/>
            </w:tcBorders>
            <w:shd w:val="clear" w:color="auto" w:fill="F7F7F7" w:themeFill="background1"/>
          </w:tcPr>
          <w:p w14:paraId="27F278FD" w14:textId="10187E39" w:rsidR="00FE66B9" w:rsidRPr="004F3C9C" w:rsidRDefault="00FE66B9" w:rsidP="00D449DD">
            <w:pPr>
              <w:rPr>
                <w:rFonts w:asciiTheme="majorHAnsi" w:hAnsiTheme="majorHAnsi" w:cstheme="majorHAnsi"/>
                <w:color w:val="0F243E"/>
                <w:sz w:val="20"/>
                <w:szCs w:val="20"/>
              </w:rPr>
            </w:pPr>
            <w:r w:rsidRPr="004F3C9C">
              <w:rPr>
                <w:rFonts w:asciiTheme="majorHAnsi" w:hAnsiTheme="majorHAnsi" w:cstheme="majorHAnsi"/>
                <w:color w:val="0F243E"/>
                <w:sz w:val="20"/>
                <w:szCs w:val="20"/>
              </w:rPr>
              <w:lastRenderedPageBreak/>
              <w:t xml:space="preserve">Yes   </w:t>
            </w:r>
            <w:r w:rsidRPr="004F3C9C">
              <w:rPr>
                <w:rFonts w:ascii="Segoe UI Symbol" w:hAnsi="Segoe UI Symbol" w:cs="Segoe UI Symbol"/>
                <w:color w:val="0F243E"/>
                <w:sz w:val="20"/>
                <w:szCs w:val="20"/>
              </w:rPr>
              <w:t>☐</w:t>
            </w:r>
          </w:p>
          <w:p w14:paraId="1C185828" w14:textId="77777777" w:rsidR="00FE66B9" w:rsidRPr="004F3C9C" w:rsidRDefault="00FE66B9" w:rsidP="00D449DD">
            <w:pPr>
              <w:rPr>
                <w:rFonts w:asciiTheme="majorHAnsi" w:hAnsiTheme="majorHAnsi" w:cstheme="majorHAnsi"/>
                <w:color w:val="0F243E"/>
                <w:sz w:val="20"/>
                <w:szCs w:val="20"/>
              </w:rPr>
            </w:pPr>
            <w:r w:rsidRPr="004F3C9C">
              <w:rPr>
                <w:rFonts w:asciiTheme="majorHAnsi" w:hAnsiTheme="majorHAnsi" w:cstheme="majorHAnsi"/>
                <w:color w:val="0F243E"/>
                <w:sz w:val="20"/>
                <w:szCs w:val="20"/>
              </w:rPr>
              <w:t xml:space="preserve">If yes, please specify under which target(s) IDs:  </w:t>
            </w:r>
            <w:sdt>
              <w:sdtPr>
                <w:rPr>
                  <w:rFonts w:asciiTheme="majorHAnsi" w:hAnsiTheme="majorHAnsi" w:cstheme="majorHAnsi"/>
                  <w:color w:val="0F243E"/>
                  <w:sz w:val="20"/>
                  <w:szCs w:val="20"/>
                </w:rPr>
                <w:id w:val="254105113"/>
                <w:placeholder>
                  <w:docPart w:val="7671EBF561F84970B796C782465FF97D"/>
                </w:placeholder>
              </w:sdtPr>
              <w:sdtEndPr/>
              <w:sdtContent>
                <w:r w:rsidRPr="004F3C9C">
                  <w:rPr>
                    <w:rFonts w:asciiTheme="majorHAnsi" w:hAnsiTheme="majorHAnsi" w:cstheme="majorHAnsi"/>
                    <w:color w:val="0F243E"/>
                    <w:sz w:val="20"/>
                    <w:szCs w:val="20"/>
                  </w:rPr>
                  <w:t>_______________</w:t>
                </w:r>
              </w:sdtContent>
            </w:sdt>
            <w:r w:rsidRPr="004F3C9C">
              <w:rPr>
                <w:rFonts w:asciiTheme="majorHAnsi" w:hAnsiTheme="majorHAnsi" w:cstheme="majorHAnsi"/>
                <w:color w:val="0F243E"/>
                <w:sz w:val="20"/>
                <w:szCs w:val="20"/>
              </w:rPr>
              <w:t xml:space="preserve">     </w:t>
            </w:r>
          </w:p>
          <w:p w14:paraId="6CFAACA1" w14:textId="77777777" w:rsidR="00FE66B9" w:rsidRPr="004F3C9C" w:rsidRDefault="00FE66B9" w:rsidP="00D449DD">
            <w:pPr>
              <w:rPr>
                <w:rFonts w:asciiTheme="majorHAnsi" w:hAnsiTheme="majorHAnsi" w:cstheme="majorHAnsi"/>
                <w:color w:val="0F243E"/>
                <w:sz w:val="20"/>
                <w:szCs w:val="20"/>
              </w:rPr>
            </w:pPr>
          </w:p>
          <w:p w14:paraId="67BD7BDF" w14:textId="77777777" w:rsidR="00FE66B9" w:rsidRPr="004F3C9C" w:rsidRDefault="00FE66B9" w:rsidP="00D449DD">
            <w:pPr>
              <w:rPr>
                <w:rFonts w:asciiTheme="majorHAnsi" w:hAnsiTheme="majorHAnsi" w:cstheme="majorHAnsi"/>
                <w:color w:val="0F243E"/>
                <w:sz w:val="20"/>
                <w:szCs w:val="20"/>
              </w:rPr>
            </w:pPr>
            <w:r w:rsidRPr="004F3C9C">
              <w:rPr>
                <w:rFonts w:asciiTheme="majorHAnsi" w:hAnsiTheme="majorHAnsi" w:cstheme="majorHAnsi"/>
                <w:color w:val="0F243E"/>
                <w:sz w:val="20"/>
                <w:szCs w:val="20"/>
              </w:rPr>
              <w:lastRenderedPageBreak/>
              <w:t xml:space="preserve">No </w:t>
            </w:r>
            <w:sdt>
              <w:sdtPr>
                <w:rPr>
                  <w:rFonts w:asciiTheme="majorHAnsi" w:hAnsiTheme="majorHAnsi" w:cstheme="majorHAnsi"/>
                  <w:color w:val="0F243E"/>
                  <w:sz w:val="20"/>
                  <w:szCs w:val="20"/>
                </w:rPr>
                <w:id w:val="-354347879"/>
                <w:placeholder>
                  <w:docPart w:val="7671EBF561F84970B796C782465FF97D"/>
                </w:placeholder>
              </w:sdtPr>
              <w:sdtEndPr>
                <w:rPr>
                  <w:rFonts w:eastAsia="Arial Unicode MS"/>
                </w:rPr>
              </w:sdtEndPr>
              <w:sdtContent>
                <w:r w:rsidRPr="004F3C9C">
                  <w:rPr>
                    <w:rFonts w:ascii="Segoe UI Symbol" w:eastAsia="Arial Unicode MS" w:hAnsi="Segoe UI Symbol" w:cs="Segoe UI Symbol"/>
                    <w:color w:val="0F243E"/>
                    <w:sz w:val="20"/>
                    <w:szCs w:val="20"/>
                  </w:rPr>
                  <w:t>☐</w:t>
                </w:r>
              </w:sdtContent>
            </w:sdt>
            <w:r w:rsidRPr="004F3C9C">
              <w:rPr>
                <w:rFonts w:asciiTheme="majorHAnsi" w:hAnsiTheme="majorHAnsi" w:cstheme="majorHAnsi"/>
                <w:color w:val="0F243E"/>
                <w:sz w:val="20"/>
                <w:szCs w:val="20"/>
              </w:rPr>
              <w:t xml:space="preserve">                </w:t>
            </w:r>
          </w:p>
          <w:p w14:paraId="6B45FCB1" w14:textId="77777777" w:rsidR="00FE66B9" w:rsidRPr="004F3C9C" w:rsidRDefault="00FE66B9" w:rsidP="00D449DD">
            <w:pPr>
              <w:rPr>
                <w:rFonts w:asciiTheme="majorHAnsi" w:hAnsiTheme="majorHAnsi" w:cstheme="majorHAnsi"/>
                <w:i/>
                <w:color w:val="0F243E"/>
                <w:sz w:val="20"/>
                <w:szCs w:val="20"/>
              </w:rPr>
            </w:pPr>
            <w:r w:rsidRPr="004F3C9C">
              <w:rPr>
                <w:rFonts w:asciiTheme="majorHAnsi" w:hAnsiTheme="majorHAnsi" w:cstheme="majorHAnsi"/>
                <w:i/>
                <w:color w:val="0F243E"/>
                <w:sz w:val="20"/>
                <w:szCs w:val="20"/>
                <w:u w:val="single"/>
              </w:rPr>
              <w:t>Note:</w:t>
            </w:r>
            <w:r w:rsidRPr="004F3C9C">
              <w:rPr>
                <w:rFonts w:asciiTheme="majorHAnsi" w:hAnsiTheme="majorHAnsi" w:cstheme="majorHAnsi"/>
                <w:i/>
                <w:color w:val="0F243E"/>
                <w:sz w:val="20"/>
                <w:szCs w:val="20"/>
              </w:rPr>
              <w:t xml:space="preserve"> this requirement needs to be met for target approval if your financial institution reported biomass/biofuel emissions </w:t>
            </w:r>
          </w:p>
        </w:tc>
        <w:tc>
          <w:tcPr>
            <w:tcW w:w="3873" w:type="dxa"/>
            <w:tcBorders>
              <w:top w:val="single" w:sz="8" w:space="0" w:color="000000" w:themeColor="text1"/>
              <w:left w:val="single" w:sz="4" w:space="0" w:color="000000" w:themeColor="text1"/>
            </w:tcBorders>
            <w:shd w:val="clear" w:color="auto" w:fill="EBF1DD"/>
          </w:tcPr>
          <w:p w14:paraId="76FBF49B" w14:textId="77777777" w:rsidR="00FE66B9" w:rsidRPr="00A63F63" w:rsidRDefault="00FE66B9" w:rsidP="00D449DD">
            <w:pPr>
              <w:rPr>
                <w:rFonts w:asciiTheme="majorHAnsi" w:hAnsiTheme="majorHAnsi" w:cstheme="majorHAnsi"/>
                <w:i/>
                <w:color w:val="000000"/>
                <w:sz w:val="20"/>
                <w:szCs w:val="20"/>
              </w:rPr>
            </w:pPr>
            <w:r w:rsidRPr="00A63F63">
              <w:rPr>
                <w:rFonts w:asciiTheme="majorHAnsi" w:hAnsiTheme="majorHAnsi" w:cstheme="majorHAnsi"/>
                <w:i/>
                <w:color w:val="000000"/>
                <w:sz w:val="20"/>
                <w:szCs w:val="20"/>
              </w:rPr>
              <w:lastRenderedPageBreak/>
              <w:t xml:space="preserve">As per the SBTi Criterion - Bioenergy accounting, if you reported emissions from bioenergy and/or removals related </w:t>
            </w:r>
            <w:r w:rsidRPr="00A63F63">
              <w:rPr>
                <w:rFonts w:asciiTheme="majorHAnsi" w:hAnsiTheme="majorHAnsi" w:cstheme="majorHAnsi"/>
                <w:i/>
                <w:color w:val="000000"/>
                <w:sz w:val="20"/>
                <w:szCs w:val="20"/>
              </w:rPr>
              <w:lastRenderedPageBreak/>
              <w:t xml:space="preserve">to biomass/biofuel feedstocks in Table 1, these </w:t>
            </w:r>
            <w:r w:rsidRPr="00A63F63">
              <w:rPr>
                <w:rFonts w:asciiTheme="majorHAnsi" w:hAnsiTheme="majorHAnsi" w:cstheme="majorHAnsi"/>
                <w:i/>
                <w:color w:val="000000"/>
                <w:sz w:val="20"/>
                <w:szCs w:val="20"/>
                <w:u w:val="single"/>
              </w:rPr>
              <w:t>must be</w:t>
            </w:r>
            <w:r w:rsidRPr="00A63F63">
              <w:rPr>
                <w:rFonts w:asciiTheme="majorHAnsi" w:hAnsiTheme="majorHAnsi" w:cstheme="majorHAnsi"/>
                <w:i/>
                <w:color w:val="000000"/>
                <w:sz w:val="20"/>
                <w:szCs w:val="20"/>
              </w:rPr>
              <w:t xml:space="preserve"> included in the target boundary even if carbon emissions are assumed to be neutral at the moment. If your targets are approved, you should also track those emissions and removals throughout the target period. </w:t>
            </w:r>
          </w:p>
        </w:tc>
      </w:tr>
      <w:tr w:rsidR="00FE66B9" w:rsidRPr="00A63F63" w14:paraId="22E7DAF7" w14:textId="77777777" w:rsidTr="00D449DD">
        <w:trPr>
          <w:trHeight w:val="540"/>
        </w:trPr>
        <w:tc>
          <w:tcPr>
            <w:tcW w:w="3817" w:type="dxa"/>
            <w:tcBorders>
              <w:top w:val="single" w:sz="8" w:space="0" w:color="000000" w:themeColor="text1"/>
              <w:left w:val="single" w:sz="8" w:space="0" w:color="000000" w:themeColor="text1"/>
            </w:tcBorders>
            <w:shd w:val="clear" w:color="auto" w:fill="E7ECF1"/>
            <w:tcMar>
              <w:top w:w="45" w:type="dxa"/>
              <w:left w:w="45" w:type="dxa"/>
              <w:bottom w:w="45" w:type="dxa"/>
              <w:right w:w="45" w:type="dxa"/>
            </w:tcMar>
          </w:tcPr>
          <w:p w14:paraId="4EE846DC" w14:textId="020F4421" w:rsidR="00FE66B9" w:rsidRPr="004F3C9C" w:rsidRDefault="00FE66B9" w:rsidP="00321730">
            <w:pPr>
              <w:pStyle w:val="ListParagraph"/>
              <w:numPr>
                <w:ilvl w:val="1"/>
                <w:numId w:val="1"/>
              </w:numPr>
              <w:rPr>
                <w:rFonts w:asciiTheme="majorHAnsi" w:hAnsiTheme="majorHAnsi" w:cstheme="majorHAnsi"/>
                <w:color w:val="0F243E"/>
              </w:rPr>
            </w:pPr>
            <w:r w:rsidRPr="004F3C9C">
              <w:rPr>
                <w:rFonts w:asciiTheme="majorHAnsi" w:hAnsiTheme="majorHAnsi" w:cstheme="majorHAnsi"/>
                <w:b/>
                <w:color w:val="0F243E"/>
                <w:sz w:val="20"/>
                <w:szCs w:val="20"/>
              </w:rPr>
              <w:lastRenderedPageBreak/>
              <w:t>Are offsets being counted as progress toward the target(s)?</w:t>
            </w:r>
          </w:p>
        </w:tc>
        <w:tc>
          <w:tcPr>
            <w:tcW w:w="6475" w:type="dxa"/>
            <w:tcBorders>
              <w:top w:val="single" w:sz="8" w:space="0" w:color="000000" w:themeColor="text1"/>
              <w:left w:val="single" w:sz="8" w:space="0" w:color="000000" w:themeColor="text1"/>
              <w:right w:val="single" w:sz="4" w:space="0" w:color="000000" w:themeColor="text1"/>
            </w:tcBorders>
            <w:shd w:val="clear" w:color="auto" w:fill="F7F7F7" w:themeFill="background1"/>
          </w:tcPr>
          <w:p w14:paraId="3FF33F16" w14:textId="0E97347F" w:rsidR="00FE66B9" w:rsidRPr="004F3C9C" w:rsidRDefault="00FE66B9" w:rsidP="00D449DD">
            <w:pPr>
              <w:rPr>
                <w:rFonts w:asciiTheme="majorHAnsi" w:hAnsiTheme="majorHAnsi" w:cstheme="majorHAnsi"/>
                <w:b/>
                <w:color w:val="0F243E"/>
                <w:sz w:val="20"/>
                <w:szCs w:val="20"/>
              </w:rPr>
            </w:pPr>
            <w:r w:rsidRPr="004F3C9C">
              <w:rPr>
                <w:rFonts w:asciiTheme="majorHAnsi" w:hAnsiTheme="majorHAnsi" w:cstheme="majorHAnsi"/>
                <w:color w:val="0F243E"/>
                <w:sz w:val="20"/>
                <w:szCs w:val="20"/>
              </w:rPr>
              <w:t xml:space="preserve">Yes   </w:t>
            </w:r>
            <w:r w:rsidRPr="004F3C9C">
              <w:rPr>
                <w:rFonts w:ascii="Segoe UI Symbol" w:hAnsi="Segoe UI Symbol" w:cs="Segoe UI Symbol"/>
                <w:color w:val="0F243E"/>
                <w:sz w:val="20"/>
                <w:szCs w:val="20"/>
              </w:rPr>
              <w:t>☐</w:t>
            </w:r>
            <w:r w:rsidRPr="004F3C9C">
              <w:rPr>
                <w:rFonts w:asciiTheme="majorHAnsi" w:hAnsiTheme="majorHAnsi" w:cstheme="majorHAnsi"/>
                <w:color w:val="0F243E"/>
                <w:sz w:val="20"/>
                <w:szCs w:val="20"/>
              </w:rPr>
              <w:t xml:space="preserve">          No </w:t>
            </w:r>
            <w:r w:rsidRPr="004F3C9C">
              <w:rPr>
                <w:rFonts w:ascii="Segoe UI Symbol" w:hAnsi="Segoe UI Symbol" w:cs="Segoe UI Symbol"/>
                <w:color w:val="0F243E"/>
                <w:sz w:val="20"/>
                <w:szCs w:val="20"/>
              </w:rPr>
              <w:t>☐</w:t>
            </w:r>
          </w:p>
        </w:tc>
        <w:tc>
          <w:tcPr>
            <w:tcW w:w="3873" w:type="dxa"/>
            <w:tcBorders>
              <w:top w:val="single" w:sz="8" w:space="0" w:color="000000" w:themeColor="text1"/>
              <w:left w:val="single" w:sz="4" w:space="0" w:color="000000" w:themeColor="text1"/>
            </w:tcBorders>
            <w:shd w:val="clear" w:color="auto" w:fill="EBF1DD"/>
          </w:tcPr>
          <w:p w14:paraId="71C80EAC" w14:textId="77777777" w:rsidR="00FE66B9" w:rsidRPr="00A63F63" w:rsidRDefault="00FE66B9" w:rsidP="00D449DD">
            <w:pPr>
              <w:rPr>
                <w:rFonts w:asciiTheme="majorHAnsi" w:hAnsiTheme="majorHAnsi" w:cstheme="majorHAnsi"/>
                <w:i/>
                <w:color w:val="000000"/>
                <w:sz w:val="20"/>
                <w:szCs w:val="20"/>
              </w:rPr>
            </w:pPr>
            <w:r w:rsidRPr="00A63F63">
              <w:rPr>
                <w:rFonts w:asciiTheme="majorHAnsi" w:hAnsiTheme="majorHAnsi" w:cstheme="majorHAnsi"/>
                <w:i/>
                <w:color w:val="000000"/>
                <w:sz w:val="20"/>
                <w:szCs w:val="20"/>
              </w:rPr>
              <w:t>If any of the proposed targets uses offsets towards its progress, indicate yes and specify which one(s) with the target ID number. Carbon offsetting refers to the practice of purchasing carbon credits in order to compensate for the GHG emissions generated by the entity purchasing the credits. Please note that the use of offsets must not be counted as reductions toward the progress of companies’ science-based targets. The SBTi requires that companies set targets based on emission reductions through direct action within their own boundaries or their value chains. Offsets may be useful, however, as an option for companies wishing to finance additional emission reductions beyond the SBT.</w:t>
            </w:r>
          </w:p>
        </w:tc>
      </w:tr>
      <w:tr w:rsidR="00FE66B9" w:rsidRPr="00A63F63" w14:paraId="22848119" w14:textId="77777777" w:rsidTr="00D449DD">
        <w:trPr>
          <w:trHeight w:val="540"/>
        </w:trPr>
        <w:tc>
          <w:tcPr>
            <w:tcW w:w="3817" w:type="dxa"/>
            <w:tcBorders>
              <w:top w:val="single" w:sz="8" w:space="0" w:color="000000" w:themeColor="text1"/>
              <w:left w:val="single" w:sz="8" w:space="0" w:color="000000" w:themeColor="text1"/>
            </w:tcBorders>
            <w:shd w:val="clear" w:color="auto" w:fill="E7ECF1"/>
            <w:tcMar>
              <w:top w:w="45" w:type="dxa"/>
              <w:left w:w="45" w:type="dxa"/>
              <w:bottom w:w="45" w:type="dxa"/>
              <w:right w:w="45" w:type="dxa"/>
            </w:tcMar>
          </w:tcPr>
          <w:p w14:paraId="33C80096" w14:textId="73652F24" w:rsidR="00FE66B9" w:rsidRPr="004F3C9C" w:rsidRDefault="00FE66B9" w:rsidP="00321730">
            <w:pPr>
              <w:pStyle w:val="ListParagraph"/>
              <w:numPr>
                <w:ilvl w:val="1"/>
                <w:numId w:val="1"/>
              </w:numPr>
              <w:rPr>
                <w:rFonts w:asciiTheme="majorHAnsi" w:hAnsiTheme="majorHAnsi" w:cstheme="majorHAnsi"/>
                <w:b/>
                <w:color w:val="0F243E"/>
                <w:sz w:val="20"/>
                <w:szCs w:val="20"/>
              </w:rPr>
            </w:pPr>
            <w:r w:rsidRPr="004F3C9C">
              <w:rPr>
                <w:rFonts w:asciiTheme="majorHAnsi" w:hAnsiTheme="majorHAnsi" w:cstheme="majorHAnsi"/>
                <w:b/>
                <w:color w:val="0F243E"/>
                <w:sz w:val="20"/>
                <w:szCs w:val="20"/>
              </w:rPr>
              <w:t>Do any of the targets cover avoided emissions?</w:t>
            </w:r>
          </w:p>
        </w:tc>
        <w:tc>
          <w:tcPr>
            <w:tcW w:w="6475" w:type="dxa"/>
            <w:tcBorders>
              <w:top w:val="single" w:sz="8" w:space="0" w:color="000000" w:themeColor="text1"/>
              <w:left w:val="single" w:sz="8" w:space="0" w:color="000000" w:themeColor="text1"/>
              <w:right w:val="single" w:sz="4" w:space="0" w:color="000000" w:themeColor="text1"/>
            </w:tcBorders>
            <w:shd w:val="clear" w:color="auto" w:fill="F7F7F7" w:themeFill="background1"/>
          </w:tcPr>
          <w:p w14:paraId="1ACB3F94" w14:textId="34D1D663" w:rsidR="00FE66B9" w:rsidRPr="004F3C9C" w:rsidRDefault="00FE66B9" w:rsidP="00D449DD">
            <w:pPr>
              <w:rPr>
                <w:rFonts w:asciiTheme="majorHAnsi" w:hAnsiTheme="majorHAnsi" w:cstheme="majorHAnsi"/>
                <w:color w:val="0F243E"/>
                <w:sz w:val="20"/>
                <w:szCs w:val="20"/>
              </w:rPr>
            </w:pPr>
            <w:r w:rsidRPr="004F3C9C">
              <w:rPr>
                <w:rFonts w:asciiTheme="majorHAnsi" w:hAnsiTheme="majorHAnsi" w:cstheme="majorHAnsi"/>
                <w:color w:val="0F243E"/>
                <w:sz w:val="20"/>
                <w:szCs w:val="20"/>
              </w:rPr>
              <w:t xml:space="preserve">Yes   </w:t>
            </w:r>
            <w:r w:rsidRPr="004F3C9C">
              <w:rPr>
                <w:rFonts w:ascii="Segoe UI Symbol" w:hAnsi="Segoe UI Symbol" w:cs="Segoe UI Symbol"/>
                <w:color w:val="0F243E"/>
                <w:sz w:val="20"/>
                <w:szCs w:val="20"/>
              </w:rPr>
              <w:t>☐</w:t>
            </w:r>
            <w:r w:rsidRPr="004F3C9C">
              <w:rPr>
                <w:rFonts w:asciiTheme="majorHAnsi" w:hAnsiTheme="majorHAnsi" w:cstheme="majorHAnsi"/>
                <w:color w:val="0F243E"/>
                <w:sz w:val="20"/>
                <w:szCs w:val="20"/>
              </w:rPr>
              <w:t xml:space="preserve">     No   </w:t>
            </w:r>
            <w:r w:rsidRPr="004F3C9C">
              <w:rPr>
                <w:rFonts w:ascii="Segoe UI Symbol" w:eastAsia="MS Gothic" w:hAnsi="Segoe UI Symbol" w:cs="Segoe UI Symbol"/>
                <w:color w:val="0F243E"/>
                <w:sz w:val="20"/>
                <w:szCs w:val="20"/>
              </w:rPr>
              <w:t>☐</w:t>
            </w:r>
            <w:r w:rsidRPr="004F3C9C">
              <w:rPr>
                <w:rFonts w:asciiTheme="majorHAnsi" w:hAnsiTheme="majorHAnsi" w:cstheme="majorHAnsi"/>
                <w:color w:val="0F243E"/>
                <w:sz w:val="20"/>
                <w:szCs w:val="20"/>
              </w:rPr>
              <w:t xml:space="preserve">        </w:t>
            </w:r>
            <w:r w:rsidRPr="004F3C9C">
              <w:rPr>
                <w:rFonts w:asciiTheme="majorHAnsi" w:hAnsiTheme="majorHAnsi" w:cstheme="majorHAnsi"/>
                <w:color w:val="0F243E"/>
              </w:rPr>
              <w:t xml:space="preserve">     </w:t>
            </w:r>
          </w:p>
        </w:tc>
        <w:tc>
          <w:tcPr>
            <w:tcW w:w="3873" w:type="dxa"/>
            <w:tcBorders>
              <w:top w:val="single" w:sz="8" w:space="0" w:color="000000" w:themeColor="text1"/>
              <w:left w:val="single" w:sz="4" w:space="0" w:color="000000" w:themeColor="text1"/>
            </w:tcBorders>
            <w:shd w:val="clear" w:color="auto" w:fill="EBF1DD"/>
          </w:tcPr>
          <w:p w14:paraId="0252D661" w14:textId="77777777" w:rsidR="00FE66B9" w:rsidRPr="00A63F63" w:rsidRDefault="00FE66B9" w:rsidP="00D449DD">
            <w:pPr>
              <w:rPr>
                <w:rFonts w:asciiTheme="majorHAnsi" w:hAnsiTheme="majorHAnsi" w:cstheme="majorHAnsi"/>
                <w:i/>
                <w:color w:val="000000"/>
                <w:sz w:val="20"/>
                <w:szCs w:val="20"/>
              </w:rPr>
            </w:pPr>
            <w:r w:rsidRPr="00A63F63">
              <w:rPr>
                <w:rFonts w:asciiTheme="majorHAnsi" w:hAnsiTheme="majorHAnsi" w:cstheme="majorHAnsi"/>
                <w:i/>
                <w:color w:val="000000"/>
                <w:sz w:val="20"/>
                <w:szCs w:val="20"/>
              </w:rPr>
              <w:t>Indicate whether your scope 3 target(s) include avoided emissions. If the answer varies among different scope 3 targets, specify for each one using the target IDs.</w:t>
            </w:r>
          </w:p>
          <w:p w14:paraId="3EF6F0E6" w14:textId="77777777" w:rsidR="00FE66B9" w:rsidRPr="00A63F63" w:rsidRDefault="00FE66B9" w:rsidP="00D449DD">
            <w:pPr>
              <w:rPr>
                <w:rFonts w:asciiTheme="majorHAnsi" w:hAnsiTheme="majorHAnsi" w:cstheme="majorHAnsi"/>
                <w:i/>
                <w:color w:val="000000"/>
                <w:sz w:val="20"/>
                <w:szCs w:val="20"/>
              </w:rPr>
            </w:pPr>
            <w:r w:rsidRPr="00A63F63">
              <w:rPr>
                <w:rFonts w:asciiTheme="majorHAnsi" w:hAnsiTheme="majorHAnsi" w:cstheme="majorHAnsi"/>
                <w:i/>
                <w:color w:val="000000"/>
                <w:sz w:val="20"/>
                <w:szCs w:val="20"/>
              </w:rPr>
              <w:t xml:space="preserve">Avoided emissions are emission </w:t>
            </w:r>
            <w:r w:rsidRPr="00A63F63">
              <w:rPr>
                <w:rFonts w:asciiTheme="majorHAnsi" w:hAnsiTheme="majorHAnsi" w:cstheme="majorHAnsi"/>
                <w:i/>
                <w:color w:val="000000"/>
                <w:sz w:val="20"/>
                <w:szCs w:val="20"/>
              </w:rPr>
              <w:lastRenderedPageBreak/>
              <w:t>reductions that occur outside of a product’s life cycle or value chain, but as a result of the use of that product. Examples of products (goods and services) that avoid emissions include low-temperature detergents, fuel-saving tires, energy-efficient ball-bearings, and teleconferencing services. Other terms used to describe avoided emissions include climate positive, net-positive accounting, and scope 4. Avoided emissions fall under a separate accounting system from corporate inventories and do not count toward science-based targets.</w:t>
            </w:r>
          </w:p>
        </w:tc>
      </w:tr>
      <w:tr w:rsidR="00FE66B9" w:rsidRPr="00A63F63" w14:paraId="4FB265ED" w14:textId="77777777" w:rsidTr="00D449DD">
        <w:trPr>
          <w:trHeight w:val="60"/>
        </w:trPr>
        <w:tc>
          <w:tcPr>
            <w:tcW w:w="3817" w:type="dxa"/>
            <w:tcBorders>
              <w:top w:val="single" w:sz="8" w:space="0" w:color="000000" w:themeColor="text1"/>
              <w:left w:val="single" w:sz="8" w:space="0" w:color="000000" w:themeColor="text1"/>
            </w:tcBorders>
            <w:shd w:val="clear" w:color="auto" w:fill="E7ECF1"/>
            <w:tcMar>
              <w:top w:w="45" w:type="dxa"/>
              <w:left w:w="45" w:type="dxa"/>
              <w:bottom w:w="45" w:type="dxa"/>
              <w:right w:w="45" w:type="dxa"/>
            </w:tcMar>
          </w:tcPr>
          <w:p w14:paraId="505968E2" w14:textId="45E7111D" w:rsidR="00FE66B9" w:rsidRPr="004F3C9C" w:rsidRDefault="00FE66B9" w:rsidP="00321730">
            <w:pPr>
              <w:pStyle w:val="ListParagraph"/>
              <w:numPr>
                <w:ilvl w:val="1"/>
                <w:numId w:val="1"/>
              </w:numPr>
              <w:rPr>
                <w:rFonts w:asciiTheme="majorHAnsi" w:hAnsiTheme="majorHAnsi" w:cstheme="majorHAnsi"/>
                <w:b/>
                <w:color w:val="0F243E"/>
                <w:sz w:val="20"/>
                <w:szCs w:val="20"/>
              </w:rPr>
            </w:pPr>
            <w:r w:rsidRPr="004F3C9C">
              <w:rPr>
                <w:rFonts w:asciiTheme="majorHAnsi" w:hAnsiTheme="majorHAnsi" w:cstheme="majorHAnsi"/>
                <w:b/>
                <w:color w:val="0F243E"/>
                <w:sz w:val="20"/>
                <w:szCs w:val="20"/>
              </w:rPr>
              <w:lastRenderedPageBreak/>
              <w:t xml:space="preserve">If your targets are approved by SBTi, how will you report annual scope 1 and 2 GHG emissions, progress against all approved targets in the relevant metric, and actions/strategies taken during the year to meet scope 3 portfolio targets? </w:t>
            </w:r>
            <w:r w:rsidRPr="004F3C9C">
              <w:rPr>
                <w:rFonts w:asciiTheme="majorHAnsi" w:hAnsiTheme="majorHAnsi" w:cstheme="majorHAnsi"/>
                <w:bCs/>
                <w:i/>
                <w:iCs/>
                <w:color w:val="0F243E"/>
                <w:sz w:val="20"/>
                <w:szCs w:val="20"/>
              </w:rPr>
              <w:t xml:space="preserve">If optional targets on scope 3 categories 1–14 as described in FI-Recommendation 9 are submitted and approved by the SBTi, their progress shall be included in the disclosure of progress as well.  </w:t>
            </w:r>
          </w:p>
        </w:tc>
        <w:tc>
          <w:tcPr>
            <w:tcW w:w="6475" w:type="dxa"/>
            <w:tcBorders>
              <w:top w:val="single" w:sz="8" w:space="0" w:color="000000" w:themeColor="text1"/>
              <w:left w:val="single" w:sz="8" w:space="0" w:color="000000" w:themeColor="text1"/>
              <w:right w:val="single" w:sz="4" w:space="0" w:color="000000" w:themeColor="text1"/>
            </w:tcBorders>
            <w:shd w:val="clear" w:color="auto" w:fill="F7F7F7" w:themeFill="background1"/>
          </w:tcPr>
          <w:p w14:paraId="111986E9" w14:textId="77777777" w:rsidR="00FE66B9" w:rsidRPr="004F3C9C" w:rsidRDefault="00FE66B9" w:rsidP="00D449DD">
            <w:pPr>
              <w:rPr>
                <w:rFonts w:asciiTheme="majorHAnsi" w:hAnsiTheme="majorHAnsi" w:cstheme="majorHAnsi"/>
                <w:b/>
                <w:color w:val="0F243E"/>
                <w:sz w:val="20"/>
                <w:szCs w:val="20"/>
              </w:rPr>
            </w:pPr>
            <w:r w:rsidRPr="004F3C9C">
              <w:rPr>
                <w:rFonts w:asciiTheme="majorHAnsi" w:hAnsiTheme="majorHAnsi" w:cstheme="majorHAnsi"/>
                <w:b/>
                <w:color w:val="0F243E"/>
                <w:sz w:val="20"/>
                <w:szCs w:val="20"/>
              </w:rPr>
              <w:t xml:space="preserve">        </w:t>
            </w:r>
          </w:p>
        </w:tc>
        <w:tc>
          <w:tcPr>
            <w:tcW w:w="3873" w:type="dxa"/>
            <w:tcBorders>
              <w:top w:val="single" w:sz="8" w:space="0" w:color="000000" w:themeColor="text1"/>
              <w:left w:val="single" w:sz="4" w:space="0" w:color="000000" w:themeColor="text1"/>
            </w:tcBorders>
            <w:shd w:val="clear" w:color="auto" w:fill="EBF1DD"/>
          </w:tcPr>
          <w:p w14:paraId="1B596633" w14:textId="77777777" w:rsidR="00FE66B9" w:rsidRPr="00A63F63" w:rsidRDefault="00FE66B9" w:rsidP="00D449DD">
            <w:pPr>
              <w:rPr>
                <w:rFonts w:asciiTheme="majorHAnsi" w:hAnsiTheme="majorHAnsi" w:cstheme="majorHAnsi"/>
                <w:i/>
                <w:sz w:val="20"/>
                <w:szCs w:val="20"/>
              </w:rPr>
            </w:pPr>
            <w:r w:rsidRPr="00A63F63">
              <w:rPr>
                <w:rFonts w:asciiTheme="majorHAnsi" w:hAnsiTheme="majorHAnsi" w:cstheme="majorHAnsi"/>
                <w:i/>
                <w:color w:val="000000" w:themeColor="text1"/>
                <w:sz w:val="20"/>
                <w:szCs w:val="20"/>
              </w:rPr>
              <w:t>Indicate where and how frequently your Financial institution commits to publicly reporting its scope 1 and 2 emissions</w:t>
            </w:r>
            <w:r w:rsidRPr="00A63F63">
              <w:rPr>
                <w:rFonts w:asciiTheme="majorHAnsi" w:hAnsiTheme="majorHAnsi" w:cstheme="majorHAnsi"/>
                <w:i/>
                <w:iCs/>
                <w:color w:val="000000" w:themeColor="text1"/>
                <w:sz w:val="20"/>
                <w:szCs w:val="20"/>
              </w:rPr>
              <w:t xml:space="preserve">, </w:t>
            </w:r>
            <w:r w:rsidRPr="00A63F63">
              <w:rPr>
                <w:rFonts w:asciiTheme="majorHAnsi" w:hAnsiTheme="majorHAnsi" w:cstheme="majorHAnsi"/>
                <w:i/>
                <w:color w:val="000000" w:themeColor="text1"/>
                <w:sz w:val="20"/>
                <w:szCs w:val="20"/>
              </w:rPr>
              <w:t xml:space="preserve"> target progress</w:t>
            </w:r>
            <w:r w:rsidRPr="00A63F63">
              <w:rPr>
                <w:rFonts w:asciiTheme="majorHAnsi" w:hAnsiTheme="majorHAnsi" w:cstheme="majorHAnsi"/>
                <w:i/>
                <w:iCs/>
                <w:color w:val="000000" w:themeColor="text1"/>
                <w:sz w:val="20"/>
                <w:szCs w:val="20"/>
              </w:rPr>
              <w:t xml:space="preserve"> against all approved targets in the relevant metric</w:t>
            </w:r>
            <w:r w:rsidRPr="00A63F63">
              <w:rPr>
                <w:rFonts w:asciiTheme="majorHAnsi" w:hAnsiTheme="majorHAnsi" w:cstheme="majorHAnsi"/>
                <w:i/>
                <w:color w:val="000000" w:themeColor="text1"/>
                <w:sz w:val="20"/>
                <w:szCs w:val="20"/>
              </w:rPr>
              <w:t xml:space="preserve">, and actions to achieve scope 3 portfolio targets. Examples include annual reports, sustainability reports, the financial institution’s website, and/or CDP’s annual questionnaire.                    </w:t>
            </w:r>
          </w:p>
        </w:tc>
      </w:tr>
      <w:tr w:rsidR="00FE66B9" w:rsidRPr="00A63F63" w14:paraId="75B4DD05" w14:textId="77777777" w:rsidTr="00D449DD">
        <w:trPr>
          <w:trHeight w:val="320"/>
        </w:trPr>
        <w:tc>
          <w:tcPr>
            <w:tcW w:w="3817" w:type="dxa"/>
            <w:tcBorders>
              <w:top w:val="single" w:sz="8" w:space="0" w:color="000000" w:themeColor="text1"/>
              <w:left w:val="single" w:sz="8" w:space="0" w:color="000000" w:themeColor="text1"/>
            </w:tcBorders>
            <w:shd w:val="clear" w:color="auto" w:fill="E7ECF1"/>
            <w:tcMar>
              <w:top w:w="45" w:type="dxa"/>
              <w:left w:w="45" w:type="dxa"/>
              <w:bottom w:w="45" w:type="dxa"/>
              <w:right w:w="45" w:type="dxa"/>
            </w:tcMar>
          </w:tcPr>
          <w:p w14:paraId="09FD262B" w14:textId="4756AD7D" w:rsidR="00FE66B9" w:rsidRPr="004F3C9C" w:rsidRDefault="00FE66B9" w:rsidP="00321730">
            <w:pPr>
              <w:pStyle w:val="ListParagraph"/>
              <w:numPr>
                <w:ilvl w:val="1"/>
                <w:numId w:val="1"/>
              </w:numPr>
              <w:rPr>
                <w:rFonts w:asciiTheme="majorHAnsi" w:hAnsiTheme="majorHAnsi" w:cstheme="majorHAnsi"/>
                <w:b/>
                <w:color w:val="0F243E"/>
                <w:sz w:val="20"/>
                <w:szCs w:val="20"/>
              </w:rPr>
            </w:pPr>
            <w:r w:rsidRPr="004F3C9C">
              <w:rPr>
                <w:rFonts w:asciiTheme="majorHAnsi" w:hAnsiTheme="majorHAnsi" w:cstheme="majorHAnsi"/>
                <w:b/>
                <w:color w:val="0F243E"/>
                <w:sz w:val="20"/>
                <w:szCs w:val="20"/>
              </w:rPr>
              <w:t xml:space="preserve">Do you confirm that you will review, and if necessary, </w:t>
            </w:r>
            <w:r w:rsidRPr="004F3C9C">
              <w:rPr>
                <w:rFonts w:asciiTheme="majorHAnsi" w:hAnsiTheme="majorHAnsi" w:cstheme="majorHAnsi"/>
                <w:b/>
                <w:color w:val="0F243E"/>
                <w:sz w:val="20"/>
                <w:szCs w:val="20"/>
              </w:rPr>
              <w:lastRenderedPageBreak/>
              <w:t xml:space="preserve">recalculate and revalidate your targets to ensure consistency with most recent climate science and best practices at a minimum every 5 years? </w:t>
            </w:r>
          </w:p>
          <w:p w14:paraId="4FADF6C5" w14:textId="77777777" w:rsidR="00FE66B9" w:rsidRPr="004F3C9C" w:rsidRDefault="00FE66B9" w:rsidP="00D449DD">
            <w:pPr>
              <w:rPr>
                <w:rFonts w:asciiTheme="majorHAnsi" w:hAnsiTheme="majorHAnsi" w:cstheme="majorHAnsi"/>
                <w:b/>
                <w:color w:val="0F243E"/>
                <w:sz w:val="20"/>
                <w:szCs w:val="20"/>
              </w:rPr>
            </w:pPr>
            <w:r w:rsidRPr="004F3C9C">
              <w:rPr>
                <w:rFonts w:asciiTheme="majorHAnsi" w:hAnsiTheme="majorHAnsi" w:cstheme="majorHAnsi"/>
                <w:i/>
                <w:color w:val="0F243E"/>
                <w:sz w:val="20"/>
                <w:szCs w:val="20"/>
              </w:rPr>
              <w:t xml:space="preserve">The most recently applicable criteria must be followed for resubmission. </w:t>
            </w:r>
          </w:p>
        </w:tc>
        <w:tc>
          <w:tcPr>
            <w:tcW w:w="6475" w:type="dxa"/>
            <w:tcBorders>
              <w:top w:val="single" w:sz="8" w:space="0" w:color="000000" w:themeColor="text1"/>
              <w:left w:val="single" w:sz="8" w:space="0" w:color="000000" w:themeColor="text1"/>
              <w:right w:val="single" w:sz="4" w:space="0" w:color="000000" w:themeColor="text1"/>
            </w:tcBorders>
            <w:shd w:val="clear" w:color="auto" w:fill="F7F7F7" w:themeFill="background1"/>
          </w:tcPr>
          <w:p w14:paraId="5FE0B16A" w14:textId="5AF5739C" w:rsidR="00FE66B9" w:rsidRPr="004F3C9C" w:rsidRDefault="00FE66B9" w:rsidP="00D449DD">
            <w:pPr>
              <w:rPr>
                <w:rFonts w:asciiTheme="majorHAnsi" w:hAnsiTheme="majorHAnsi" w:cstheme="majorHAnsi"/>
                <w:b/>
                <w:color w:val="0F243E"/>
                <w:sz w:val="20"/>
                <w:szCs w:val="20"/>
              </w:rPr>
            </w:pPr>
            <w:r w:rsidRPr="004F3C9C">
              <w:rPr>
                <w:rFonts w:asciiTheme="majorHAnsi" w:hAnsiTheme="majorHAnsi" w:cstheme="majorHAnsi"/>
                <w:color w:val="0F243E"/>
                <w:sz w:val="20"/>
                <w:szCs w:val="20"/>
              </w:rPr>
              <w:lastRenderedPageBreak/>
              <w:t xml:space="preserve">Yes   </w:t>
            </w:r>
            <w:r w:rsidRPr="004F3C9C">
              <w:rPr>
                <w:rFonts w:ascii="Segoe UI Symbol" w:hAnsi="Segoe UI Symbol" w:cs="Segoe UI Symbol"/>
                <w:color w:val="0F243E"/>
                <w:sz w:val="20"/>
                <w:szCs w:val="20"/>
              </w:rPr>
              <w:t>☐</w:t>
            </w:r>
            <w:r w:rsidRPr="004F3C9C">
              <w:rPr>
                <w:rFonts w:asciiTheme="majorHAnsi" w:hAnsiTheme="majorHAnsi" w:cstheme="majorHAnsi"/>
                <w:color w:val="0F243E"/>
                <w:sz w:val="20"/>
                <w:szCs w:val="20"/>
              </w:rPr>
              <w:t xml:space="preserve">     No   </w:t>
            </w:r>
            <w:r w:rsidRPr="004F3C9C">
              <w:rPr>
                <w:rFonts w:ascii="Segoe UI Symbol" w:hAnsi="Segoe UI Symbol" w:cs="Segoe UI Symbol"/>
                <w:color w:val="0F243E"/>
                <w:sz w:val="20"/>
                <w:szCs w:val="20"/>
              </w:rPr>
              <w:t>☐</w:t>
            </w:r>
            <w:r w:rsidRPr="004F3C9C">
              <w:rPr>
                <w:rFonts w:asciiTheme="majorHAnsi" w:hAnsiTheme="majorHAnsi" w:cstheme="majorHAnsi"/>
                <w:color w:val="0F243E"/>
                <w:sz w:val="20"/>
                <w:szCs w:val="20"/>
              </w:rPr>
              <w:t xml:space="preserve">        </w:t>
            </w:r>
            <w:r w:rsidRPr="004F3C9C">
              <w:rPr>
                <w:rFonts w:asciiTheme="majorHAnsi" w:hAnsiTheme="majorHAnsi" w:cstheme="majorHAnsi"/>
                <w:color w:val="0F243E"/>
              </w:rPr>
              <w:t xml:space="preserve">     </w:t>
            </w:r>
          </w:p>
        </w:tc>
        <w:tc>
          <w:tcPr>
            <w:tcW w:w="3873" w:type="dxa"/>
            <w:tcBorders>
              <w:top w:val="single" w:sz="8" w:space="0" w:color="000000" w:themeColor="text1"/>
              <w:left w:val="single" w:sz="4" w:space="0" w:color="000000" w:themeColor="text1"/>
            </w:tcBorders>
            <w:shd w:val="clear" w:color="auto" w:fill="EBF1DD"/>
          </w:tcPr>
          <w:p w14:paraId="4A032525" w14:textId="77777777" w:rsidR="00FE66B9" w:rsidRPr="00A63F63" w:rsidRDefault="00FE66B9" w:rsidP="00D449DD">
            <w:pPr>
              <w:rPr>
                <w:rFonts w:asciiTheme="majorHAnsi" w:hAnsiTheme="majorHAnsi" w:cstheme="majorHAnsi"/>
                <w:i/>
                <w:color w:val="000000"/>
                <w:sz w:val="20"/>
                <w:szCs w:val="20"/>
              </w:rPr>
            </w:pPr>
            <w:r w:rsidRPr="00A63F63">
              <w:rPr>
                <w:rFonts w:asciiTheme="majorHAnsi" w:hAnsiTheme="majorHAnsi" w:cstheme="majorHAnsi"/>
                <w:i/>
                <w:color w:val="000000"/>
                <w:sz w:val="20"/>
                <w:szCs w:val="20"/>
              </w:rPr>
              <w:t xml:space="preserve">As per FI-C21 – Mandatory Target Recalculation, to ensure consistency </w:t>
            </w:r>
            <w:r w:rsidRPr="00A63F63">
              <w:rPr>
                <w:rFonts w:asciiTheme="majorHAnsi" w:hAnsiTheme="majorHAnsi" w:cstheme="majorHAnsi"/>
                <w:i/>
                <w:color w:val="000000"/>
                <w:sz w:val="20"/>
                <w:szCs w:val="20"/>
              </w:rPr>
              <w:lastRenderedPageBreak/>
              <w:t xml:space="preserve">with most recent climate science and best practices, targets must be reviewed, and, if necessary, recalculated and revalidated, at a minimum, every five years. Financial institutions with an approved target that requires recalculation must follow the most recently applicable criteria at the time of resubmission. Targets should be recalculated and reset, as needed, to reflect significant changes that would compromise relevance and consistency of the existing target. Please refer to FI-Recommendation 13 – Triggered Target Recalculation for examples changes that trigger recalculation.  </w:t>
            </w:r>
          </w:p>
        </w:tc>
      </w:tr>
      <w:tr w:rsidR="00FE66B9" w:rsidRPr="00A63F63" w14:paraId="7CB9EEAF" w14:textId="77777777" w:rsidTr="00D449DD">
        <w:trPr>
          <w:trHeight w:val="590"/>
        </w:trPr>
        <w:tc>
          <w:tcPr>
            <w:tcW w:w="3817" w:type="dxa"/>
            <w:tcBorders>
              <w:top w:val="single" w:sz="8" w:space="0" w:color="000000" w:themeColor="text1"/>
              <w:left w:val="single" w:sz="8" w:space="0" w:color="000000" w:themeColor="text1"/>
              <w:bottom w:val="single" w:sz="8" w:space="0" w:color="000000" w:themeColor="text1"/>
            </w:tcBorders>
            <w:shd w:val="clear" w:color="auto" w:fill="E7ECF1"/>
            <w:tcMar>
              <w:top w:w="45" w:type="dxa"/>
              <w:left w:w="45" w:type="dxa"/>
              <w:bottom w:w="45" w:type="dxa"/>
              <w:right w:w="45" w:type="dxa"/>
            </w:tcMar>
          </w:tcPr>
          <w:p w14:paraId="36900E31" w14:textId="73B8EEA3" w:rsidR="00FE66B9" w:rsidRPr="004F3C9C" w:rsidRDefault="00FE66B9" w:rsidP="00321730">
            <w:pPr>
              <w:pStyle w:val="ListParagraph"/>
              <w:numPr>
                <w:ilvl w:val="1"/>
                <w:numId w:val="1"/>
              </w:numPr>
              <w:rPr>
                <w:rFonts w:asciiTheme="majorHAnsi" w:hAnsiTheme="majorHAnsi" w:cstheme="majorHAnsi"/>
                <w:b/>
                <w:color w:val="0F243E"/>
                <w:sz w:val="20"/>
                <w:szCs w:val="20"/>
              </w:rPr>
            </w:pPr>
            <w:r w:rsidRPr="004F3C9C">
              <w:rPr>
                <w:rFonts w:asciiTheme="majorHAnsi" w:hAnsiTheme="majorHAnsi" w:cstheme="majorHAnsi"/>
                <w:b/>
                <w:color w:val="0F243E"/>
                <w:sz w:val="20"/>
                <w:szCs w:val="20"/>
              </w:rPr>
              <w:lastRenderedPageBreak/>
              <w:t>Which method will the financial institution use to track performance towards its scope 2 target?</w:t>
            </w:r>
          </w:p>
        </w:tc>
        <w:tc>
          <w:tcPr>
            <w:tcW w:w="6475"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F7F7F7" w:themeFill="background1"/>
          </w:tcPr>
          <w:p w14:paraId="4F7D2D90" w14:textId="345A63C4" w:rsidR="00FE66B9" w:rsidRPr="004F3C9C" w:rsidRDefault="00FE66B9" w:rsidP="00D449DD">
            <w:pPr>
              <w:rPr>
                <w:rFonts w:asciiTheme="majorHAnsi" w:hAnsiTheme="majorHAnsi" w:cstheme="majorHAnsi"/>
                <w:color w:val="0F243E"/>
              </w:rPr>
            </w:pPr>
            <w:r w:rsidRPr="004F3C9C">
              <w:rPr>
                <w:rFonts w:asciiTheme="majorHAnsi" w:hAnsiTheme="majorHAnsi" w:cstheme="majorHAnsi"/>
                <w:color w:val="0F243E"/>
                <w:sz w:val="20"/>
                <w:szCs w:val="20"/>
              </w:rPr>
              <w:t xml:space="preserve">Location-based </w:t>
            </w:r>
            <w:sdt>
              <w:sdtPr>
                <w:rPr>
                  <w:rFonts w:asciiTheme="majorHAnsi" w:eastAsia="Arial Unicode MS" w:hAnsiTheme="majorHAnsi" w:cstheme="majorHAnsi"/>
                  <w:color w:val="0F243E"/>
                  <w:sz w:val="20"/>
                  <w:szCs w:val="20"/>
                </w:rPr>
                <w:id w:val="-1013904924"/>
                <w:placeholder>
                  <w:docPart w:val="F492A5D221084C1587271018260AEEE0"/>
                </w:placeholder>
                <w:comboBox>
                  <w:listItem w:value="Choose an item."/>
                </w:comboBox>
              </w:sdtPr>
              <w:sdtEndPr/>
              <w:sdtContent>
                <w:r w:rsidR="00064CC7" w:rsidRPr="004F3C9C">
                  <w:rPr>
                    <w:rFonts w:ascii="Segoe UI Symbol" w:eastAsia="Arial Unicode MS" w:hAnsi="Segoe UI Symbol" w:cs="Segoe UI Symbol"/>
                    <w:color w:val="0F243E"/>
                    <w:sz w:val="20"/>
                    <w:szCs w:val="20"/>
                  </w:rPr>
                  <w:t>☐</w:t>
                </w:r>
              </w:sdtContent>
            </w:sdt>
            <w:r w:rsidRPr="004F3C9C">
              <w:rPr>
                <w:rFonts w:asciiTheme="majorHAnsi" w:hAnsiTheme="majorHAnsi" w:cstheme="majorHAnsi"/>
                <w:color w:val="0F243E"/>
                <w:sz w:val="20"/>
                <w:szCs w:val="20"/>
              </w:rPr>
              <w:t xml:space="preserve">       Market-based   </w:t>
            </w:r>
            <w:r w:rsidRPr="004F3C9C">
              <w:rPr>
                <w:rFonts w:ascii="Segoe UI Symbol" w:hAnsi="Segoe UI Symbol" w:cs="Segoe UI Symbol"/>
                <w:color w:val="0F243E"/>
                <w:sz w:val="20"/>
                <w:szCs w:val="20"/>
              </w:rPr>
              <w:t>☐</w:t>
            </w:r>
          </w:p>
        </w:tc>
        <w:tc>
          <w:tcPr>
            <w:tcW w:w="3873" w:type="dxa"/>
            <w:tcBorders>
              <w:top w:val="single" w:sz="8" w:space="0" w:color="000000" w:themeColor="text1"/>
              <w:left w:val="single" w:sz="4" w:space="0" w:color="000000" w:themeColor="text1"/>
              <w:bottom w:val="single" w:sz="8" w:space="0" w:color="000000" w:themeColor="text1"/>
            </w:tcBorders>
            <w:shd w:val="clear" w:color="auto" w:fill="EBF1DD"/>
          </w:tcPr>
          <w:p w14:paraId="1049DD42" w14:textId="77777777" w:rsidR="00FE66B9" w:rsidRPr="00A63F63" w:rsidRDefault="00FE66B9" w:rsidP="00D449DD">
            <w:pPr>
              <w:rPr>
                <w:rFonts w:asciiTheme="majorHAnsi" w:hAnsiTheme="majorHAnsi" w:cstheme="majorHAnsi"/>
                <w:i/>
                <w:sz w:val="20"/>
                <w:szCs w:val="20"/>
              </w:rPr>
            </w:pPr>
            <w:r w:rsidRPr="00A63F63">
              <w:rPr>
                <w:rFonts w:asciiTheme="majorHAnsi" w:hAnsiTheme="majorHAnsi" w:cstheme="majorHAnsi"/>
                <w:i/>
                <w:color w:val="000000"/>
                <w:sz w:val="20"/>
                <w:szCs w:val="20"/>
              </w:rPr>
              <w:t>State whether you plan to use the location-based or the market-based method to calculate your scope 2 emissions in future inventories and track progress towards your scope 2 target(s). If you plan to set two scope 2 targets, one for the market-based approach and one for the location-based approach, please specify the method for each target using the Target ID. For more information on this please refer to Chapter 4 “Scope 2 Accounting Methods” of</w:t>
            </w:r>
            <w:hyperlink r:id="rId57">
              <w:r w:rsidRPr="00A63F63">
                <w:rPr>
                  <w:rFonts w:asciiTheme="majorHAnsi" w:hAnsiTheme="majorHAnsi" w:cstheme="majorHAnsi"/>
                  <w:i/>
                  <w:color w:val="000000"/>
                  <w:sz w:val="20"/>
                  <w:szCs w:val="20"/>
                </w:rPr>
                <w:t xml:space="preserve"> the</w:t>
              </w:r>
            </w:hyperlink>
            <w:hyperlink r:id="rId58">
              <w:r w:rsidRPr="00A63F63">
                <w:rPr>
                  <w:rFonts w:asciiTheme="majorHAnsi" w:hAnsiTheme="majorHAnsi" w:cstheme="majorHAnsi"/>
                  <w:i/>
                  <w:color w:val="1155CC"/>
                  <w:sz w:val="20"/>
                  <w:szCs w:val="20"/>
                  <w:u w:val="single"/>
                </w:rPr>
                <w:t xml:space="preserve"> </w:t>
              </w:r>
            </w:hyperlink>
            <w:hyperlink r:id="rId59">
              <w:r w:rsidRPr="00A63F63">
                <w:rPr>
                  <w:rFonts w:asciiTheme="majorHAnsi" w:hAnsiTheme="majorHAnsi" w:cstheme="majorHAnsi"/>
                  <w:i/>
                  <w:color w:val="1155CC"/>
                  <w:sz w:val="20"/>
                  <w:szCs w:val="20"/>
                  <w:u w:val="single"/>
                </w:rPr>
                <w:t>GHG Protocol Scope 2 Guidance</w:t>
              </w:r>
            </w:hyperlink>
            <w:r w:rsidRPr="00A63F63">
              <w:rPr>
                <w:rFonts w:asciiTheme="majorHAnsi" w:hAnsiTheme="majorHAnsi" w:cstheme="majorHAnsi"/>
                <w:i/>
                <w:color w:val="1155CC"/>
                <w:sz w:val="20"/>
                <w:szCs w:val="20"/>
                <w:u w:val="single"/>
              </w:rPr>
              <w:t>.</w:t>
            </w:r>
          </w:p>
        </w:tc>
      </w:tr>
    </w:tbl>
    <w:p w14:paraId="6B59EB1D" w14:textId="4523A5F0" w:rsidR="00FE66B9" w:rsidRDefault="00FE66B9" w:rsidP="00BB4BBB">
      <w:pPr>
        <w:spacing w:after="180" w:line="240" w:lineRule="auto"/>
        <w:rPr>
          <w:rFonts w:ascii="Calibri" w:eastAsia="Calibri" w:hAnsi="Calibri" w:cs="Calibri"/>
          <w:color w:val="44546A"/>
        </w:rPr>
      </w:pPr>
    </w:p>
    <w:p w14:paraId="785351CD" w14:textId="798289F4" w:rsidR="002A4751" w:rsidRDefault="002A4751" w:rsidP="002A4751">
      <w:pPr>
        <w:pStyle w:val="HeadingstyleSBTI0"/>
        <w:numPr>
          <w:ilvl w:val="0"/>
          <w:numId w:val="1"/>
        </w:numPr>
      </w:pPr>
      <w:r>
        <w:lastRenderedPageBreak/>
        <w:t>Portfolio Target Boundary</w:t>
      </w:r>
    </w:p>
    <w:tbl>
      <w:tblPr>
        <w:tblStyle w:val="TableGrid"/>
        <w:tblW w:w="0" w:type="auto"/>
        <w:tblLook w:val="04A0" w:firstRow="1" w:lastRow="0" w:firstColumn="1" w:lastColumn="0" w:noHBand="0" w:noVBand="1"/>
      </w:tblPr>
      <w:tblGrid>
        <w:gridCol w:w="1365"/>
        <w:gridCol w:w="1365"/>
        <w:gridCol w:w="1365"/>
        <w:gridCol w:w="1366"/>
        <w:gridCol w:w="1366"/>
        <w:gridCol w:w="1366"/>
        <w:gridCol w:w="1366"/>
        <w:gridCol w:w="1366"/>
        <w:gridCol w:w="1366"/>
      </w:tblGrid>
      <w:tr w:rsidR="00AB3EB2" w:rsidRPr="00F071F3" w14:paraId="3EE3873E" w14:textId="77777777" w:rsidTr="00F862AA">
        <w:tc>
          <w:tcPr>
            <w:tcW w:w="12291" w:type="dxa"/>
            <w:gridSpan w:val="9"/>
            <w:shd w:val="clear" w:color="auto" w:fill="E7ECF1"/>
          </w:tcPr>
          <w:p w14:paraId="66377B9C" w14:textId="5C6D19C1" w:rsidR="00937DCD" w:rsidRDefault="00937DCD" w:rsidP="00AB3EB2">
            <w:pPr>
              <w:pBdr>
                <w:top w:val="nil"/>
                <w:left w:val="nil"/>
                <w:bottom w:val="nil"/>
                <w:right w:val="nil"/>
                <w:between w:val="nil"/>
              </w:pBdr>
              <w:shd w:val="clear" w:color="auto" w:fill="E7ECF1"/>
              <w:jc w:val="both"/>
              <w:rPr>
                <w:rFonts w:asciiTheme="majorHAnsi" w:hAnsiTheme="majorHAnsi" w:cstheme="majorHAnsi"/>
                <w:b/>
                <w:color w:val="0F243E"/>
                <w:sz w:val="20"/>
                <w:szCs w:val="20"/>
              </w:rPr>
            </w:pPr>
            <w:r w:rsidRPr="00937DCD">
              <w:rPr>
                <w:rFonts w:asciiTheme="majorHAnsi" w:hAnsiTheme="majorHAnsi" w:cstheme="majorHAnsi"/>
                <w:b/>
                <w:color w:val="0F243E"/>
                <w:sz w:val="20"/>
                <w:szCs w:val="20"/>
              </w:rPr>
              <w:t xml:space="preserve">Table 4. Portfolio target coverage </w:t>
            </w:r>
            <w:r w:rsidR="008F301E">
              <w:rPr>
                <w:rFonts w:asciiTheme="majorHAnsi" w:hAnsiTheme="majorHAnsi" w:cstheme="majorHAnsi"/>
                <w:b/>
                <w:color w:val="0F243E"/>
                <w:sz w:val="20"/>
                <w:szCs w:val="20"/>
              </w:rPr>
              <w:t>overview</w:t>
            </w:r>
          </w:p>
          <w:p w14:paraId="25C6EE3C" w14:textId="15E2F486" w:rsidR="00937DCD" w:rsidRDefault="00937DCD" w:rsidP="00937DCD">
            <w:pPr>
              <w:pStyle w:val="ListParagraph"/>
              <w:numPr>
                <w:ilvl w:val="0"/>
                <w:numId w:val="13"/>
              </w:numPr>
              <w:rPr>
                <w:rFonts w:asciiTheme="majorHAnsi" w:hAnsiTheme="majorHAnsi" w:cstheme="majorHAnsi"/>
                <w:i/>
                <w:color w:val="0F243E"/>
                <w:sz w:val="20"/>
                <w:szCs w:val="20"/>
              </w:rPr>
            </w:pPr>
            <w:r w:rsidRPr="00937DCD">
              <w:rPr>
                <w:rFonts w:asciiTheme="majorHAnsi" w:hAnsiTheme="majorHAnsi" w:cstheme="majorHAnsi"/>
                <w:i/>
                <w:color w:val="0F243E"/>
                <w:sz w:val="20"/>
                <w:szCs w:val="20"/>
              </w:rPr>
              <w:t xml:space="preserve">Financial institutions shall set targets on all “Required Activities” in the Required Activities and Methods Table (Table 5.2 in the financial sector SBT </w:t>
            </w:r>
            <w:hyperlink r:id="rId60" w:history="1">
              <w:r w:rsidRPr="00937DCD">
                <w:rPr>
                  <w:rFonts w:asciiTheme="majorHAnsi" w:hAnsiTheme="majorHAnsi" w:cstheme="majorHAnsi"/>
                  <w:i/>
                  <w:color w:val="0F243E"/>
                  <w:sz w:val="20"/>
                  <w:szCs w:val="20"/>
                </w:rPr>
                <w:t>guidance</w:t>
              </w:r>
            </w:hyperlink>
            <w:r w:rsidRPr="00937DCD">
              <w:rPr>
                <w:rFonts w:asciiTheme="majorHAnsi" w:hAnsiTheme="majorHAnsi" w:cstheme="majorHAnsi"/>
                <w:i/>
                <w:color w:val="0F243E"/>
                <w:sz w:val="20"/>
                <w:szCs w:val="20"/>
              </w:rPr>
              <w:t xml:space="preserve">) following the minimum boundary coverage requirement. Detailed guidance on defining boundary of portfolio targets is provided in section 5.3 of the financial sector SBT </w:t>
            </w:r>
            <w:hyperlink r:id="rId61" w:history="1">
              <w:r w:rsidRPr="00937DCD">
                <w:rPr>
                  <w:rFonts w:asciiTheme="majorHAnsi" w:hAnsiTheme="majorHAnsi" w:cstheme="majorHAnsi"/>
                  <w:i/>
                  <w:color w:val="0F243E"/>
                  <w:sz w:val="20"/>
                  <w:szCs w:val="20"/>
                </w:rPr>
                <w:t>guidance</w:t>
              </w:r>
            </w:hyperlink>
            <w:r w:rsidRPr="00937DCD">
              <w:rPr>
                <w:rFonts w:asciiTheme="majorHAnsi" w:hAnsiTheme="majorHAnsi" w:cstheme="majorHAnsi"/>
                <w:i/>
                <w:color w:val="0F243E"/>
                <w:sz w:val="20"/>
                <w:szCs w:val="20"/>
              </w:rPr>
              <w:t>.</w:t>
            </w:r>
          </w:p>
          <w:p w14:paraId="38EDAC33" w14:textId="77777777" w:rsidR="00937DCD" w:rsidRPr="00937DCD" w:rsidRDefault="00937DCD" w:rsidP="00937DCD">
            <w:pPr>
              <w:pStyle w:val="ListParagraph"/>
              <w:numPr>
                <w:ilvl w:val="0"/>
                <w:numId w:val="13"/>
              </w:numPr>
              <w:rPr>
                <w:rFonts w:asciiTheme="majorHAnsi" w:hAnsiTheme="majorHAnsi" w:cstheme="majorHAnsi"/>
                <w:i/>
                <w:color w:val="0F243E"/>
                <w:sz w:val="20"/>
                <w:szCs w:val="20"/>
              </w:rPr>
            </w:pPr>
            <w:r w:rsidRPr="00937DCD">
              <w:rPr>
                <w:rFonts w:asciiTheme="majorHAnsi" w:hAnsiTheme="majorHAnsi" w:cstheme="majorHAnsi"/>
                <w:i/>
                <w:color w:val="0F243E"/>
                <w:sz w:val="20"/>
                <w:szCs w:val="20"/>
              </w:rPr>
              <w:t>Financial institutions may combine targets in one asset classes using the same method. For instance, if a financial institution sets a SBT portfolio coverage target on common stock, preferred stock, corporate bonds, these can be combined into one target.</w:t>
            </w:r>
          </w:p>
          <w:p w14:paraId="61CC6524" w14:textId="77777777" w:rsidR="00937DCD" w:rsidRPr="00937DCD" w:rsidRDefault="00937DCD" w:rsidP="00937DCD">
            <w:pPr>
              <w:pStyle w:val="ListParagraph"/>
              <w:numPr>
                <w:ilvl w:val="0"/>
                <w:numId w:val="13"/>
              </w:numPr>
              <w:rPr>
                <w:rFonts w:asciiTheme="majorHAnsi" w:hAnsiTheme="majorHAnsi" w:cstheme="majorHAnsi"/>
                <w:i/>
                <w:color w:val="0F243E"/>
                <w:sz w:val="20"/>
                <w:szCs w:val="20"/>
              </w:rPr>
            </w:pPr>
            <w:r w:rsidRPr="00937DCD">
              <w:rPr>
                <w:rFonts w:asciiTheme="majorHAnsi" w:hAnsiTheme="majorHAnsi" w:cstheme="majorHAnsi"/>
                <w:i/>
                <w:color w:val="0F243E"/>
                <w:sz w:val="20"/>
                <w:szCs w:val="20"/>
              </w:rPr>
              <w:t>When multiple methods are listed in the table, FIs may choose one or more of the methods to set targets that collectively meet the specific minimum coverage requirement for these products. If FI uses more than one method to meet the required minimum coverage for this activity, please indicate the percentage of the activity that’s covered by the target set using the method. For example, for the corporate bonds category, an FI may use SDA to cover 50% of the total invested value in corporate bonds and use the temperature rating method to cover the other 50%.</w:t>
            </w:r>
          </w:p>
          <w:p w14:paraId="03830338" w14:textId="77777777" w:rsidR="00937DCD" w:rsidRPr="00937DCD" w:rsidRDefault="00937DCD" w:rsidP="00937DCD">
            <w:pPr>
              <w:pStyle w:val="ListParagraph"/>
              <w:numPr>
                <w:ilvl w:val="0"/>
                <w:numId w:val="13"/>
              </w:numPr>
              <w:rPr>
                <w:rFonts w:asciiTheme="majorHAnsi" w:hAnsiTheme="majorHAnsi" w:cstheme="majorHAnsi"/>
                <w:i/>
                <w:color w:val="0F243E"/>
                <w:sz w:val="20"/>
                <w:szCs w:val="20"/>
              </w:rPr>
            </w:pPr>
            <w:r w:rsidRPr="00937DCD">
              <w:rPr>
                <w:rFonts w:asciiTheme="majorHAnsi" w:hAnsiTheme="majorHAnsi" w:cstheme="majorHAnsi"/>
                <w:i/>
                <w:color w:val="0F243E"/>
                <w:sz w:val="20"/>
                <w:szCs w:val="20"/>
              </w:rPr>
              <w:t>Please also indicate the sectors covered for SDA targets, if the asset class does not already have a sector orientation (e.g. electricity generation project finance is an example of an asset class that has a clear sector orientation).</w:t>
            </w:r>
          </w:p>
          <w:p w14:paraId="034666D4" w14:textId="77777777" w:rsidR="00AB3EB2" w:rsidRPr="00F071F3" w:rsidRDefault="00AB3EB2" w:rsidP="00F071F3">
            <w:pPr>
              <w:shd w:val="clear" w:color="auto" w:fill="E7ECF1"/>
              <w:jc w:val="center"/>
              <w:rPr>
                <w:rFonts w:asciiTheme="majorHAnsi" w:hAnsiTheme="majorHAnsi" w:cstheme="majorHAnsi"/>
                <w:b/>
                <w:color w:val="0F243E"/>
                <w:sz w:val="18"/>
                <w:szCs w:val="18"/>
              </w:rPr>
            </w:pPr>
          </w:p>
        </w:tc>
      </w:tr>
      <w:tr w:rsidR="00FC0090" w:rsidRPr="00F071F3" w14:paraId="66303E37" w14:textId="77777777" w:rsidTr="00FC0090">
        <w:tc>
          <w:tcPr>
            <w:tcW w:w="12291" w:type="dxa"/>
            <w:gridSpan w:val="9"/>
            <w:shd w:val="clear" w:color="auto" w:fill="EBF1DD"/>
          </w:tcPr>
          <w:p w14:paraId="020FF2B6" w14:textId="5D7D3F5A" w:rsidR="00FC0090" w:rsidRPr="00FC0090" w:rsidRDefault="00FC0090" w:rsidP="00FC0090">
            <w:pPr>
              <w:pStyle w:val="ListParagraph"/>
              <w:widowControl w:val="0"/>
              <w:numPr>
                <w:ilvl w:val="0"/>
                <w:numId w:val="15"/>
              </w:numPr>
              <w:pBdr>
                <w:top w:val="nil"/>
                <w:left w:val="nil"/>
                <w:bottom w:val="nil"/>
                <w:right w:val="nil"/>
                <w:between w:val="nil"/>
              </w:pBdr>
              <w:spacing w:line="274" w:lineRule="auto"/>
              <w:rPr>
                <w:rFonts w:asciiTheme="majorHAnsi" w:hAnsiTheme="majorHAnsi" w:cstheme="majorHAnsi"/>
                <w:i/>
                <w:sz w:val="20"/>
                <w:szCs w:val="20"/>
              </w:rPr>
            </w:pPr>
            <w:r>
              <w:rPr>
                <w:rFonts w:asciiTheme="majorHAnsi" w:hAnsiTheme="majorHAnsi" w:cstheme="majorHAnsi"/>
                <w:b/>
                <w:i/>
                <w:color w:val="000000" w:themeColor="text1"/>
                <w:sz w:val="20"/>
                <w:szCs w:val="20"/>
              </w:rPr>
              <w:t>Asset Class</w:t>
            </w:r>
            <w:r w:rsidRPr="00FC0090">
              <w:rPr>
                <w:rFonts w:asciiTheme="majorHAnsi" w:hAnsiTheme="majorHAnsi" w:cstheme="majorHAnsi"/>
                <w:b/>
                <w:i/>
                <w:color w:val="000000" w:themeColor="text1"/>
                <w:sz w:val="20"/>
                <w:szCs w:val="20"/>
              </w:rPr>
              <w:t xml:space="preserve">: </w:t>
            </w:r>
            <w:r w:rsidR="001F2788">
              <w:rPr>
                <w:rFonts w:asciiTheme="majorHAnsi" w:hAnsiTheme="majorHAnsi" w:cstheme="majorHAnsi"/>
                <w:b/>
                <w:i/>
                <w:color w:val="000000" w:themeColor="text1"/>
                <w:sz w:val="20"/>
                <w:szCs w:val="20"/>
              </w:rPr>
              <w:t>l</w:t>
            </w:r>
            <w:r w:rsidR="005665F6">
              <w:rPr>
                <w:rFonts w:asciiTheme="majorHAnsi" w:hAnsiTheme="majorHAnsi" w:cstheme="majorHAnsi"/>
                <w:i/>
                <w:color w:val="000000" w:themeColor="text1"/>
                <w:sz w:val="20"/>
                <w:szCs w:val="20"/>
              </w:rPr>
              <w:t xml:space="preserve">ist all asset classes relevant to </w:t>
            </w:r>
            <w:r w:rsidR="00916AFF">
              <w:rPr>
                <w:rFonts w:asciiTheme="majorHAnsi" w:hAnsiTheme="majorHAnsi" w:cstheme="majorHAnsi"/>
                <w:i/>
                <w:color w:val="000000" w:themeColor="text1"/>
                <w:sz w:val="20"/>
                <w:szCs w:val="20"/>
              </w:rPr>
              <w:t>the financial institution</w:t>
            </w:r>
            <w:r w:rsidR="005665F6">
              <w:rPr>
                <w:rFonts w:asciiTheme="majorHAnsi" w:hAnsiTheme="majorHAnsi" w:cstheme="majorHAnsi"/>
                <w:i/>
                <w:color w:val="000000" w:themeColor="text1"/>
                <w:sz w:val="20"/>
                <w:szCs w:val="20"/>
              </w:rPr>
              <w:t xml:space="preserve">. This will include both in scope asset classes </w:t>
            </w:r>
            <w:r w:rsidR="00916AFF">
              <w:rPr>
                <w:rFonts w:asciiTheme="majorHAnsi" w:hAnsiTheme="majorHAnsi" w:cstheme="majorHAnsi"/>
                <w:i/>
                <w:color w:val="000000" w:themeColor="text1"/>
                <w:sz w:val="20"/>
                <w:szCs w:val="20"/>
              </w:rPr>
              <w:t>e.g.,</w:t>
            </w:r>
            <w:r w:rsidR="005665F6">
              <w:rPr>
                <w:rFonts w:asciiTheme="majorHAnsi" w:hAnsiTheme="majorHAnsi" w:cstheme="majorHAnsi"/>
                <w:i/>
                <w:color w:val="000000" w:themeColor="text1"/>
                <w:sz w:val="20"/>
                <w:szCs w:val="20"/>
              </w:rPr>
              <w:t xml:space="preserve"> listed equity, and out of scope asset classes e.g. sovereign debt, and non-investment or lending activities such as advisory and cash holdings.</w:t>
            </w:r>
          </w:p>
          <w:p w14:paraId="152D0D51" w14:textId="1E51BF3D" w:rsidR="00FC0090" w:rsidRPr="00FC0090" w:rsidRDefault="00FC0090" w:rsidP="00FC0090">
            <w:pPr>
              <w:pStyle w:val="ListParagraph"/>
              <w:widowControl w:val="0"/>
              <w:numPr>
                <w:ilvl w:val="0"/>
                <w:numId w:val="15"/>
              </w:numPr>
              <w:pBdr>
                <w:top w:val="nil"/>
                <w:left w:val="nil"/>
                <w:bottom w:val="nil"/>
                <w:right w:val="nil"/>
                <w:between w:val="nil"/>
              </w:pBdr>
              <w:spacing w:line="274" w:lineRule="auto"/>
              <w:rPr>
                <w:rFonts w:asciiTheme="majorHAnsi" w:hAnsiTheme="majorHAnsi" w:cstheme="majorHAnsi"/>
                <w:i/>
                <w:sz w:val="20"/>
                <w:szCs w:val="20"/>
              </w:rPr>
            </w:pPr>
            <w:r>
              <w:rPr>
                <w:rFonts w:asciiTheme="majorHAnsi" w:hAnsiTheme="majorHAnsi" w:cstheme="majorHAnsi"/>
                <w:b/>
                <w:i/>
                <w:color w:val="000000" w:themeColor="text1"/>
                <w:sz w:val="20"/>
                <w:szCs w:val="20"/>
              </w:rPr>
              <w:t>Activities</w:t>
            </w:r>
            <w:r w:rsidRPr="00FC0090">
              <w:rPr>
                <w:rFonts w:asciiTheme="majorHAnsi" w:hAnsiTheme="majorHAnsi" w:cstheme="majorHAnsi"/>
                <w:b/>
                <w:i/>
                <w:color w:val="000000"/>
                <w:sz w:val="20"/>
                <w:szCs w:val="20"/>
              </w:rPr>
              <w:t xml:space="preserve">: </w:t>
            </w:r>
            <w:r w:rsidR="001F2788">
              <w:rPr>
                <w:rFonts w:asciiTheme="majorHAnsi" w:hAnsiTheme="majorHAnsi" w:cstheme="majorHAnsi"/>
                <w:b/>
                <w:i/>
                <w:color w:val="000000"/>
                <w:sz w:val="20"/>
                <w:szCs w:val="20"/>
              </w:rPr>
              <w:t>w</w:t>
            </w:r>
            <w:r w:rsidR="005665F6">
              <w:rPr>
                <w:rFonts w:asciiTheme="majorHAnsi" w:hAnsiTheme="majorHAnsi" w:cstheme="majorHAnsi"/>
                <w:i/>
                <w:color w:val="000000"/>
                <w:sz w:val="20"/>
                <w:szCs w:val="20"/>
              </w:rPr>
              <w:t xml:space="preserve">ithin each asset, provide a breakdown of all relevant sub activities </w:t>
            </w:r>
            <w:r w:rsidR="00916AFF">
              <w:rPr>
                <w:rFonts w:asciiTheme="majorHAnsi" w:hAnsiTheme="majorHAnsi" w:cstheme="majorHAnsi"/>
                <w:i/>
                <w:color w:val="000000"/>
                <w:sz w:val="20"/>
                <w:szCs w:val="20"/>
              </w:rPr>
              <w:t xml:space="preserve">e.g., </w:t>
            </w:r>
            <w:r w:rsidR="005665F6" w:rsidRPr="005665F6">
              <w:rPr>
                <w:rFonts w:asciiTheme="majorHAnsi" w:hAnsiTheme="majorHAnsi" w:cstheme="majorHAnsi"/>
                <w:i/>
                <w:color w:val="000000"/>
                <w:sz w:val="20"/>
                <w:szCs w:val="20"/>
              </w:rPr>
              <w:t>corporate bonds, government bonds, municipal bonds in the bonds asset class</w:t>
            </w:r>
          </w:p>
          <w:p w14:paraId="5F637ED2" w14:textId="6CFEF707" w:rsidR="00FC0090" w:rsidRPr="001F2788" w:rsidRDefault="00FC0090" w:rsidP="00FC0090">
            <w:pPr>
              <w:pStyle w:val="ListParagraph"/>
              <w:widowControl w:val="0"/>
              <w:numPr>
                <w:ilvl w:val="0"/>
                <w:numId w:val="15"/>
              </w:numPr>
              <w:pBdr>
                <w:top w:val="nil"/>
                <w:left w:val="nil"/>
                <w:bottom w:val="nil"/>
                <w:right w:val="nil"/>
                <w:between w:val="nil"/>
              </w:pBdr>
              <w:spacing w:line="274" w:lineRule="auto"/>
              <w:rPr>
                <w:rFonts w:asciiTheme="majorHAnsi" w:hAnsiTheme="majorHAnsi" w:cstheme="majorHAnsi"/>
                <w:i/>
                <w:sz w:val="20"/>
                <w:szCs w:val="20"/>
              </w:rPr>
            </w:pPr>
            <w:r w:rsidRPr="001F2788">
              <w:rPr>
                <w:rFonts w:asciiTheme="majorHAnsi" w:hAnsiTheme="majorHAnsi" w:cstheme="majorHAnsi"/>
                <w:b/>
                <w:i/>
                <w:color w:val="000000"/>
                <w:sz w:val="20"/>
                <w:szCs w:val="20"/>
              </w:rPr>
              <w:t xml:space="preserve">Value: </w:t>
            </w:r>
            <w:r w:rsidR="001F2788" w:rsidRPr="001F2788">
              <w:rPr>
                <w:rFonts w:asciiTheme="majorHAnsi" w:hAnsiTheme="majorHAnsi" w:cstheme="majorHAnsi"/>
                <w:b/>
                <w:i/>
                <w:color w:val="000000"/>
                <w:sz w:val="20"/>
                <w:szCs w:val="20"/>
              </w:rPr>
              <w:t>p</w:t>
            </w:r>
            <w:r w:rsidR="005665F6" w:rsidRPr="001F2788">
              <w:rPr>
                <w:rFonts w:asciiTheme="majorHAnsi" w:hAnsiTheme="majorHAnsi" w:cstheme="majorHAnsi"/>
                <w:i/>
                <w:color w:val="000000"/>
                <w:sz w:val="20"/>
                <w:szCs w:val="20"/>
              </w:rPr>
              <w:t>rovide an estimate of the value of each activity</w:t>
            </w:r>
            <w:r w:rsidRPr="001F2788">
              <w:rPr>
                <w:rFonts w:asciiTheme="majorHAnsi" w:hAnsiTheme="majorHAnsi" w:cstheme="majorHAnsi"/>
                <w:i/>
                <w:color w:val="000000"/>
                <w:sz w:val="20"/>
                <w:szCs w:val="20"/>
              </w:rPr>
              <w:t>.</w:t>
            </w:r>
            <w:r w:rsidR="005665F6" w:rsidRPr="001F2788">
              <w:rPr>
                <w:rFonts w:asciiTheme="majorHAnsi" w:hAnsiTheme="majorHAnsi" w:cstheme="majorHAnsi"/>
                <w:i/>
                <w:color w:val="000000"/>
                <w:sz w:val="20"/>
                <w:szCs w:val="20"/>
              </w:rPr>
              <w:t xml:space="preserve"> Please also list the units being used to derive the value </w:t>
            </w:r>
            <w:r w:rsidR="00916AFF" w:rsidRPr="001F2788">
              <w:rPr>
                <w:rFonts w:asciiTheme="majorHAnsi" w:hAnsiTheme="majorHAnsi" w:cstheme="majorHAnsi"/>
                <w:i/>
                <w:color w:val="000000"/>
                <w:sz w:val="20"/>
                <w:szCs w:val="20"/>
              </w:rPr>
              <w:t xml:space="preserve">e.g., </w:t>
            </w:r>
            <w:r w:rsidR="005665F6" w:rsidRPr="001F2788">
              <w:rPr>
                <w:rFonts w:asciiTheme="majorHAnsi" w:hAnsiTheme="majorHAnsi" w:cstheme="majorHAnsi"/>
                <w:i/>
                <w:color w:val="000000"/>
                <w:sz w:val="20"/>
                <w:szCs w:val="20"/>
              </w:rPr>
              <w:t>net asset val</w:t>
            </w:r>
            <w:r w:rsidR="00916AFF" w:rsidRPr="001F2788">
              <w:rPr>
                <w:rFonts w:asciiTheme="majorHAnsi" w:hAnsiTheme="majorHAnsi" w:cstheme="majorHAnsi"/>
                <w:i/>
                <w:color w:val="000000"/>
                <w:sz w:val="20"/>
                <w:szCs w:val="20"/>
              </w:rPr>
              <w:t>u</w:t>
            </w:r>
            <w:r w:rsidR="005665F6" w:rsidRPr="001F2788">
              <w:rPr>
                <w:rFonts w:asciiTheme="majorHAnsi" w:hAnsiTheme="majorHAnsi" w:cstheme="majorHAnsi"/>
                <w:i/>
                <w:color w:val="000000"/>
                <w:sz w:val="20"/>
                <w:szCs w:val="20"/>
              </w:rPr>
              <w:t>e, AUM etc.</w:t>
            </w:r>
          </w:p>
          <w:p w14:paraId="342DD1A5" w14:textId="36BDA84D" w:rsidR="005665F6" w:rsidRPr="001F2788" w:rsidRDefault="005665F6" w:rsidP="00FC0090">
            <w:pPr>
              <w:pStyle w:val="ListParagraph"/>
              <w:widowControl w:val="0"/>
              <w:numPr>
                <w:ilvl w:val="0"/>
                <w:numId w:val="15"/>
              </w:numPr>
              <w:pBdr>
                <w:top w:val="nil"/>
                <w:left w:val="nil"/>
                <w:bottom w:val="nil"/>
                <w:right w:val="nil"/>
                <w:between w:val="nil"/>
              </w:pBdr>
              <w:spacing w:line="274" w:lineRule="auto"/>
              <w:rPr>
                <w:rFonts w:asciiTheme="majorHAnsi" w:hAnsiTheme="majorHAnsi" w:cstheme="majorHAnsi"/>
                <w:i/>
                <w:sz w:val="20"/>
                <w:szCs w:val="20"/>
              </w:rPr>
            </w:pPr>
            <w:r w:rsidRPr="001F2788">
              <w:rPr>
                <w:rFonts w:asciiTheme="majorHAnsi" w:hAnsiTheme="majorHAnsi" w:cstheme="majorHAnsi"/>
                <w:b/>
                <w:i/>
                <w:color w:val="000000"/>
                <w:sz w:val="20"/>
                <w:szCs w:val="20"/>
              </w:rPr>
              <w:t xml:space="preserve">% total lending and investment: </w:t>
            </w:r>
            <w:r w:rsidR="00D50AA1" w:rsidRPr="001F2788">
              <w:rPr>
                <w:rFonts w:asciiTheme="majorHAnsi" w:hAnsiTheme="majorHAnsi" w:cstheme="majorHAnsi"/>
                <w:bCs/>
                <w:i/>
                <w:color w:val="000000"/>
                <w:sz w:val="20"/>
                <w:szCs w:val="20"/>
              </w:rPr>
              <w:t xml:space="preserve">provide the value of this activity as a % of total lending and investment activities e.g. if corporate bonds represented $10 billion out of </w:t>
            </w:r>
            <w:r w:rsidR="001F2788" w:rsidRPr="001F2788">
              <w:rPr>
                <w:rFonts w:asciiTheme="majorHAnsi" w:hAnsiTheme="majorHAnsi" w:cstheme="majorHAnsi"/>
                <w:bCs/>
                <w:i/>
                <w:color w:val="000000"/>
                <w:sz w:val="20"/>
                <w:szCs w:val="20"/>
              </w:rPr>
              <w:t>a total of $100 billion for both</w:t>
            </w:r>
            <w:r w:rsidR="00D50AA1" w:rsidRPr="001F2788">
              <w:rPr>
                <w:rFonts w:asciiTheme="majorHAnsi" w:hAnsiTheme="majorHAnsi" w:cstheme="majorHAnsi"/>
                <w:bCs/>
                <w:i/>
                <w:color w:val="000000"/>
                <w:sz w:val="20"/>
                <w:szCs w:val="20"/>
              </w:rPr>
              <w:t xml:space="preserve"> in-scope and out of scope asset classes, then a value of 10% would be listed</w:t>
            </w:r>
            <w:r w:rsidR="001F2788" w:rsidRPr="001F2788">
              <w:rPr>
                <w:rFonts w:asciiTheme="majorHAnsi" w:hAnsiTheme="majorHAnsi" w:cstheme="majorHAnsi"/>
                <w:bCs/>
                <w:i/>
                <w:color w:val="000000"/>
                <w:sz w:val="20"/>
                <w:szCs w:val="20"/>
              </w:rPr>
              <w:t>.</w:t>
            </w:r>
          </w:p>
          <w:p w14:paraId="412F18B4" w14:textId="67EA7068" w:rsidR="00D50AA1" w:rsidRPr="001F2788" w:rsidRDefault="00D50AA1" w:rsidP="00FC0090">
            <w:pPr>
              <w:pStyle w:val="ListParagraph"/>
              <w:widowControl w:val="0"/>
              <w:numPr>
                <w:ilvl w:val="0"/>
                <w:numId w:val="15"/>
              </w:numPr>
              <w:pBdr>
                <w:top w:val="nil"/>
                <w:left w:val="nil"/>
                <w:bottom w:val="nil"/>
                <w:right w:val="nil"/>
                <w:between w:val="nil"/>
              </w:pBdr>
              <w:spacing w:line="274" w:lineRule="auto"/>
              <w:rPr>
                <w:rFonts w:asciiTheme="majorHAnsi" w:hAnsiTheme="majorHAnsi" w:cstheme="majorHAnsi"/>
                <w:i/>
                <w:sz w:val="20"/>
                <w:szCs w:val="20"/>
              </w:rPr>
            </w:pPr>
            <w:r w:rsidRPr="001F2788">
              <w:rPr>
                <w:rFonts w:asciiTheme="majorHAnsi" w:hAnsiTheme="majorHAnsi" w:cstheme="majorHAnsi"/>
                <w:b/>
                <w:i/>
                <w:color w:val="000000"/>
                <w:sz w:val="20"/>
                <w:szCs w:val="20"/>
              </w:rPr>
              <w:t>Mandatory:</w:t>
            </w:r>
            <w:r w:rsidRPr="001F2788">
              <w:rPr>
                <w:rFonts w:asciiTheme="majorHAnsi" w:hAnsiTheme="majorHAnsi" w:cstheme="majorHAnsi"/>
                <w:i/>
                <w:sz w:val="20"/>
                <w:szCs w:val="20"/>
              </w:rPr>
              <w:t xml:space="preserve"> </w:t>
            </w:r>
            <w:r w:rsidR="001F2788" w:rsidRPr="001F2788">
              <w:rPr>
                <w:rFonts w:asciiTheme="majorHAnsi" w:hAnsiTheme="majorHAnsi" w:cstheme="majorHAnsi"/>
                <w:i/>
                <w:sz w:val="20"/>
                <w:szCs w:val="20"/>
              </w:rPr>
              <w:t>r</w:t>
            </w:r>
            <w:r w:rsidRPr="001F2788">
              <w:rPr>
                <w:rFonts w:asciiTheme="majorHAnsi" w:hAnsiTheme="majorHAnsi" w:cstheme="majorHAnsi"/>
                <w:bCs/>
                <w:i/>
                <w:color w:val="000000"/>
                <w:sz w:val="20"/>
                <w:szCs w:val="20"/>
              </w:rPr>
              <w:t>efer to Table 5.2 in the financial sector SBT guidance to determine if the activity is considered mandatory, optional or out of scope.</w:t>
            </w:r>
          </w:p>
          <w:p w14:paraId="25211C5D" w14:textId="1AF7103A" w:rsidR="00D50AA1" w:rsidRPr="001F2788" w:rsidRDefault="00D50AA1" w:rsidP="00D50AA1">
            <w:pPr>
              <w:pStyle w:val="ListParagraph"/>
              <w:widowControl w:val="0"/>
              <w:numPr>
                <w:ilvl w:val="0"/>
                <w:numId w:val="15"/>
              </w:numPr>
              <w:pBdr>
                <w:top w:val="nil"/>
                <w:left w:val="nil"/>
                <w:bottom w:val="nil"/>
                <w:right w:val="nil"/>
                <w:between w:val="nil"/>
              </w:pBdr>
              <w:spacing w:line="274" w:lineRule="auto"/>
              <w:rPr>
                <w:rFonts w:asciiTheme="majorHAnsi" w:hAnsiTheme="majorHAnsi" w:cstheme="majorHAnsi"/>
                <w:i/>
                <w:sz w:val="20"/>
                <w:szCs w:val="20"/>
              </w:rPr>
            </w:pPr>
            <w:r w:rsidRPr="001F2788">
              <w:rPr>
                <w:rFonts w:asciiTheme="majorHAnsi" w:hAnsiTheme="majorHAnsi" w:cstheme="majorHAnsi"/>
                <w:b/>
                <w:i/>
                <w:color w:val="000000"/>
                <w:sz w:val="20"/>
                <w:szCs w:val="20"/>
              </w:rPr>
              <w:t>Covered by target(s):</w:t>
            </w:r>
            <w:r w:rsidRPr="001F2788">
              <w:rPr>
                <w:rFonts w:asciiTheme="majorHAnsi" w:hAnsiTheme="majorHAnsi" w:cstheme="majorHAnsi"/>
                <w:i/>
                <w:sz w:val="20"/>
                <w:szCs w:val="20"/>
              </w:rPr>
              <w:t xml:space="preserve"> </w:t>
            </w:r>
            <w:r w:rsidRPr="001F2788">
              <w:rPr>
                <w:rFonts w:asciiTheme="majorHAnsi" w:hAnsiTheme="majorHAnsi" w:cstheme="majorHAnsi"/>
                <w:bCs/>
                <w:i/>
                <w:color w:val="000000"/>
                <w:sz w:val="20"/>
                <w:szCs w:val="20"/>
              </w:rPr>
              <w:t>list yes or no if the activity is covered by a target.</w:t>
            </w:r>
          </w:p>
          <w:p w14:paraId="0249D542" w14:textId="7A1A4208" w:rsidR="00D50AA1" w:rsidRPr="001F2788" w:rsidRDefault="00D50AA1" w:rsidP="00D50AA1">
            <w:pPr>
              <w:pStyle w:val="ListParagraph"/>
              <w:widowControl w:val="0"/>
              <w:numPr>
                <w:ilvl w:val="0"/>
                <w:numId w:val="15"/>
              </w:numPr>
              <w:pBdr>
                <w:top w:val="nil"/>
                <w:left w:val="nil"/>
                <w:bottom w:val="nil"/>
                <w:right w:val="nil"/>
                <w:between w:val="nil"/>
              </w:pBdr>
              <w:spacing w:line="274" w:lineRule="auto"/>
              <w:rPr>
                <w:rFonts w:asciiTheme="majorHAnsi" w:hAnsiTheme="majorHAnsi" w:cstheme="majorHAnsi"/>
                <w:i/>
                <w:sz w:val="20"/>
                <w:szCs w:val="20"/>
              </w:rPr>
            </w:pPr>
            <w:r w:rsidRPr="001F2788">
              <w:rPr>
                <w:rFonts w:asciiTheme="majorHAnsi" w:hAnsiTheme="majorHAnsi" w:cstheme="majorHAnsi"/>
                <w:b/>
                <w:i/>
                <w:color w:val="000000"/>
                <w:sz w:val="20"/>
                <w:szCs w:val="20"/>
              </w:rPr>
              <w:t>% of activity covered:</w:t>
            </w:r>
            <w:r w:rsidRPr="001F2788">
              <w:rPr>
                <w:rFonts w:asciiTheme="majorHAnsi" w:hAnsiTheme="majorHAnsi" w:cstheme="majorHAnsi"/>
                <w:i/>
                <w:sz w:val="20"/>
                <w:szCs w:val="20"/>
              </w:rPr>
              <w:t xml:space="preserve"> </w:t>
            </w:r>
            <w:r w:rsidR="00A14107" w:rsidRPr="001F2788">
              <w:rPr>
                <w:rFonts w:asciiTheme="majorHAnsi" w:hAnsiTheme="majorHAnsi" w:cstheme="majorHAnsi"/>
                <w:i/>
                <w:iCs/>
                <w:color w:val="000000"/>
                <w:sz w:val="20"/>
                <w:szCs w:val="20"/>
              </w:rPr>
              <w:t>within each asset class activity, note the % that is covered by a target e</w:t>
            </w:r>
            <w:r w:rsidR="008609BC" w:rsidRPr="001F2788">
              <w:rPr>
                <w:rFonts w:asciiTheme="majorHAnsi" w:hAnsiTheme="majorHAnsi" w:cstheme="majorHAnsi"/>
                <w:i/>
                <w:iCs/>
                <w:color w:val="000000"/>
                <w:sz w:val="20"/>
                <w:szCs w:val="20"/>
              </w:rPr>
              <w:t>.g. 80% of corporate loans by loan value are covered)</w:t>
            </w:r>
            <w:r w:rsidR="00A14107" w:rsidRPr="001F2788">
              <w:rPr>
                <w:rFonts w:asciiTheme="majorHAnsi" w:hAnsiTheme="majorHAnsi" w:cstheme="majorHAnsi"/>
                <w:i/>
                <w:iCs/>
                <w:color w:val="000000"/>
                <w:sz w:val="20"/>
                <w:szCs w:val="20"/>
              </w:rPr>
              <w:t>. This is relevant for all asset classes where minimum coverage is below 100% e.g. corporate loans.</w:t>
            </w:r>
          </w:p>
          <w:p w14:paraId="2785867E" w14:textId="38CA4D89" w:rsidR="00A14107" w:rsidRPr="001F2788" w:rsidRDefault="008609BC" w:rsidP="00A14107">
            <w:pPr>
              <w:pStyle w:val="ListParagraph"/>
              <w:widowControl w:val="0"/>
              <w:numPr>
                <w:ilvl w:val="0"/>
                <w:numId w:val="15"/>
              </w:numPr>
              <w:pBdr>
                <w:top w:val="nil"/>
                <w:left w:val="nil"/>
                <w:bottom w:val="nil"/>
                <w:right w:val="nil"/>
                <w:between w:val="nil"/>
              </w:pBdr>
              <w:spacing w:line="274" w:lineRule="auto"/>
              <w:rPr>
                <w:rFonts w:asciiTheme="majorHAnsi" w:hAnsiTheme="majorHAnsi" w:cstheme="majorHAnsi"/>
                <w:i/>
                <w:sz w:val="20"/>
                <w:szCs w:val="20"/>
              </w:rPr>
            </w:pPr>
            <w:r w:rsidRPr="001F2788">
              <w:rPr>
                <w:rFonts w:asciiTheme="majorHAnsi" w:hAnsiTheme="majorHAnsi" w:cstheme="majorHAnsi"/>
                <w:b/>
                <w:i/>
                <w:color w:val="000000"/>
                <w:sz w:val="20"/>
                <w:szCs w:val="20"/>
              </w:rPr>
              <w:lastRenderedPageBreak/>
              <w:t>Target setting method:</w:t>
            </w:r>
            <w:r w:rsidRPr="001F2788">
              <w:rPr>
                <w:rFonts w:asciiTheme="majorHAnsi" w:hAnsiTheme="majorHAnsi" w:cstheme="majorHAnsi"/>
                <w:i/>
                <w:sz w:val="20"/>
                <w:szCs w:val="20"/>
              </w:rPr>
              <w:t xml:space="preserve"> </w:t>
            </w:r>
            <w:r w:rsidR="001F2788">
              <w:rPr>
                <w:rFonts w:asciiTheme="majorHAnsi" w:hAnsiTheme="majorHAnsi" w:cstheme="majorHAnsi"/>
                <w:i/>
                <w:sz w:val="20"/>
                <w:szCs w:val="20"/>
              </w:rPr>
              <w:t>f</w:t>
            </w:r>
            <w:r w:rsidR="00A14107" w:rsidRPr="001F2788">
              <w:rPr>
                <w:rFonts w:asciiTheme="majorHAnsi" w:hAnsiTheme="majorHAnsi" w:cstheme="majorHAnsi"/>
                <w:bCs/>
                <w:i/>
                <w:color w:val="000000"/>
                <w:sz w:val="20"/>
                <w:szCs w:val="20"/>
              </w:rPr>
              <w:t xml:space="preserve">or each activity that is covered by a target, note the target setting method that is used e.g. SDA, Portfolio Coverage, Temperature Rating. </w:t>
            </w:r>
            <w:r w:rsidR="001F2788">
              <w:rPr>
                <w:rFonts w:asciiTheme="majorHAnsi" w:hAnsiTheme="majorHAnsi" w:cstheme="majorHAnsi"/>
                <w:bCs/>
                <w:i/>
                <w:color w:val="000000"/>
                <w:sz w:val="20"/>
                <w:szCs w:val="20"/>
              </w:rPr>
              <w:t>If multiple methods are used, list all applicable methods and percentage coverage of each method.</w:t>
            </w:r>
          </w:p>
          <w:p w14:paraId="219B8454" w14:textId="4F4E64DC" w:rsidR="008609BC" w:rsidRPr="008609BC" w:rsidRDefault="008609BC" w:rsidP="00A14107">
            <w:pPr>
              <w:pStyle w:val="ListParagraph"/>
              <w:widowControl w:val="0"/>
              <w:numPr>
                <w:ilvl w:val="0"/>
                <w:numId w:val="15"/>
              </w:numPr>
              <w:pBdr>
                <w:top w:val="nil"/>
                <w:left w:val="nil"/>
                <w:bottom w:val="nil"/>
                <w:right w:val="nil"/>
                <w:between w:val="nil"/>
              </w:pBdr>
              <w:spacing w:line="274" w:lineRule="auto"/>
              <w:rPr>
                <w:rFonts w:asciiTheme="majorHAnsi" w:hAnsiTheme="majorHAnsi" w:cstheme="majorHAnsi"/>
                <w:i/>
                <w:sz w:val="20"/>
                <w:szCs w:val="20"/>
              </w:rPr>
            </w:pPr>
            <w:r w:rsidRPr="001F2788">
              <w:rPr>
                <w:rFonts w:asciiTheme="majorHAnsi" w:hAnsiTheme="majorHAnsi" w:cstheme="majorHAnsi"/>
                <w:b/>
                <w:i/>
                <w:color w:val="000000"/>
                <w:sz w:val="20"/>
                <w:szCs w:val="20"/>
              </w:rPr>
              <w:t>Description and rational for exclusion:</w:t>
            </w:r>
            <w:r w:rsidRPr="001F2788">
              <w:rPr>
                <w:rFonts w:asciiTheme="majorHAnsi" w:hAnsiTheme="majorHAnsi" w:cstheme="majorHAnsi"/>
                <w:i/>
                <w:sz w:val="20"/>
                <w:szCs w:val="20"/>
              </w:rPr>
              <w:t xml:space="preserve"> </w:t>
            </w:r>
            <w:r w:rsidR="001F2788">
              <w:rPr>
                <w:rFonts w:asciiTheme="majorHAnsi" w:hAnsiTheme="majorHAnsi" w:cstheme="majorHAnsi"/>
                <w:i/>
                <w:sz w:val="20"/>
                <w:szCs w:val="20"/>
              </w:rPr>
              <w:t>i</w:t>
            </w:r>
            <w:r w:rsidR="00A14107" w:rsidRPr="001F2788">
              <w:rPr>
                <w:rFonts w:asciiTheme="majorHAnsi" w:hAnsiTheme="majorHAnsi" w:cstheme="majorHAnsi"/>
                <w:bCs/>
                <w:i/>
                <w:color w:val="000000"/>
                <w:sz w:val="20"/>
                <w:szCs w:val="20"/>
              </w:rPr>
              <w:t>f the asset</w:t>
            </w:r>
            <w:r w:rsidR="0007175A" w:rsidRPr="001F2788">
              <w:rPr>
                <w:rFonts w:asciiTheme="majorHAnsi" w:hAnsiTheme="majorHAnsi" w:cstheme="majorHAnsi"/>
                <w:bCs/>
                <w:i/>
                <w:color w:val="000000"/>
                <w:sz w:val="20"/>
                <w:szCs w:val="20"/>
              </w:rPr>
              <w:t xml:space="preserve"> class activity is not covered by a target (or a </w:t>
            </w:r>
            <w:r w:rsidR="001F2788">
              <w:rPr>
                <w:rFonts w:asciiTheme="majorHAnsi" w:hAnsiTheme="majorHAnsi" w:cstheme="majorHAnsi"/>
                <w:bCs/>
                <w:i/>
                <w:color w:val="000000"/>
                <w:sz w:val="20"/>
                <w:szCs w:val="20"/>
              </w:rPr>
              <w:t>percentage</w:t>
            </w:r>
            <w:r w:rsidR="0007175A" w:rsidRPr="001F2788">
              <w:rPr>
                <w:rFonts w:asciiTheme="majorHAnsi" w:hAnsiTheme="majorHAnsi" w:cstheme="majorHAnsi"/>
                <w:bCs/>
                <w:i/>
                <w:color w:val="000000"/>
                <w:sz w:val="20"/>
                <w:szCs w:val="20"/>
              </w:rPr>
              <w:t xml:space="preserve"> of the activity is not covered), please highlight why this has been excluded. This </w:t>
            </w:r>
            <w:r w:rsidR="001F2788">
              <w:rPr>
                <w:rFonts w:asciiTheme="majorHAnsi" w:hAnsiTheme="majorHAnsi" w:cstheme="majorHAnsi"/>
                <w:bCs/>
                <w:i/>
                <w:color w:val="000000"/>
                <w:sz w:val="20"/>
                <w:szCs w:val="20"/>
              </w:rPr>
              <w:t xml:space="preserve">is relevant for </w:t>
            </w:r>
            <w:r w:rsidR="0007175A" w:rsidRPr="001F2788">
              <w:rPr>
                <w:rFonts w:asciiTheme="majorHAnsi" w:hAnsiTheme="majorHAnsi" w:cstheme="majorHAnsi"/>
                <w:bCs/>
                <w:i/>
                <w:color w:val="000000"/>
                <w:sz w:val="20"/>
                <w:szCs w:val="20"/>
              </w:rPr>
              <w:t>certain asset classes th</w:t>
            </w:r>
            <w:r w:rsidR="001F2788">
              <w:rPr>
                <w:rFonts w:asciiTheme="majorHAnsi" w:hAnsiTheme="majorHAnsi" w:cstheme="majorHAnsi"/>
                <w:bCs/>
                <w:i/>
                <w:color w:val="000000"/>
                <w:sz w:val="20"/>
                <w:szCs w:val="20"/>
              </w:rPr>
              <w:t>at</w:t>
            </w:r>
            <w:r w:rsidR="0007175A" w:rsidRPr="001F2788">
              <w:rPr>
                <w:rFonts w:asciiTheme="majorHAnsi" w:hAnsiTheme="majorHAnsi" w:cstheme="majorHAnsi"/>
                <w:bCs/>
                <w:i/>
                <w:color w:val="000000"/>
                <w:sz w:val="20"/>
                <w:szCs w:val="20"/>
              </w:rPr>
              <w:t xml:space="preserve"> </w:t>
            </w:r>
            <w:r w:rsidR="001F2788">
              <w:rPr>
                <w:rFonts w:asciiTheme="majorHAnsi" w:hAnsiTheme="majorHAnsi" w:cstheme="majorHAnsi"/>
                <w:bCs/>
                <w:i/>
                <w:color w:val="000000"/>
                <w:sz w:val="20"/>
                <w:szCs w:val="20"/>
              </w:rPr>
              <w:t xml:space="preserve">are </w:t>
            </w:r>
            <w:r w:rsidR="0007175A" w:rsidRPr="001F2788">
              <w:rPr>
                <w:rFonts w:asciiTheme="majorHAnsi" w:hAnsiTheme="majorHAnsi" w:cstheme="majorHAnsi"/>
                <w:bCs/>
                <w:i/>
                <w:color w:val="000000"/>
                <w:sz w:val="20"/>
                <w:szCs w:val="20"/>
              </w:rPr>
              <w:t>out of scope e.g. sovereign debt, or for in-scope asset classes with &lt;100% coverage requirements.</w:t>
            </w:r>
            <w:r w:rsidR="0007175A">
              <w:rPr>
                <w:rFonts w:asciiTheme="majorHAnsi" w:hAnsiTheme="majorHAnsi" w:cstheme="majorHAnsi"/>
                <w:bCs/>
                <w:i/>
                <w:color w:val="000000"/>
                <w:sz w:val="20"/>
                <w:szCs w:val="20"/>
              </w:rPr>
              <w:t xml:space="preserve"> </w:t>
            </w:r>
          </w:p>
        </w:tc>
      </w:tr>
      <w:tr w:rsidR="00D50AA1" w:rsidRPr="00F071F3" w14:paraId="3C4B5225" w14:textId="77777777" w:rsidTr="00AB3EB2">
        <w:tc>
          <w:tcPr>
            <w:tcW w:w="1365" w:type="dxa"/>
            <w:shd w:val="clear" w:color="auto" w:fill="E7ECF1"/>
          </w:tcPr>
          <w:p w14:paraId="6184FB33" w14:textId="77777777" w:rsidR="00F071F3" w:rsidRDefault="00F071F3" w:rsidP="00F071F3">
            <w:pPr>
              <w:shd w:val="clear" w:color="auto" w:fill="E7ECF1"/>
              <w:jc w:val="center"/>
              <w:rPr>
                <w:rFonts w:asciiTheme="majorHAnsi" w:hAnsiTheme="majorHAnsi" w:cstheme="majorHAnsi"/>
                <w:b/>
                <w:color w:val="0F243E"/>
                <w:sz w:val="18"/>
                <w:szCs w:val="18"/>
              </w:rPr>
            </w:pPr>
            <w:r w:rsidRPr="00F071F3">
              <w:rPr>
                <w:rFonts w:asciiTheme="majorHAnsi" w:hAnsiTheme="majorHAnsi" w:cstheme="majorHAnsi"/>
                <w:b/>
                <w:color w:val="0F243E"/>
                <w:sz w:val="18"/>
                <w:szCs w:val="18"/>
              </w:rPr>
              <w:lastRenderedPageBreak/>
              <w:t>Asset Class</w:t>
            </w:r>
          </w:p>
          <w:p w14:paraId="5496709B" w14:textId="3EE5DBC1" w:rsidR="00AB3EB2" w:rsidRPr="00F071F3" w:rsidRDefault="00AB3EB2" w:rsidP="00F071F3">
            <w:pPr>
              <w:shd w:val="clear" w:color="auto" w:fill="E7ECF1"/>
              <w:jc w:val="center"/>
              <w:rPr>
                <w:rFonts w:asciiTheme="majorHAnsi" w:hAnsiTheme="majorHAnsi" w:cstheme="majorHAnsi"/>
                <w:b/>
                <w:color w:val="0F243E"/>
                <w:sz w:val="18"/>
                <w:szCs w:val="18"/>
              </w:rPr>
            </w:pPr>
            <w:r w:rsidRPr="00AB3EB2">
              <w:rPr>
                <w:rFonts w:asciiTheme="majorHAnsi" w:hAnsiTheme="majorHAnsi" w:cstheme="majorHAnsi"/>
                <w:i/>
                <w:iCs/>
                <w:color w:val="000000"/>
                <w:sz w:val="18"/>
                <w:szCs w:val="18"/>
              </w:rPr>
              <w:t>List all Asset classes on the balance sheet.</w:t>
            </w:r>
          </w:p>
        </w:tc>
        <w:tc>
          <w:tcPr>
            <w:tcW w:w="1365" w:type="dxa"/>
            <w:shd w:val="clear" w:color="auto" w:fill="E7ECF1"/>
          </w:tcPr>
          <w:p w14:paraId="46491A62" w14:textId="77777777" w:rsidR="00F071F3" w:rsidRDefault="00F071F3" w:rsidP="00F071F3">
            <w:pPr>
              <w:shd w:val="clear" w:color="auto" w:fill="E7ECF1"/>
              <w:jc w:val="center"/>
              <w:rPr>
                <w:rFonts w:asciiTheme="majorHAnsi" w:hAnsiTheme="majorHAnsi" w:cstheme="majorHAnsi"/>
                <w:b/>
                <w:color w:val="0F243E"/>
                <w:sz w:val="18"/>
                <w:szCs w:val="18"/>
              </w:rPr>
            </w:pPr>
            <w:r w:rsidRPr="00F071F3">
              <w:rPr>
                <w:rFonts w:asciiTheme="majorHAnsi" w:hAnsiTheme="majorHAnsi" w:cstheme="majorHAnsi"/>
                <w:b/>
                <w:color w:val="0F243E"/>
                <w:sz w:val="18"/>
                <w:szCs w:val="18"/>
              </w:rPr>
              <w:t>Activities</w:t>
            </w:r>
          </w:p>
          <w:p w14:paraId="2A6AC38D" w14:textId="78B45C1E" w:rsidR="00AB3EB2" w:rsidRPr="00F071F3" w:rsidRDefault="00AB3EB2" w:rsidP="00F071F3">
            <w:pPr>
              <w:shd w:val="clear" w:color="auto" w:fill="E7ECF1"/>
              <w:jc w:val="center"/>
              <w:rPr>
                <w:rFonts w:asciiTheme="majorHAnsi" w:hAnsiTheme="majorHAnsi" w:cstheme="majorHAnsi"/>
                <w:b/>
                <w:color w:val="0F243E"/>
                <w:sz w:val="18"/>
                <w:szCs w:val="18"/>
              </w:rPr>
            </w:pPr>
            <w:r w:rsidRPr="00AB3EB2">
              <w:rPr>
                <w:rFonts w:asciiTheme="majorHAnsi" w:hAnsiTheme="majorHAnsi" w:cstheme="majorHAnsi"/>
                <w:i/>
                <w:iCs/>
                <w:color w:val="000000"/>
                <w:sz w:val="18"/>
                <w:szCs w:val="18"/>
              </w:rPr>
              <w:t>Describe the breakdown of activities associated with each asset class</w:t>
            </w:r>
            <w:r w:rsidR="00A14107">
              <w:rPr>
                <w:rFonts w:asciiTheme="majorHAnsi" w:hAnsiTheme="majorHAnsi" w:cstheme="majorHAnsi"/>
                <w:i/>
                <w:iCs/>
                <w:color w:val="000000"/>
                <w:sz w:val="18"/>
                <w:szCs w:val="18"/>
              </w:rPr>
              <w:t>.</w:t>
            </w:r>
          </w:p>
        </w:tc>
        <w:tc>
          <w:tcPr>
            <w:tcW w:w="1365" w:type="dxa"/>
            <w:shd w:val="clear" w:color="auto" w:fill="E7ECF1"/>
          </w:tcPr>
          <w:p w14:paraId="77DA2A1C" w14:textId="77777777" w:rsidR="00F071F3" w:rsidRDefault="00F071F3" w:rsidP="00F071F3">
            <w:pPr>
              <w:shd w:val="clear" w:color="auto" w:fill="E7ECF1"/>
              <w:jc w:val="center"/>
              <w:rPr>
                <w:rFonts w:asciiTheme="majorHAnsi" w:hAnsiTheme="majorHAnsi" w:cstheme="majorHAnsi"/>
                <w:b/>
                <w:color w:val="0F243E"/>
                <w:sz w:val="18"/>
                <w:szCs w:val="18"/>
              </w:rPr>
            </w:pPr>
            <w:r w:rsidRPr="00F071F3">
              <w:rPr>
                <w:rFonts w:asciiTheme="majorHAnsi" w:hAnsiTheme="majorHAnsi" w:cstheme="majorHAnsi"/>
                <w:b/>
                <w:color w:val="0F243E"/>
                <w:sz w:val="18"/>
                <w:szCs w:val="18"/>
              </w:rPr>
              <w:t>Value (e.g. $)</w:t>
            </w:r>
          </w:p>
          <w:p w14:paraId="5CDCB882" w14:textId="3A3EE5A2" w:rsidR="00AB3EB2" w:rsidRPr="00F071F3" w:rsidRDefault="00AB3EB2" w:rsidP="00F071F3">
            <w:pPr>
              <w:shd w:val="clear" w:color="auto" w:fill="E7ECF1"/>
              <w:jc w:val="center"/>
              <w:rPr>
                <w:rFonts w:asciiTheme="majorHAnsi" w:hAnsiTheme="majorHAnsi" w:cstheme="majorHAnsi"/>
                <w:b/>
                <w:color w:val="0F243E"/>
                <w:sz w:val="18"/>
                <w:szCs w:val="18"/>
              </w:rPr>
            </w:pPr>
            <w:r w:rsidRPr="00AB3EB2">
              <w:rPr>
                <w:rFonts w:asciiTheme="majorHAnsi" w:hAnsiTheme="majorHAnsi" w:cstheme="majorHAnsi"/>
                <w:i/>
                <w:iCs/>
                <w:color w:val="000000"/>
                <w:sz w:val="18"/>
                <w:szCs w:val="18"/>
              </w:rPr>
              <w:t>Indicate the value of each activity</w:t>
            </w:r>
            <w:r w:rsidR="00A14107">
              <w:rPr>
                <w:rFonts w:asciiTheme="majorHAnsi" w:hAnsiTheme="majorHAnsi" w:cstheme="majorHAnsi"/>
                <w:i/>
                <w:iCs/>
                <w:color w:val="000000"/>
                <w:sz w:val="18"/>
                <w:szCs w:val="18"/>
              </w:rPr>
              <w:t>.</w:t>
            </w:r>
          </w:p>
        </w:tc>
        <w:tc>
          <w:tcPr>
            <w:tcW w:w="1366" w:type="dxa"/>
            <w:shd w:val="clear" w:color="auto" w:fill="E7ECF1"/>
          </w:tcPr>
          <w:p w14:paraId="05E7E7AE" w14:textId="77777777" w:rsidR="00F071F3" w:rsidRDefault="00F071F3" w:rsidP="00F071F3">
            <w:pPr>
              <w:shd w:val="clear" w:color="auto" w:fill="E7ECF1"/>
              <w:jc w:val="center"/>
              <w:rPr>
                <w:rFonts w:asciiTheme="majorHAnsi" w:hAnsiTheme="majorHAnsi" w:cstheme="majorHAnsi"/>
                <w:b/>
                <w:color w:val="0F243E"/>
                <w:sz w:val="18"/>
                <w:szCs w:val="18"/>
              </w:rPr>
            </w:pPr>
            <w:r w:rsidRPr="00F071F3">
              <w:rPr>
                <w:rFonts w:asciiTheme="majorHAnsi" w:hAnsiTheme="majorHAnsi" w:cstheme="majorHAnsi"/>
                <w:b/>
                <w:color w:val="0F243E"/>
                <w:sz w:val="18"/>
                <w:szCs w:val="18"/>
              </w:rPr>
              <w:t>% total lending and investment</w:t>
            </w:r>
          </w:p>
          <w:p w14:paraId="1A9F4D96" w14:textId="19FC3FB6" w:rsidR="00AB3EB2" w:rsidRPr="00F071F3" w:rsidRDefault="00AB3EB2" w:rsidP="00F071F3">
            <w:pPr>
              <w:shd w:val="clear" w:color="auto" w:fill="E7ECF1"/>
              <w:jc w:val="center"/>
              <w:rPr>
                <w:rFonts w:asciiTheme="majorHAnsi" w:hAnsiTheme="majorHAnsi" w:cstheme="majorHAnsi"/>
                <w:b/>
                <w:color w:val="0F243E"/>
                <w:sz w:val="18"/>
                <w:szCs w:val="18"/>
              </w:rPr>
            </w:pPr>
            <w:r w:rsidRPr="00AB3EB2">
              <w:rPr>
                <w:rFonts w:asciiTheme="majorHAnsi" w:hAnsiTheme="majorHAnsi" w:cstheme="majorHAnsi"/>
                <w:i/>
                <w:iCs/>
                <w:color w:val="000000"/>
                <w:sz w:val="18"/>
                <w:szCs w:val="18"/>
              </w:rPr>
              <w:t>List the value of this activity as a % of total investment and lending activities</w:t>
            </w:r>
            <w:r w:rsidR="00A14107">
              <w:rPr>
                <w:rFonts w:asciiTheme="majorHAnsi" w:hAnsiTheme="majorHAnsi" w:cstheme="majorHAnsi"/>
                <w:i/>
                <w:iCs/>
                <w:color w:val="000000"/>
                <w:sz w:val="18"/>
                <w:szCs w:val="18"/>
              </w:rPr>
              <w:t>.</w:t>
            </w:r>
          </w:p>
        </w:tc>
        <w:tc>
          <w:tcPr>
            <w:tcW w:w="1366" w:type="dxa"/>
            <w:shd w:val="clear" w:color="auto" w:fill="E7ECF1"/>
          </w:tcPr>
          <w:p w14:paraId="7827F30D" w14:textId="77777777" w:rsidR="00F071F3" w:rsidRDefault="00F071F3" w:rsidP="00F071F3">
            <w:pPr>
              <w:shd w:val="clear" w:color="auto" w:fill="E7ECF1"/>
              <w:jc w:val="center"/>
              <w:rPr>
                <w:rFonts w:asciiTheme="majorHAnsi" w:hAnsiTheme="majorHAnsi" w:cstheme="majorHAnsi"/>
                <w:b/>
                <w:color w:val="0F243E"/>
                <w:sz w:val="18"/>
                <w:szCs w:val="18"/>
              </w:rPr>
            </w:pPr>
            <w:r w:rsidRPr="00F071F3">
              <w:rPr>
                <w:rFonts w:asciiTheme="majorHAnsi" w:hAnsiTheme="majorHAnsi" w:cstheme="majorHAnsi"/>
                <w:b/>
                <w:color w:val="0F243E"/>
                <w:sz w:val="18"/>
                <w:szCs w:val="18"/>
              </w:rPr>
              <w:t>Mandatory</w:t>
            </w:r>
          </w:p>
          <w:p w14:paraId="6C703EB8" w14:textId="7D24E402" w:rsidR="00AB3EB2" w:rsidRPr="00F071F3" w:rsidRDefault="00AB3EB2" w:rsidP="00F071F3">
            <w:pPr>
              <w:shd w:val="clear" w:color="auto" w:fill="E7ECF1"/>
              <w:jc w:val="center"/>
              <w:rPr>
                <w:rFonts w:asciiTheme="majorHAnsi" w:hAnsiTheme="majorHAnsi" w:cstheme="majorHAnsi"/>
                <w:b/>
                <w:color w:val="0F243E"/>
                <w:sz w:val="18"/>
                <w:szCs w:val="18"/>
              </w:rPr>
            </w:pPr>
            <w:r w:rsidRPr="00AB3EB2">
              <w:rPr>
                <w:rFonts w:asciiTheme="majorHAnsi" w:hAnsiTheme="majorHAnsi" w:cstheme="majorHAnsi"/>
                <w:i/>
                <w:iCs/>
                <w:color w:val="000000"/>
                <w:sz w:val="18"/>
                <w:szCs w:val="18"/>
              </w:rPr>
              <w:t>Note if this asset class is considered mandatory by the SBTi</w:t>
            </w:r>
            <w:r w:rsidR="00A14107">
              <w:rPr>
                <w:rFonts w:asciiTheme="majorHAnsi" w:hAnsiTheme="majorHAnsi" w:cstheme="majorHAnsi"/>
                <w:i/>
                <w:iCs/>
                <w:color w:val="000000"/>
                <w:sz w:val="18"/>
                <w:szCs w:val="18"/>
              </w:rPr>
              <w:t>.</w:t>
            </w:r>
          </w:p>
        </w:tc>
        <w:tc>
          <w:tcPr>
            <w:tcW w:w="1366" w:type="dxa"/>
            <w:shd w:val="clear" w:color="auto" w:fill="E7ECF1"/>
          </w:tcPr>
          <w:p w14:paraId="30C8E768" w14:textId="39A03C54" w:rsidR="00F071F3" w:rsidRDefault="00D50AA1" w:rsidP="00D50AA1">
            <w:pPr>
              <w:shd w:val="clear" w:color="auto" w:fill="E7ECF1"/>
              <w:jc w:val="center"/>
              <w:rPr>
                <w:rFonts w:asciiTheme="majorHAnsi" w:hAnsiTheme="majorHAnsi" w:cstheme="majorHAnsi"/>
                <w:b/>
                <w:color w:val="0F243E"/>
                <w:sz w:val="18"/>
                <w:szCs w:val="18"/>
              </w:rPr>
            </w:pPr>
            <w:r>
              <w:rPr>
                <w:rFonts w:asciiTheme="majorHAnsi" w:hAnsiTheme="majorHAnsi" w:cstheme="majorHAnsi"/>
                <w:b/>
                <w:color w:val="0F243E"/>
                <w:sz w:val="18"/>
                <w:szCs w:val="18"/>
              </w:rPr>
              <w:t>C</w:t>
            </w:r>
            <w:r w:rsidR="00F071F3" w:rsidRPr="00F071F3">
              <w:rPr>
                <w:rFonts w:asciiTheme="majorHAnsi" w:hAnsiTheme="majorHAnsi" w:cstheme="majorHAnsi"/>
                <w:b/>
                <w:color w:val="0F243E"/>
                <w:sz w:val="18"/>
                <w:szCs w:val="18"/>
              </w:rPr>
              <w:t>overed by target</w:t>
            </w:r>
            <w:r>
              <w:rPr>
                <w:rFonts w:asciiTheme="majorHAnsi" w:hAnsiTheme="majorHAnsi" w:cstheme="majorHAnsi"/>
                <w:b/>
                <w:color w:val="0F243E"/>
                <w:sz w:val="18"/>
                <w:szCs w:val="18"/>
              </w:rPr>
              <w:t>(s)</w:t>
            </w:r>
            <w:r w:rsidR="00F071F3" w:rsidRPr="00F071F3">
              <w:rPr>
                <w:rFonts w:asciiTheme="majorHAnsi" w:hAnsiTheme="majorHAnsi" w:cstheme="majorHAnsi"/>
                <w:b/>
                <w:color w:val="0F243E"/>
                <w:sz w:val="18"/>
                <w:szCs w:val="18"/>
              </w:rPr>
              <w:t>?</w:t>
            </w:r>
          </w:p>
          <w:p w14:paraId="292300C5" w14:textId="0FE88571" w:rsidR="00AB3EB2" w:rsidRPr="00F071F3" w:rsidRDefault="00A14107" w:rsidP="00D50AA1">
            <w:pPr>
              <w:shd w:val="clear" w:color="auto" w:fill="E7ECF1"/>
              <w:jc w:val="center"/>
              <w:rPr>
                <w:rFonts w:asciiTheme="majorHAnsi" w:hAnsiTheme="majorHAnsi" w:cstheme="majorHAnsi"/>
                <w:b/>
                <w:color w:val="0F243E"/>
                <w:sz w:val="18"/>
                <w:szCs w:val="18"/>
              </w:rPr>
            </w:pPr>
            <w:r>
              <w:rPr>
                <w:rFonts w:asciiTheme="majorHAnsi" w:hAnsiTheme="majorHAnsi" w:cstheme="majorHAnsi"/>
                <w:i/>
                <w:iCs/>
                <w:color w:val="000000"/>
                <w:sz w:val="18"/>
                <w:szCs w:val="18"/>
              </w:rPr>
              <w:t>Note i</w:t>
            </w:r>
            <w:r w:rsidR="00050733">
              <w:rPr>
                <w:rFonts w:asciiTheme="majorHAnsi" w:hAnsiTheme="majorHAnsi" w:cstheme="majorHAnsi"/>
                <w:i/>
                <w:iCs/>
                <w:color w:val="000000"/>
                <w:sz w:val="18"/>
                <w:szCs w:val="18"/>
              </w:rPr>
              <w:t>f</w:t>
            </w:r>
            <w:r>
              <w:rPr>
                <w:rFonts w:asciiTheme="majorHAnsi" w:hAnsiTheme="majorHAnsi" w:cstheme="majorHAnsi"/>
                <w:i/>
                <w:iCs/>
                <w:color w:val="000000"/>
                <w:sz w:val="18"/>
                <w:szCs w:val="18"/>
              </w:rPr>
              <w:t xml:space="preserve"> activity is covered by a target</w:t>
            </w:r>
            <w:r w:rsidR="00AB3EB2" w:rsidRPr="00AB3EB2">
              <w:rPr>
                <w:rFonts w:asciiTheme="majorHAnsi" w:hAnsiTheme="majorHAnsi" w:cstheme="majorHAnsi"/>
                <w:i/>
                <w:iCs/>
                <w:color w:val="000000"/>
                <w:sz w:val="18"/>
                <w:szCs w:val="18"/>
              </w:rPr>
              <w:t xml:space="preserve"> (Yes/No)</w:t>
            </w:r>
            <w:r>
              <w:rPr>
                <w:rFonts w:asciiTheme="majorHAnsi" w:hAnsiTheme="majorHAnsi" w:cstheme="majorHAnsi"/>
                <w:i/>
                <w:iCs/>
                <w:color w:val="000000"/>
                <w:sz w:val="18"/>
                <w:szCs w:val="18"/>
              </w:rPr>
              <w:t>.</w:t>
            </w:r>
          </w:p>
        </w:tc>
        <w:tc>
          <w:tcPr>
            <w:tcW w:w="1366" w:type="dxa"/>
            <w:shd w:val="clear" w:color="auto" w:fill="E7ECF1"/>
          </w:tcPr>
          <w:p w14:paraId="64005BEF" w14:textId="56293F9F" w:rsidR="00F071F3" w:rsidRDefault="00F071F3" w:rsidP="00F071F3">
            <w:pPr>
              <w:shd w:val="clear" w:color="auto" w:fill="E7ECF1"/>
              <w:jc w:val="center"/>
              <w:rPr>
                <w:rFonts w:asciiTheme="majorHAnsi" w:hAnsiTheme="majorHAnsi" w:cstheme="majorHAnsi"/>
                <w:b/>
                <w:color w:val="0F243E"/>
                <w:sz w:val="18"/>
                <w:szCs w:val="18"/>
              </w:rPr>
            </w:pPr>
            <w:r w:rsidRPr="00F071F3">
              <w:rPr>
                <w:rFonts w:asciiTheme="majorHAnsi" w:hAnsiTheme="majorHAnsi" w:cstheme="majorHAnsi"/>
                <w:b/>
                <w:color w:val="0F243E"/>
                <w:sz w:val="18"/>
                <w:szCs w:val="18"/>
              </w:rPr>
              <w:t xml:space="preserve">% </w:t>
            </w:r>
            <w:r w:rsidR="00D50AA1">
              <w:rPr>
                <w:rFonts w:asciiTheme="majorHAnsi" w:hAnsiTheme="majorHAnsi" w:cstheme="majorHAnsi"/>
                <w:b/>
                <w:color w:val="0F243E"/>
                <w:sz w:val="18"/>
                <w:szCs w:val="18"/>
              </w:rPr>
              <w:t xml:space="preserve">of </w:t>
            </w:r>
            <w:r w:rsidRPr="00F071F3">
              <w:rPr>
                <w:rFonts w:asciiTheme="majorHAnsi" w:hAnsiTheme="majorHAnsi" w:cstheme="majorHAnsi"/>
                <w:b/>
                <w:color w:val="0F243E"/>
                <w:sz w:val="18"/>
                <w:szCs w:val="18"/>
              </w:rPr>
              <w:t>Activity covered</w:t>
            </w:r>
          </w:p>
          <w:p w14:paraId="3EE15D02" w14:textId="35FEF761" w:rsidR="00AB3EB2" w:rsidRPr="00F071F3" w:rsidRDefault="00A14107" w:rsidP="00F071F3">
            <w:pPr>
              <w:shd w:val="clear" w:color="auto" w:fill="E7ECF1"/>
              <w:jc w:val="center"/>
              <w:rPr>
                <w:rFonts w:asciiTheme="majorHAnsi" w:hAnsiTheme="majorHAnsi" w:cstheme="majorHAnsi"/>
                <w:b/>
                <w:color w:val="0F243E"/>
                <w:sz w:val="18"/>
                <w:szCs w:val="18"/>
              </w:rPr>
            </w:pPr>
            <w:r>
              <w:rPr>
                <w:rFonts w:asciiTheme="majorHAnsi" w:hAnsiTheme="majorHAnsi" w:cstheme="majorHAnsi"/>
                <w:i/>
                <w:iCs/>
                <w:color w:val="000000"/>
                <w:sz w:val="18"/>
                <w:szCs w:val="18"/>
              </w:rPr>
              <w:t>Within</w:t>
            </w:r>
            <w:r w:rsidR="00AB3EB2" w:rsidRPr="00AB3EB2">
              <w:rPr>
                <w:rFonts w:asciiTheme="majorHAnsi" w:hAnsiTheme="majorHAnsi" w:cstheme="majorHAnsi"/>
                <w:i/>
                <w:iCs/>
                <w:color w:val="000000"/>
                <w:sz w:val="18"/>
                <w:szCs w:val="18"/>
              </w:rPr>
              <w:t xml:space="preserve"> asset class activity, note the % that is covered by a target</w:t>
            </w:r>
            <w:r>
              <w:rPr>
                <w:rFonts w:asciiTheme="majorHAnsi" w:hAnsiTheme="majorHAnsi" w:cstheme="majorHAnsi"/>
                <w:i/>
                <w:iCs/>
                <w:color w:val="000000"/>
                <w:sz w:val="18"/>
                <w:szCs w:val="18"/>
              </w:rPr>
              <w:t>.</w:t>
            </w:r>
          </w:p>
        </w:tc>
        <w:tc>
          <w:tcPr>
            <w:tcW w:w="1366" w:type="dxa"/>
            <w:shd w:val="clear" w:color="auto" w:fill="E7ECF1"/>
          </w:tcPr>
          <w:p w14:paraId="319BFBE9" w14:textId="77777777" w:rsidR="00F071F3" w:rsidRDefault="00F071F3" w:rsidP="00F071F3">
            <w:pPr>
              <w:shd w:val="clear" w:color="auto" w:fill="E7ECF1"/>
              <w:jc w:val="center"/>
              <w:rPr>
                <w:rFonts w:asciiTheme="majorHAnsi" w:hAnsiTheme="majorHAnsi" w:cstheme="majorHAnsi"/>
                <w:b/>
                <w:color w:val="0F243E"/>
                <w:sz w:val="18"/>
                <w:szCs w:val="18"/>
              </w:rPr>
            </w:pPr>
            <w:r w:rsidRPr="00F071F3">
              <w:rPr>
                <w:rFonts w:asciiTheme="majorHAnsi" w:hAnsiTheme="majorHAnsi" w:cstheme="majorHAnsi"/>
                <w:b/>
                <w:color w:val="0F243E"/>
                <w:sz w:val="18"/>
                <w:szCs w:val="18"/>
              </w:rPr>
              <w:t>Target Setting Method</w:t>
            </w:r>
          </w:p>
          <w:p w14:paraId="66B9EE97" w14:textId="33744C10" w:rsidR="00AB3EB2" w:rsidRPr="00F071F3" w:rsidRDefault="00AB3EB2" w:rsidP="00F071F3">
            <w:pPr>
              <w:shd w:val="clear" w:color="auto" w:fill="E7ECF1"/>
              <w:jc w:val="center"/>
              <w:rPr>
                <w:rFonts w:asciiTheme="majorHAnsi" w:hAnsiTheme="majorHAnsi" w:cstheme="majorHAnsi"/>
                <w:b/>
                <w:color w:val="0F243E"/>
                <w:sz w:val="18"/>
                <w:szCs w:val="18"/>
              </w:rPr>
            </w:pPr>
            <w:r w:rsidRPr="00AB3EB2">
              <w:rPr>
                <w:rFonts w:asciiTheme="majorHAnsi" w:hAnsiTheme="majorHAnsi" w:cstheme="majorHAnsi"/>
                <w:i/>
                <w:iCs/>
                <w:color w:val="000000"/>
                <w:sz w:val="18"/>
                <w:szCs w:val="18"/>
              </w:rPr>
              <w:t>Note the target setting method used</w:t>
            </w:r>
            <w:r w:rsidR="00A14107">
              <w:rPr>
                <w:rFonts w:asciiTheme="majorHAnsi" w:hAnsiTheme="majorHAnsi" w:cstheme="majorHAnsi"/>
                <w:i/>
                <w:iCs/>
                <w:color w:val="000000"/>
                <w:sz w:val="18"/>
                <w:szCs w:val="18"/>
              </w:rPr>
              <w:t>.</w:t>
            </w:r>
          </w:p>
        </w:tc>
        <w:tc>
          <w:tcPr>
            <w:tcW w:w="1366" w:type="dxa"/>
            <w:shd w:val="clear" w:color="auto" w:fill="E7ECF1"/>
          </w:tcPr>
          <w:p w14:paraId="1B3E63EA" w14:textId="77777777" w:rsidR="00F071F3" w:rsidRDefault="00F071F3" w:rsidP="00F071F3">
            <w:pPr>
              <w:shd w:val="clear" w:color="auto" w:fill="E7ECF1"/>
              <w:jc w:val="center"/>
              <w:rPr>
                <w:rFonts w:asciiTheme="majorHAnsi" w:hAnsiTheme="majorHAnsi" w:cstheme="majorHAnsi"/>
                <w:b/>
                <w:color w:val="0F243E"/>
                <w:sz w:val="18"/>
                <w:szCs w:val="18"/>
              </w:rPr>
            </w:pPr>
            <w:r w:rsidRPr="00F071F3">
              <w:rPr>
                <w:rFonts w:asciiTheme="majorHAnsi" w:hAnsiTheme="majorHAnsi" w:cstheme="majorHAnsi"/>
                <w:b/>
                <w:color w:val="0F243E"/>
                <w:sz w:val="18"/>
                <w:szCs w:val="18"/>
              </w:rPr>
              <w:t>Description &amp; Rationale for exclusion</w:t>
            </w:r>
          </w:p>
          <w:p w14:paraId="06030108" w14:textId="438BCDC4" w:rsidR="00AB3EB2" w:rsidRPr="00F071F3" w:rsidRDefault="00AB3EB2" w:rsidP="00F071F3">
            <w:pPr>
              <w:shd w:val="clear" w:color="auto" w:fill="E7ECF1"/>
              <w:jc w:val="center"/>
              <w:rPr>
                <w:rFonts w:asciiTheme="majorHAnsi" w:hAnsiTheme="majorHAnsi" w:cstheme="majorHAnsi"/>
                <w:b/>
                <w:color w:val="0F243E"/>
                <w:sz w:val="18"/>
                <w:szCs w:val="18"/>
              </w:rPr>
            </w:pPr>
            <w:r w:rsidRPr="00AB3EB2">
              <w:rPr>
                <w:rFonts w:asciiTheme="majorHAnsi" w:hAnsiTheme="majorHAnsi" w:cstheme="majorHAnsi"/>
                <w:i/>
                <w:iCs/>
                <w:color w:val="000000"/>
                <w:sz w:val="18"/>
                <w:szCs w:val="18"/>
              </w:rPr>
              <w:t>If this activity is not covered by a target, please explain why the activity is out of scope</w:t>
            </w:r>
          </w:p>
        </w:tc>
      </w:tr>
      <w:tr w:rsidR="00A14107" w14:paraId="432B723E" w14:textId="77777777" w:rsidTr="00F071F3">
        <w:tc>
          <w:tcPr>
            <w:tcW w:w="1365" w:type="dxa"/>
          </w:tcPr>
          <w:p w14:paraId="309B1ECC" w14:textId="03C3CE1E" w:rsidR="00F071F3" w:rsidRDefault="00F071F3" w:rsidP="00F071F3">
            <w:pPr>
              <w:spacing w:after="180"/>
            </w:pPr>
          </w:p>
        </w:tc>
        <w:tc>
          <w:tcPr>
            <w:tcW w:w="1365" w:type="dxa"/>
          </w:tcPr>
          <w:p w14:paraId="49F94B48" w14:textId="39C633F3" w:rsidR="00F071F3" w:rsidRDefault="00F071F3" w:rsidP="00F071F3">
            <w:pPr>
              <w:spacing w:after="180"/>
            </w:pPr>
          </w:p>
        </w:tc>
        <w:tc>
          <w:tcPr>
            <w:tcW w:w="1365" w:type="dxa"/>
          </w:tcPr>
          <w:p w14:paraId="7BC9D475" w14:textId="2832A3E4" w:rsidR="00F071F3" w:rsidRDefault="00F071F3" w:rsidP="00F071F3">
            <w:pPr>
              <w:spacing w:after="180"/>
            </w:pPr>
          </w:p>
        </w:tc>
        <w:tc>
          <w:tcPr>
            <w:tcW w:w="1366" w:type="dxa"/>
          </w:tcPr>
          <w:p w14:paraId="08E87B67" w14:textId="54003D0B" w:rsidR="00F071F3" w:rsidRDefault="00F071F3" w:rsidP="00F071F3">
            <w:pPr>
              <w:spacing w:after="180"/>
            </w:pPr>
          </w:p>
        </w:tc>
        <w:tc>
          <w:tcPr>
            <w:tcW w:w="1366" w:type="dxa"/>
          </w:tcPr>
          <w:p w14:paraId="59D2CB4C" w14:textId="6F275BF8" w:rsidR="00F071F3" w:rsidRDefault="00F071F3" w:rsidP="00F071F3">
            <w:pPr>
              <w:spacing w:after="180"/>
            </w:pPr>
          </w:p>
        </w:tc>
        <w:tc>
          <w:tcPr>
            <w:tcW w:w="1366" w:type="dxa"/>
          </w:tcPr>
          <w:p w14:paraId="06CE1B3F" w14:textId="1CA488F8" w:rsidR="00F071F3" w:rsidRDefault="00F071F3" w:rsidP="00F071F3">
            <w:pPr>
              <w:spacing w:after="180"/>
            </w:pPr>
          </w:p>
        </w:tc>
        <w:tc>
          <w:tcPr>
            <w:tcW w:w="1366" w:type="dxa"/>
          </w:tcPr>
          <w:p w14:paraId="2BF8044C" w14:textId="4E51367F" w:rsidR="00F071F3" w:rsidRDefault="00F071F3" w:rsidP="00F071F3">
            <w:pPr>
              <w:spacing w:after="180"/>
            </w:pPr>
          </w:p>
        </w:tc>
        <w:tc>
          <w:tcPr>
            <w:tcW w:w="1366" w:type="dxa"/>
          </w:tcPr>
          <w:p w14:paraId="64C9AB3A" w14:textId="70963A8D" w:rsidR="00F071F3" w:rsidRDefault="00F071F3" w:rsidP="00F071F3">
            <w:pPr>
              <w:spacing w:after="180"/>
            </w:pPr>
          </w:p>
        </w:tc>
        <w:tc>
          <w:tcPr>
            <w:tcW w:w="1366" w:type="dxa"/>
          </w:tcPr>
          <w:p w14:paraId="27BAC52F" w14:textId="6561B629" w:rsidR="00F071F3" w:rsidRDefault="00F071F3" w:rsidP="00F071F3">
            <w:pPr>
              <w:spacing w:after="180"/>
            </w:pPr>
          </w:p>
        </w:tc>
      </w:tr>
      <w:tr w:rsidR="00937DCD" w14:paraId="2E65CB78" w14:textId="77777777" w:rsidTr="00F071F3">
        <w:tc>
          <w:tcPr>
            <w:tcW w:w="1365" w:type="dxa"/>
          </w:tcPr>
          <w:p w14:paraId="7A873019" w14:textId="77777777" w:rsidR="00937DCD" w:rsidRDefault="00937DCD" w:rsidP="00F071F3">
            <w:pPr>
              <w:spacing w:after="180"/>
            </w:pPr>
          </w:p>
        </w:tc>
        <w:tc>
          <w:tcPr>
            <w:tcW w:w="1365" w:type="dxa"/>
          </w:tcPr>
          <w:p w14:paraId="2F4D2120" w14:textId="77777777" w:rsidR="00937DCD" w:rsidRDefault="00937DCD" w:rsidP="00F071F3">
            <w:pPr>
              <w:spacing w:after="180"/>
            </w:pPr>
          </w:p>
        </w:tc>
        <w:tc>
          <w:tcPr>
            <w:tcW w:w="1365" w:type="dxa"/>
          </w:tcPr>
          <w:p w14:paraId="3CFC8DC9" w14:textId="77777777" w:rsidR="00937DCD" w:rsidRDefault="00937DCD" w:rsidP="00F071F3">
            <w:pPr>
              <w:spacing w:after="180"/>
            </w:pPr>
          </w:p>
        </w:tc>
        <w:tc>
          <w:tcPr>
            <w:tcW w:w="1366" w:type="dxa"/>
          </w:tcPr>
          <w:p w14:paraId="3FD82499" w14:textId="77777777" w:rsidR="00937DCD" w:rsidRDefault="00937DCD" w:rsidP="00F071F3">
            <w:pPr>
              <w:spacing w:after="180"/>
            </w:pPr>
          </w:p>
        </w:tc>
        <w:tc>
          <w:tcPr>
            <w:tcW w:w="1366" w:type="dxa"/>
          </w:tcPr>
          <w:p w14:paraId="6200CD7C" w14:textId="77777777" w:rsidR="00937DCD" w:rsidRDefault="00937DCD" w:rsidP="00F071F3">
            <w:pPr>
              <w:spacing w:after="180"/>
            </w:pPr>
          </w:p>
        </w:tc>
        <w:tc>
          <w:tcPr>
            <w:tcW w:w="1366" w:type="dxa"/>
          </w:tcPr>
          <w:p w14:paraId="53D7E7F6" w14:textId="77777777" w:rsidR="00937DCD" w:rsidRDefault="00937DCD" w:rsidP="00F071F3">
            <w:pPr>
              <w:spacing w:after="180"/>
            </w:pPr>
          </w:p>
        </w:tc>
        <w:tc>
          <w:tcPr>
            <w:tcW w:w="1366" w:type="dxa"/>
          </w:tcPr>
          <w:p w14:paraId="1CEAA103" w14:textId="77777777" w:rsidR="00937DCD" w:rsidRDefault="00937DCD" w:rsidP="00F071F3">
            <w:pPr>
              <w:spacing w:after="180"/>
            </w:pPr>
          </w:p>
        </w:tc>
        <w:tc>
          <w:tcPr>
            <w:tcW w:w="1366" w:type="dxa"/>
          </w:tcPr>
          <w:p w14:paraId="702F9EFE" w14:textId="77777777" w:rsidR="00937DCD" w:rsidRDefault="00937DCD" w:rsidP="00F071F3">
            <w:pPr>
              <w:spacing w:after="180"/>
            </w:pPr>
          </w:p>
        </w:tc>
        <w:tc>
          <w:tcPr>
            <w:tcW w:w="1366" w:type="dxa"/>
          </w:tcPr>
          <w:p w14:paraId="6DF36B3C" w14:textId="77777777" w:rsidR="00937DCD" w:rsidRDefault="00937DCD" w:rsidP="00F071F3">
            <w:pPr>
              <w:spacing w:after="180"/>
            </w:pPr>
          </w:p>
        </w:tc>
      </w:tr>
      <w:tr w:rsidR="00937DCD" w14:paraId="1979A3BB" w14:textId="77777777" w:rsidTr="00F071F3">
        <w:tc>
          <w:tcPr>
            <w:tcW w:w="1365" w:type="dxa"/>
          </w:tcPr>
          <w:p w14:paraId="1C24209E" w14:textId="77777777" w:rsidR="00937DCD" w:rsidRDefault="00937DCD" w:rsidP="00F071F3">
            <w:pPr>
              <w:spacing w:after="180"/>
            </w:pPr>
          </w:p>
        </w:tc>
        <w:tc>
          <w:tcPr>
            <w:tcW w:w="1365" w:type="dxa"/>
          </w:tcPr>
          <w:p w14:paraId="31041CE6" w14:textId="77777777" w:rsidR="00937DCD" w:rsidRDefault="00937DCD" w:rsidP="00F071F3">
            <w:pPr>
              <w:spacing w:after="180"/>
            </w:pPr>
          </w:p>
        </w:tc>
        <w:tc>
          <w:tcPr>
            <w:tcW w:w="1365" w:type="dxa"/>
          </w:tcPr>
          <w:p w14:paraId="05D572AF" w14:textId="77777777" w:rsidR="00937DCD" w:rsidRDefault="00937DCD" w:rsidP="00F071F3">
            <w:pPr>
              <w:spacing w:after="180"/>
            </w:pPr>
          </w:p>
        </w:tc>
        <w:tc>
          <w:tcPr>
            <w:tcW w:w="1366" w:type="dxa"/>
          </w:tcPr>
          <w:p w14:paraId="689D4FDB" w14:textId="77777777" w:rsidR="00937DCD" w:rsidRDefault="00937DCD" w:rsidP="00F071F3">
            <w:pPr>
              <w:spacing w:after="180"/>
            </w:pPr>
          </w:p>
        </w:tc>
        <w:tc>
          <w:tcPr>
            <w:tcW w:w="1366" w:type="dxa"/>
          </w:tcPr>
          <w:p w14:paraId="760D6BCF" w14:textId="77777777" w:rsidR="00937DCD" w:rsidRDefault="00937DCD" w:rsidP="00F071F3">
            <w:pPr>
              <w:spacing w:after="180"/>
            </w:pPr>
          </w:p>
        </w:tc>
        <w:tc>
          <w:tcPr>
            <w:tcW w:w="1366" w:type="dxa"/>
          </w:tcPr>
          <w:p w14:paraId="7BEDC993" w14:textId="77777777" w:rsidR="00937DCD" w:rsidRDefault="00937DCD" w:rsidP="00F071F3">
            <w:pPr>
              <w:spacing w:after="180"/>
            </w:pPr>
          </w:p>
        </w:tc>
        <w:tc>
          <w:tcPr>
            <w:tcW w:w="1366" w:type="dxa"/>
          </w:tcPr>
          <w:p w14:paraId="6C5B0376" w14:textId="77777777" w:rsidR="00937DCD" w:rsidRDefault="00937DCD" w:rsidP="00F071F3">
            <w:pPr>
              <w:spacing w:after="180"/>
            </w:pPr>
          </w:p>
        </w:tc>
        <w:tc>
          <w:tcPr>
            <w:tcW w:w="1366" w:type="dxa"/>
          </w:tcPr>
          <w:p w14:paraId="7AA0B7D4" w14:textId="77777777" w:rsidR="00937DCD" w:rsidRDefault="00937DCD" w:rsidP="00F071F3">
            <w:pPr>
              <w:spacing w:after="180"/>
            </w:pPr>
          </w:p>
        </w:tc>
        <w:tc>
          <w:tcPr>
            <w:tcW w:w="1366" w:type="dxa"/>
          </w:tcPr>
          <w:p w14:paraId="02B94ADD" w14:textId="77777777" w:rsidR="00937DCD" w:rsidRDefault="00937DCD" w:rsidP="00F071F3">
            <w:pPr>
              <w:spacing w:after="180"/>
            </w:pPr>
          </w:p>
        </w:tc>
      </w:tr>
      <w:tr w:rsidR="00937DCD" w14:paraId="12DC3840" w14:textId="77777777" w:rsidTr="00F071F3">
        <w:tc>
          <w:tcPr>
            <w:tcW w:w="1365" w:type="dxa"/>
          </w:tcPr>
          <w:p w14:paraId="2BEE4E80" w14:textId="77777777" w:rsidR="00937DCD" w:rsidRDefault="00937DCD" w:rsidP="00F071F3">
            <w:pPr>
              <w:spacing w:after="180"/>
            </w:pPr>
          </w:p>
        </w:tc>
        <w:tc>
          <w:tcPr>
            <w:tcW w:w="1365" w:type="dxa"/>
          </w:tcPr>
          <w:p w14:paraId="704640AA" w14:textId="77777777" w:rsidR="00937DCD" w:rsidRDefault="00937DCD" w:rsidP="00F071F3">
            <w:pPr>
              <w:spacing w:after="180"/>
            </w:pPr>
          </w:p>
        </w:tc>
        <w:tc>
          <w:tcPr>
            <w:tcW w:w="1365" w:type="dxa"/>
          </w:tcPr>
          <w:p w14:paraId="522BB47D" w14:textId="77777777" w:rsidR="00937DCD" w:rsidRDefault="00937DCD" w:rsidP="00F071F3">
            <w:pPr>
              <w:spacing w:after="180"/>
            </w:pPr>
          </w:p>
        </w:tc>
        <w:tc>
          <w:tcPr>
            <w:tcW w:w="1366" w:type="dxa"/>
          </w:tcPr>
          <w:p w14:paraId="71B80DA1" w14:textId="77777777" w:rsidR="00937DCD" w:rsidRDefault="00937DCD" w:rsidP="00F071F3">
            <w:pPr>
              <w:spacing w:after="180"/>
            </w:pPr>
          </w:p>
        </w:tc>
        <w:tc>
          <w:tcPr>
            <w:tcW w:w="1366" w:type="dxa"/>
          </w:tcPr>
          <w:p w14:paraId="3CEFBABF" w14:textId="77777777" w:rsidR="00937DCD" w:rsidRDefault="00937DCD" w:rsidP="00F071F3">
            <w:pPr>
              <w:spacing w:after="180"/>
            </w:pPr>
          </w:p>
        </w:tc>
        <w:tc>
          <w:tcPr>
            <w:tcW w:w="1366" w:type="dxa"/>
          </w:tcPr>
          <w:p w14:paraId="53DC0288" w14:textId="77777777" w:rsidR="00937DCD" w:rsidRDefault="00937DCD" w:rsidP="00F071F3">
            <w:pPr>
              <w:spacing w:after="180"/>
            </w:pPr>
          </w:p>
        </w:tc>
        <w:tc>
          <w:tcPr>
            <w:tcW w:w="1366" w:type="dxa"/>
          </w:tcPr>
          <w:p w14:paraId="3A5A10BF" w14:textId="77777777" w:rsidR="00937DCD" w:rsidRDefault="00937DCD" w:rsidP="00F071F3">
            <w:pPr>
              <w:spacing w:after="180"/>
            </w:pPr>
          </w:p>
        </w:tc>
        <w:tc>
          <w:tcPr>
            <w:tcW w:w="1366" w:type="dxa"/>
          </w:tcPr>
          <w:p w14:paraId="2C413419" w14:textId="77777777" w:rsidR="00937DCD" w:rsidRDefault="00937DCD" w:rsidP="00F071F3">
            <w:pPr>
              <w:spacing w:after="180"/>
            </w:pPr>
          </w:p>
        </w:tc>
        <w:tc>
          <w:tcPr>
            <w:tcW w:w="1366" w:type="dxa"/>
          </w:tcPr>
          <w:p w14:paraId="5C786C36" w14:textId="77777777" w:rsidR="00937DCD" w:rsidRDefault="00937DCD" w:rsidP="00F071F3">
            <w:pPr>
              <w:spacing w:after="180"/>
            </w:pPr>
          </w:p>
        </w:tc>
      </w:tr>
      <w:tr w:rsidR="00A14107" w14:paraId="727FBC83" w14:textId="77777777" w:rsidTr="00F071F3">
        <w:tc>
          <w:tcPr>
            <w:tcW w:w="1365" w:type="dxa"/>
          </w:tcPr>
          <w:p w14:paraId="74CA8A04" w14:textId="77777777" w:rsidR="00F071F3" w:rsidRDefault="00F071F3" w:rsidP="00BB4BBB">
            <w:pPr>
              <w:spacing w:after="180"/>
            </w:pPr>
          </w:p>
        </w:tc>
        <w:tc>
          <w:tcPr>
            <w:tcW w:w="1365" w:type="dxa"/>
          </w:tcPr>
          <w:p w14:paraId="191D9EF6" w14:textId="77777777" w:rsidR="00F071F3" w:rsidRDefault="00F071F3" w:rsidP="00BB4BBB">
            <w:pPr>
              <w:spacing w:after="180"/>
            </w:pPr>
          </w:p>
        </w:tc>
        <w:tc>
          <w:tcPr>
            <w:tcW w:w="1365" w:type="dxa"/>
          </w:tcPr>
          <w:p w14:paraId="2067FF3D" w14:textId="77777777" w:rsidR="00F071F3" w:rsidRDefault="00F071F3" w:rsidP="00BB4BBB">
            <w:pPr>
              <w:spacing w:after="180"/>
            </w:pPr>
          </w:p>
        </w:tc>
        <w:tc>
          <w:tcPr>
            <w:tcW w:w="1366" w:type="dxa"/>
          </w:tcPr>
          <w:p w14:paraId="50B77FA8" w14:textId="77777777" w:rsidR="00F071F3" w:rsidRDefault="00F071F3" w:rsidP="00BB4BBB">
            <w:pPr>
              <w:spacing w:after="180"/>
            </w:pPr>
          </w:p>
        </w:tc>
        <w:tc>
          <w:tcPr>
            <w:tcW w:w="1366" w:type="dxa"/>
          </w:tcPr>
          <w:p w14:paraId="2AA92839" w14:textId="77777777" w:rsidR="00F071F3" w:rsidRDefault="00F071F3" w:rsidP="00BB4BBB">
            <w:pPr>
              <w:spacing w:after="180"/>
            </w:pPr>
          </w:p>
        </w:tc>
        <w:tc>
          <w:tcPr>
            <w:tcW w:w="1366" w:type="dxa"/>
          </w:tcPr>
          <w:p w14:paraId="3678E488" w14:textId="77777777" w:rsidR="00F071F3" w:rsidRDefault="00F071F3" w:rsidP="00BB4BBB">
            <w:pPr>
              <w:spacing w:after="180"/>
            </w:pPr>
          </w:p>
        </w:tc>
        <w:tc>
          <w:tcPr>
            <w:tcW w:w="1366" w:type="dxa"/>
          </w:tcPr>
          <w:p w14:paraId="56E3F65E" w14:textId="77777777" w:rsidR="00F071F3" w:rsidRDefault="00F071F3" w:rsidP="00BB4BBB">
            <w:pPr>
              <w:spacing w:after="180"/>
            </w:pPr>
          </w:p>
        </w:tc>
        <w:tc>
          <w:tcPr>
            <w:tcW w:w="1366" w:type="dxa"/>
          </w:tcPr>
          <w:p w14:paraId="026F6080" w14:textId="77777777" w:rsidR="00F071F3" w:rsidRDefault="00F071F3" w:rsidP="00BB4BBB">
            <w:pPr>
              <w:spacing w:after="180"/>
            </w:pPr>
          </w:p>
        </w:tc>
        <w:tc>
          <w:tcPr>
            <w:tcW w:w="1366" w:type="dxa"/>
          </w:tcPr>
          <w:p w14:paraId="05D5B4A4" w14:textId="77777777" w:rsidR="00F071F3" w:rsidRDefault="00F071F3" w:rsidP="00BB4BBB">
            <w:pPr>
              <w:spacing w:after="180"/>
            </w:pPr>
          </w:p>
        </w:tc>
      </w:tr>
    </w:tbl>
    <w:p w14:paraId="72AD5969" w14:textId="78DD4F19" w:rsidR="00C5354D" w:rsidRPr="00916AFF" w:rsidRDefault="00937DCD" w:rsidP="00BB4BBB">
      <w:pPr>
        <w:spacing w:after="180" w:line="240" w:lineRule="auto"/>
        <w:rPr>
          <w:rFonts w:asciiTheme="majorHAnsi" w:eastAsia="Calibri" w:hAnsiTheme="majorHAnsi" w:cstheme="majorHAnsi"/>
          <w:i/>
          <w:color w:val="0F243E"/>
          <w:sz w:val="20"/>
          <w:szCs w:val="20"/>
          <w:lang w:val="en-US"/>
        </w:rPr>
      </w:pPr>
      <w:r w:rsidRPr="00916AFF">
        <w:rPr>
          <w:rFonts w:asciiTheme="majorHAnsi" w:eastAsia="Calibri" w:hAnsiTheme="majorHAnsi" w:cstheme="majorHAnsi"/>
          <w:i/>
          <w:color w:val="0F243E"/>
          <w:sz w:val="20"/>
          <w:szCs w:val="20"/>
          <w:lang w:val="en-US"/>
        </w:rPr>
        <w:t>Please see Annex 1 for an example of a completed table.</w:t>
      </w:r>
    </w:p>
    <w:p w14:paraId="2268216C" w14:textId="0D8035CD" w:rsidR="00C5354D" w:rsidRDefault="00C5354D" w:rsidP="00BB4BBB">
      <w:pPr>
        <w:spacing w:after="180" w:line="240" w:lineRule="auto"/>
        <w:rPr>
          <w:rFonts w:ascii="Calibri" w:eastAsia="Calibri" w:hAnsi="Calibri" w:cs="Calibri"/>
          <w:color w:val="44546A"/>
        </w:rPr>
      </w:pPr>
    </w:p>
    <w:p w14:paraId="0A9C9FD7" w14:textId="77777777" w:rsidR="001F2788" w:rsidRDefault="001F2788" w:rsidP="00BB4BBB">
      <w:pPr>
        <w:spacing w:after="180" w:line="240" w:lineRule="auto"/>
        <w:rPr>
          <w:rFonts w:ascii="Calibri" w:eastAsia="Calibri" w:hAnsi="Calibri" w:cs="Calibri"/>
          <w:color w:val="44546A"/>
        </w:rPr>
      </w:pPr>
    </w:p>
    <w:p w14:paraId="451CAF14" w14:textId="78755FD0" w:rsidR="00C5354D" w:rsidRDefault="00C5354D" w:rsidP="00BB4BBB">
      <w:pPr>
        <w:spacing w:after="180" w:line="240" w:lineRule="auto"/>
        <w:rPr>
          <w:rFonts w:ascii="Calibri" w:eastAsia="Calibri" w:hAnsi="Calibri" w:cs="Calibri"/>
          <w:color w:val="44546A"/>
        </w:rPr>
      </w:pPr>
    </w:p>
    <w:tbl>
      <w:tblPr>
        <w:tblStyle w:val="TableGrid"/>
        <w:tblW w:w="14225" w:type="dxa"/>
        <w:tblInd w:w="-725" w:type="dxa"/>
        <w:tblLook w:val="04A0" w:firstRow="1" w:lastRow="0" w:firstColumn="1" w:lastColumn="0" w:noHBand="0" w:noVBand="1"/>
      </w:tblPr>
      <w:tblGrid>
        <w:gridCol w:w="3150"/>
        <w:gridCol w:w="7470"/>
        <w:gridCol w:w="3605"/>
      </w:tblGrid>
      <w:tr w:rsidR="002A4751" w:rsidRPr="000E5713" w14:paraId="3D93E31D" w14:textId="77777777" w:rsidTr="000E5713">
        <w:trPr>
          <w:trHeight w:val="440"/>
          <w:hidden/>
        </w:trPr>
        <w:tc>
          <w:tcPr>
            <w:tcW w:w="3150" w:type="dxa"/>
            <w:shd w:val="clear" w:color="auto" w:fill="E7ECF1"/>
          </w:tcPr>
          <w:p w14:paraId="62ADEA69" w14:textId="77777777" w:rsidR="000E5713" w:rsidRPr="004F3C9C" w:rsidRDefault="000E5713" w:rsidP="003C785C">
            <w:pPr>
              <w:pStyle w:val="ListParagraph"/>
              <w:numPr>
                <w:ilvl w:val="0"/>
                <w:numId w:val="14"/>
              </w:numPr>
              <w:rPr>
                <w:rFonts w:asciiTheme="majorHAnsi" w:hAnsiTheme="majorHAnsi" w:cstheme="majorHAnsi"/>
                <w:b/>
                <w:bCs/>
                <w:vanish/>
                <w:color w:val="0F243E"/>
                <w:sz w:val="20"/>
                <w:szCs w:val="20"/>
              </w:rPr>
            </w:pPr>
          </w:p>
          <w:p w14:paraId="2F8D4B25" w14:textId="068F6460" w:rsidR="002A4751" w:rsidRPr="004F3C9C" w:rsidRDefault="002A4751" w:rsidP="000E5713">
            <w:pPr>
              <w:pStyle w:val="ListParagraph"/>
              <w:numPr>
                <w:ilvl w:val="1"/>
                <w:numId w:val="1"/>
              </w:numPr>
              <w:rPr>
                <w:rFonts w:asciiTheme="majorHAnsi" w:hAnsiTheme="majorHAnsi" w:cstheme="majorHAnsi"/>
                <w:b/>
                <w:bCs/>
                <w:color w:val="0F243E"/>
                <w:sz w:val="20"/>
                <w:szCs w:val="20"/>
              </w:rPr>
            </w:pPr>
            <w:r w:rsidRPr="004F3C9C">
              <w:rPr>
                <w:rFonts w:asciiTheme="majorHAnsi" w:hAnsiTheme="majorHAnsi" w:cstheme="majorHAnsi"/>
                <w:b/>
                <w:bCs/>
                <w:color w:val="0F243E"/>
                <w:sz w:val="20"/>
                <w:szCs w:val="20"/>
              </w:rPr>
              <w:t xml:space="preserve">What percentage of your total investment and lending activities do your targets cover collectively? </w:t>
            </w:r>
          </w:p>
        </w:tc>
        <w:tc>
          <w:tcPr>
            <w:tcW w:w="7470" w:type="dxa"/>
          </w:tcPr>
          <w:p w14:paraId="5A889DE9" w14:textId="77777777" w:rsidR="002A4751" w:rsidRPr="004F3C9C" w:rsidRDefault="008365C6" w:rsidP="00D449DD">
            <w:pPr>
              <w:rPr>
                <w:rFonts w:asciiTheme="majorHAnsi" w:hAnsiTheme="majorHAnsi" w:cstheme="majorHAnsi"/>
                <w:color w:val="0F243E"/>
                <w:sz w:val="20"/>
                <w:szCs w:val="20"/>
              </w:rPr>
            </w:pPr>
            <w:sdt>
              <w:sdtPr>
                <w:rPr>
                  <w:rFonts w:asciiTheme="majorHAnsi" w:hAnsiTheme="majorHAnsi" w:cstheme="majorHAnsi"/>
                  <w:i/>
                  <w:iCs/>
                  <w:color w:val="0F243E"/>
                  <w:sz w:val="20"/>
                  <w:szCs w:val="20"/>
                  <w:shd w:val="clear" w:color="auto" w:fill="D2D2D2" w:themeFill="background1" w:themeFillShade="D9"/>
                </w:rPr>
                <w:id w:val="646241226"/>
                <w:placeholder>
                  <w:docPart w:val="05ADFD20AC48433BB1637DC6A62740AA"/>
                </w:placeholder>
              </w:sdtPr>
              <w:sdtEndPr/>
              <w:sdtContent>
                <w:r w:rsidR="002A4751" w:rsidRPr="004F3C9C">
                  <w:rPr>
                    <w:rFonts w:asciiTheme="majorHAnsi" w:hAnsiTheme="majorHAnsi" w:cstheme="majorHAnsi"/>
                    <w:i/>
                    <w:iCs/>
                    <w:color w:val="0F243E"/>
                    <w:sz w:val="20"/>
                    <w:szCs w:val="20"/>
                    <w:shd w:val="clear" w:color="auto" w:fill="A0A0A0" w:themeFill="background1" w:themeFillShade="A6"/>
                  </w:rPr>
                  <w:t>XX%</w:t>
                </w:r>
              </w:sdtContent>
            </w:sdt>
            <w:r w:rsidR="002A4751" w:rsidRPr="004F3C9C">
              <w:rPr>
                <w:rFonts w:asciiTheme="majorHAnsi" w:hAnsiTheme="majorHAnsi" w:cstheme="majorHAnsi"/>
                <w:i/>
                <w:iCs/>
                <w:color w:val="0F243E"/>
                <w:sz w:val="20"/>
                <w:szCs w:val="20"/>
                <w:shd w:val="clear" w:color="auto" w:fill="D2D2D2" w:themeFill="background1" w:themeFillShade="D9"/>
              </w:rPr>
              <w:t xml:space="preserve"> </w:t>
            </w:r>
            <w:r w:rsidR="002A4751" w:rsidRPr="004F3C9C">
              <w:rPr>
                <w:rFonts w:asciiTheme="majorHAnsi" w:hAnsiTheme="majorHAnsi" w:cstheme="majorHAnsi"/>
                <w:color w:val="0F243E"/>
                <w:sz w:val="20"/>
                <w:szCs w:val="20"/>
              </w:rPr>
              <w:t xml:space="preserve">of my total investment and lending activities is covered by portfolio targets in terms of </w:t>
            </w:r>
            <w:sdt>
              <w:sdtPr>
                <w:rPr>
                  <w:rFonts w:asciiTheme="majorHAnsi" w:hAnsiTheme="majorHAnsi" w:cstheme="majorHAnsi"/>
                  <w:color w:val="0F243E"/>
                  <w:sz w:val="20"/>
                  <w:szCs w:val="20"/>
                </w:rPr>
                <w:id w:val="-1659837884"/>
                <w:placeholder>
                  <w:docPart w:val="EF41537A3B544473AECCD7B651447882"/>
                </w:placeholder>
              </w:sdtPr>
              <w:sdtEndPr>
                <w:rPr>
                  <w:i/>
                  <w:iCs/>
                  <w:shd w:val="clear" w:color="auto" w:fill="A0A0A0" w:themeFill="background1" w:themeFillShade="A6"/>
                </w:rPr>
              </w:sdtEndPr>
              <w:sdtContent>
                <w:r w:rsidR="002A4751" w:rsidRPr="004F3C9C">
                  <w:rPr>
                    <w:rFonts w:asciiTheme="majorHAnsi" w:hAnsiTheme="majorHAnsi" w:cstheme="majorHAnsi"/>
                    <w:i/>
                    <w:iCs/>
                    <w:color w:val="0F243E"/>
                    <w:sz w:val="20"/>
                    <w:szCs w:val="20"/>
                    <w:shd w:val="clear" w:color="auto" w:fill="A0A0A0" w:themeFill="background1" w:themeFillShade="A6"/>
                  </w:rPr>
                  <w:t>unit</w:t>
                </w:r>
              </w:sdtContent>
            </w:sdt>
            <w:r w:rsidR="002A4751" w:rsidRPr="004F3C9C">
              <w:rPr>
                <w:rFonts w:asciiTheme="majorHAnsi" w:hAnsiTheme="majorHAnsi" w:cstheme="majorHAnsi"/>
                <w:i/>
                <w:iCs/>
                <w:color w:val="0F243E"/>
                <w:sz w:val="20"/>
                <w:szCs w:val="20"/>
                <w:shd w:val="clear" w:color="auto" w:fill="A0A0A0" w:themeFill="background1" w:themeFillShade="A6"/>
              </w:rPr>
              <w:t>.</w:t>
            </w:r>
            <w:r w:rsidR="002A4751" w:rsidRPr="004F3C9C">
              <w:rPr>
                <w:rFonts w:asciiTheme="majorHAnsi" w:hAnsiTheme="majorHAnsi" w:cstheme="majorHAnsi"/>
                <w:i/>
                <w:color w:val="0F243E"/>
                <w:sz w:val="20"/>
                <w:szCs w:val="20"/>
              </w:rPr>
              <w:t xml:space="preserve"> </w:t>
            </w:r>
          </w:p>
          <w:p w14:paraId="461EDAD2" w14:textId="77777777" w:rsidR="002A4751" w:rsidRPr="004F3C9C" w:rsidRDefault="002A4751" w:rsidP="00D449DD">
            <w:pPr>
              <w:rPr>
                <w:rFonts w:asciiTheme="majorHAnsi" w:hAnsiTheme="majorHAnsi" w:cstheme="majorHAnsi"/>
                <w:color w:val="0F243E"/>
                <w:sz w:val="20"/>
                <w:szCs w:val="20"/>
              </w:rPr>
            </w:pPr>
          </w:p>
          <w:p w14:paraId="28BD88B3" w14:textId="77777777" w:rsidR="002A4751" w:rsidRPr="004F3C9C" w:rsidRDefault="002A4751" w:rsidP="00D449DD">
            <w:pPr>
              <w:rPr>
                <w:rFonts w:asciiTheme="majorHAnsi" w:hAnsiTheme="majorHAnsi" w:cstheme="majorHAnsi"/>
                <w:i/>
                <w:color w:val="0F243E"/>
                <w:sz w:val="20"/>
                <w:szCs w:val="20"/>
              </w:rPr>
            </w:pPr>
            <w:r w:rsidRPr="004F3C9C">
              <w:rPr>
                <w:rFonts w:asciiTheme="majorHAnsi" w:hAnsiTheme="majorHAnsi" w:cstheme="majorHAnsi"/>
                <w:i/>
                <w:color w:val="0F243E"/>
                <w:sz w:val="20"/>
                <w:szCs w:val="20"/>
              </w:rPr>
              <w:t>Example units include total financed emissions associated with investment and lending activities (if quantified), total balance sheet, total investments, total lending book, and total assets under management.</w:t>
            </w:r>
          </w:p>
        </w:tc>
        <w:tc>
          <w:tcPr>
            <w:tcW w:w="3605" w:type="dxa"/>
            <w:shd w:val="clear" w:color="auto" w:fill="CCCCCC" w:themeFill="accent6" w:themeFillTint="33"/>
          </w:tcPr>
          <w:p w14:paraId="0A320FC6" w14:textId="77777777" w:rsidR="002A4751" w:rsidRPr="000E5713" w:rsidRDefault="002A4751" w:rsidP="00D449DD">
            <w:pPr>
              <w:rPr>
                <w:rFonts w:asciiTheme="majorHAnsi" w:hAnsiTheme="majorHAnsi" w:cstheme="majorHAnsi"/>
                <w:i/>
                <w:color w:val="000000"/>
                <w:sz w:val="20"/>
                <w:szCs w:val="20"/>
              </w:rPr>
            </w:pPr>
            <w:r w:rsidRPr="000E5713">
              <w:rPr>
                <w:rFonts w:asciiTheme="majorHAnsi" w:hAnsiTheme="majorHAnsi" w:cstheme="majorHAnsi"/>
                <w:i/>
                <w:color w:val="000000"/>
                <w:sz w:val="20"/>
                <w:szCs w:val="20"/>
              </w:rPr>
              <w:t xml:space="preserve">Per FI-C18 – Disclosure of Target(s) Portfolio Coverage, at the time of target announcement and along with approved targets, financial institutions shall disclose the percentage of their total investment and lending activities covered by portfolio targets on the SBTi website, in a metric representative of the magnitude of FIs’ main business activities, which may involve any combination of commercial banking, investment banking, and asset management. </w:t>
            </w:r>
          </w:p>
        </w:tc>
      </w:tr>
      <w:tr w:rsidR="002A4751" w:rsidRPr="000E5713" w14:paraId="5A77D7DC" w14:textId="77777777" w:rsidTr="000E5713">
        <w:trPr>
          <w:trHeight w:val="350"/>
        </w:trPr>
        <w:tc>
          <w:tcPr>
            <w:tcW w:w="3150" w:type="dxa"/>
            <w:shd w:val="clear" w:color="auto" w:fill="E7ECF1"/>
          </w:tcPr>
          <w:p w14:paraId="6D7CB49C" w14:textId="7AD87155" w:rsidR="002A4751" w:rsidRPr="004F3C9C" w:rsidRDefault="002A4751" w:rsidP="000E5713">
            <w:pPr>
              <w:pStyle w:val="ListParagraph"/>
              <w:numPr>
                <w:ilvl w:val="1"/>
                <w:numId w:val="1"/>
              </w:numPr>
              <w:rPr>
                <w:rFonts w:asciiTheme="majorHAnsi" w:hAnsiTheme="majorHAnsi" w:cstheme="majorHAnsi"/>
                <w:b/>
                <w:bCs/>
                <w:color w:val="0F243E"/>
                <w:sz w:val="20"/>
                <w:szCs w:val="20"/>
              </w:rPr>
            </w:pPr>
            <w:r w:rsidRPr="004F3C9C">
              <w:rPr>
                <w:rFonts w:asciiTheme="majorHAnsi" w:hAnsiTheme="majorHAnsi" w:cstheme="majorHAnsi"/>
                <w:b/>
                <w:color w:val="0F243E"/>
                <w:sz w:val="20"/>
                <w:szCs w:val="20"/>
              </w:rPr>
              <w:t>Please provide a brief summary of how your institution intend to meet your scope 3 portfolio targets. This disclosure is intended to create transparency</w:t>
            </w:r>
            <w:r w:rsidRPr="004F3C9C">
              <w:rPr>
                <w:rFonts w:asciiTheme="majorHAnsi" w:hAnsiTheme="majorHAnsi" w:cstheme="majorHAnsi"/>
                <w:b/>
                <w:bCs/>
                <w:color w:val="0F243E"/>
                <w:sz w:val="20"/>
                <w:szCs w:val="20"/>
              </w:rPr>
              <w:t xml:space="preserve"> and will be included on the SBTi website if targets are approved</w:t>
            </w:r>
            <w:r w:rsidRPr="004F3C9C">
              <w:rPr>
                <w:rFonts w:asciiTheme="majorHAnsi" w:hAnsiTheme="majorHAnsi" w:cstheme="majorHAnsi"/>
                <w:b/>
                <w:color w:val="0F243E"/>
                <w:sz w:val="20"/>
                <w:szCs w:val="20"/>
              </w:rPr>
              <w:t>.</w:t>
            </w:r>
            <w:r w:rsidRPr="004F3C9C">
              <w:rPr>
                <w:rFonts w:asciiTheme="majorHAnsi" w:hAnsiTheme="majorHAnsi" w:cstheme="majorHAnsi"/>
                <w:b/>
                <w:bCs/>
                <w:color w:val="0F243E"/>
                <w:sz w:val="20"/>
                <w:szCs w:val="20"/>
              </w:rPr>
              <w:t xml:space="preserve"> </w:t>
            </w:r>
          </w:p>
        </w:tc>
        <w:tc>
          <w:tcPr>
            <w:tcW w:w="7470" w:type="dxa"/>
          </w:tcPr>
          <w:p w14:paraId="6429C625" w14:textId="77777777" w:rsidR="002A4751" w:rsidRPr="004F3C9C" w:rsidRDefault="002A4751" w:rsidP="00D449DD">
            <w:pPr>
              <w:rPr>
                <w:rFonts w:asciiTheme="majorHAnsi" w:hAnsiTheme="majorHAnsi" w:cstheme="majorHAnsi"/>
                <w:b/>
                <w:bCs/>
                <w:color w:val="0F243E"/>
                <w:sz w:val="20"/>
                <w:szCs w:val="20"/>
              </w:rPr>
            </w:pPr>
            <w:r w:rsidRPr="004F3C9C">
              <w:rPr>
                <w:rFonts w:asciiTheme="majorHAnsi" w:hAnsiTheme="majorHAnsi" w:cstheme="majorHAnsi"/>
                <w:b/>
                <w:bCs/>
                <w:color w:val="0F243E"/>
                <w:sz w:val="20"/>
                <w:szCs w:val="20"/>
              </w:rPr>
              <w:t xml:space="preserve">Action reporting template: </w:t>
            </w:r>
          </w:p>
          <w:p w14:paraId="31A374D9" w14:textId="77777777" w:rsidR="002A4751" w:rsidRPr="004F3C9C" w:rsidRDefault="002A4751" w:rsidP="00D449DD">
            <w:pPr>
              <w:rPr>
                <w:rFonts w:asciiTheme="majorHAnsi" w:hAnsiTheme="majorHAnsi" w:cstheme="majorHAnsi"/>
                <w:i/>
                <w:iCs/>
                <w:color w:val="0F243E"/>
                <w:sz w:val="20"/>
                <w:szCs w:val="20"/>
                <w:shd w:val="clear" w:color="auto" w:fill="D2D2D2" w:themeFill="background1" w:themeFillShade="D9"/>
              </w:rPr>
            </w:pPr>
          </w:p>
          <w:p w14:paraId="66C688E3" w14:textId="77777777" w:rsidR="002A4751" w:rsidRPr="004F3C9C" w:rsidRDefault="008365C6" w:rsidP="00D449DD">
            <w:pPr>
              <w:rPr>
                <w:rFonts w:asciiTheme="majorHAnsi" w:hAnsiTheme="majorHAnsi" w:cstheme="majorHAnsi"/>
                <w:color w:val="0F243E"/>
                <w:sz w:val="20"/>
                <w:szCs w:val="20"/>
              </w:rPr>
            </w:pPr>
            <w:sdt>
              <w:sdtPr>
                <w:rPr>
                  <w:rFonts w:asciiTheme="majorHAnsi" w:hAnsiTheme="majorHAnsi" w:cstheme="majorHAnsi"/>
                  <w:i/>
                  <w:iCs/>
                  <w:color w:val="0F243E"/>
                  <w:sz w:val="20"/>
                  <w:szCs w:val="20"/>
                  <w:shd w:val="clear" w:color="auto" w:fill="D2D2D2" w:themeFill="background1" w:themeFillShade="D9"/>
                </w:rPr>
                <w:id w:val="1771426014"/>
                <w:placeholder>
                  <w:docPart w:val="1D9FF5681A9647DBBAA3E12E4E2D97EC"/>
                </w:placeholder>
              </w:sdtPr>
              <w:sdtEndPr/>
              <w:sdtContent>
                <w:r w:rsidR="002A4751" w:rsidRPr="004F3C9C">
                  <w:rPr>
                    <w:rFonts w:asciiTheme="majorHAnsi" w:hAnsiTheme="majorHAnsi" w:cstheme="majorHAnsi"/>
                    <w:i/>
                    <w:iCs/>
                    <w:color w:val="0F243E"/>
                    <w:sz w:val="20"/>
                    <w:szCs w:val="20"/>
                    <w:shd w:val="clear" w:color="auto" w:fill="A0A0A0" w:themeFill="background1" w:themeFillShade="A6"/>
                  </w:rPr>
                  <w:t>Financial Institution Name</w:t>
                </w:r>
              </w:sdtContent>
            </w:sdt>
            <w:r w:rsidR="002A4751" w:rsidRPr="004F3C9C">
              <w:rPr>
                <w:rFonts w:asciiTheme="majorHAnsi" w:hAnsiTheme="majorHAnsi" w:cstheme="majorHAnsi"/>
                <w:color w:val="0F243E"/>
                <w:sz w:val="20"/>
                <w:szCs w:val="20"/>
              </w:rPr>
              <w:t xml:space="preserve"> will implement the following strategy and actions to achieve its targets: </w:t>
            </w:r>
          </w:p>
          <w:sdt>
            <w:sdtPr>
              <w:rPr>
                <w:rFonts w:asciiTheme="majorHAnsi" w:hAnsiTheme="majorHAnsi" w:cstheme="majorHAnsi"/>
                <w:bCs/>
                <w:color w:val="0F243E"/>
                <w:sz w:val="20"/>
                <w:szCs w:val="20"/>
              </w:rPr>
              <w:id w:val="776227122"/>
              <w:placeholder>
                <w:docPart w:val="C96FAE40D8B749A293946601EA62518E"/>
              </w:placeholder>
            </w:sdtPr>
            <w:sdtEndPr/>
            <w:sdtContent>
              <w:p w14:paraId="697E676C" w14:textId="77777777" w:rsidR="002A4751" w:rsidRPr="004F3C9C" w:rsidRDefault="002A4751" w:rsidP="00D449DD">
                <w:pPr>
                  <w:rPr>
                    <w:rFonts w:asciiTheme="majorHAnsi" w:hAnsiTheme="majorHAnsi" w:cstheme="majorHAnsi"/>
                    <w:bCs/>
                    <w:color w:val="0F243E"/>
                    <w:sz w:val="20"/>
                    <w:szCs w:val="20"/>
                  </w:rPr>
                </w:pPr>
              </w:p>
              <w:p w14:paraId="315276D9" w14:textId="77777777" w:rsidR="002A4751" w:rsidRPr="004F3C9C" w:rsidRDefault="002A4751" w:rsidP="00D449DD">
                <w:pPr>
                  <w:rPr>
                    <w:rFonts w:asciiTheme="majorHAnsi" w:hAnsiTheme="majorHAnsi" w:cstheme="majorHAnsi"/>
                    <w:bCs/>
                    <w:color w:val="0F243E"/>
                    <w:sz w:val="20"/>
                    <w:szCs w:val="20"/>
                  </w:rPr>
                </w:pPr>
              </w:p>
              <w:p w14:paraId="43A629CA" w14:textId="77777777" w:rsidR="002A4751" w:rsidRPr="004F3C9C" w:rsidRDefault="008365C6" w:rsidP="00D449DD">
                <w:pPr>
                  <w:rPr>
                    <w:rFonts w:asciiTheme="majorHAnsi" w:hAnsiTheme="majorHAnsi" w:cstheme="majorHAnsi"/>
                    <w:bCs/>
                    <w:color w:val="0F243E"/>
                    <w:sz w:val="20"/>
                    <w:szCs w:val="20"/>
                  </w:rPr>
                </w:pPr>
              </w:p>
            </w:sdtContent>
          </w:sdt>
          <w:p w14:paraId="589E04BF" w14:textId="77777777" w:rsidR="002A4751" w:rsidRPr="004F3C9C" w:rsidRDefault="008365C6" w:rsidP="00D449DD">
            <w:pPr>
              <w:rPr>
                <w:rFonts w:asciiTheme="majorHAnsi" w:hAnsiTheme="majorHAnsi" w:cstheme="majorHAnsi"/>
                <w:i/>
                <w:iCs/>
                <w:color w:val="0F243E"/>
                <w:sz w:val="20"/>
                <w:szCs w:val="20"/>
                <w:shd w:val="clear" w:color="auto" w:fill="D2D2D2" w:themeFill="background1" w:themeFillShade="D9"/>
              </w:rPr>
            </w:pPr>
            <w:sdt>
              <w:sdtPr>
                <w:rPr>
                  <w:rFonts w:asciiTheme="majorHAnsi" w:hAnsiTheme="majorHAnsi" w:cstheme="majorHAnsi"/>
                  <w:i/>
                  <w:iCs/>
                  <w:color w:val="0F243E"/>
                  <w:sz w:val="20"/>
                  <w:szCs w:val="20"/>
                  <w:shd w:val="clear" w:color="auto" w:fill="D2D2D2" w:themeFill="background1" w:themeFillShade="D9"/>
                </w:rPr>
                <w:id w:val="816691059"/>
                <w:placeholder>
                  <w:docPart w:val="7A95BFE06BFF4E0E813A20C331E84EE5"/>
                </w:placeholder>
              </w:sdtPr>
              <w:sdtEndPr/>
              <w:sdtContent>
                <w:r w:rsidR="002A4751" w:rsidRPr="004F3C9C">
                  <w:rPr>
                    <w:rFonts w:asciiTheme="majorHAnsi" w:hAnsiTheme="majorHAnsi" w:cstheme="majorHAnsi"/>
                    <w:i/>
                    <w:iCs/>
                    <w:color w:val="0F243E"/>
                    <w:sz w:val="20"/>
                    <w:szCs w:val="20"/>
                    <w:shd w:val="clear" w:color="auto" w:fill="A0A0A0" w:themeFill="background1" w:themeFillShade="A6"/>
                  </w:rPr>
                  <w:t>Financial Institution Name</w:t>
                </w:r>
              </w:sdtContent>
            </w:sdt>
            <w:r w:rsidR="002A4751" w:rsidRPr="004F3C9C">
              <w:rPr>
                <w:rFonts w:asciiTheme="majorHAnsi" w:hAnsiTheme="majorHAnsi" w:cstheme="majorHAnsi"/>
                <w:color w:val="0F243E"/>
                <w:sz w:val="20"/>
                <w:szCs w:val="20"/>
              </w:rPr>
              <w:t xml:space="preserve"> selected these actions because </w:t>
            </w:r>
            <w:sdt>
              <w:sdtPr>
                <w:rPr>
                  <w:rFonts w:asciiTheme="majorHAnsi" w:hAnsiTheme="majorHAnsi" w:cstheme="majorHAnsi"/>
                  <w:i/>
                  <w:iCs/>
                  <w:color w:val="0F243E"/>
                  <w:sz w:val="20"/>
                  <w:szCs w:val="20"/>
                  <w:highlight w:val="darkGray"/>
                  <w:shd w:val="clear" w:color="auto" w:fill="D2D2D2" w:themeFill="background1" w:themeFillShade="D9"/>
                </w:rPr>
                <w:id w:val="-1444604108"/>
                <w:placeholder>
                  <w:docPart w:val="6C8B05F3D38F490A947F8048515E327A"/>
                </w:placeholder>
              </w:sdtPr>
              <w:sdtEndPr/>
              <w:sdtContent>
                <w:r w:rsidR="002A4751" w:rsidRPr="004F3C9C">
                  <w:rPr>
                    <w:rFonts w:asciiTheme="majorHAnsi" w:hAnsiTheme="majorHAnsi" w:cstheme="majorHAnsi"/>
                    <w:i/>
                    <w:iCs/>
                    <w:color w:val="0F243E"/>
                    <w:sz w:val="20"/>
                    <w:szCs w:val="20"/>
                    <w:highlight w:val="darkGray"/>
                    <w:shd w:val="clear" w:color="auto" w:fill="D2D2D2" w:themeFill="background1" w:themeFillShade="D9"/>
                  </w:rPr>
                  <w:t xml:space="preserve">add </w:t>
                </w:r>
                <w:r w:rsidR="002A4751" w:rsidRPr="004F3C9C">
                  <w:rPr>
                    <w:rFonts w:asciiTheme="majorHAnsi" w:hAnsiTheme="majorHAnsi" w:cstheme="majorHAnsi"/>
                    <w:i/>
                    <w:iCs/>
                    <w:color w:val="0F243E"/>
                    <w:sz w:val="20"/>
                    <w:szCs w:val="20"/>
                    <w:highlight w:val="darkGray"/>
                    <w:shd w:val="clear" w:color="auto" w:fill="A0A0A0" w:themeFill="background1" w:themeFillShade="A6"/>
                  </w:rPr>
                  <w:t>reasons</w:t>
                </w:r>
              </w:sdtContent>
            </w:sdt>
            <w:r w:rsidR="002A4751" w:rsidRPr="004F3C9C">
              <w:rPr>
                <w:rFonts w:asciiTheme="majorHAnsi" w:hAnsiTheme="majorHAnsi" w:cstheme="majorHAnsi"/>
                <w:i/>
                <w:iCs/>
                <w:color w:val="0F243E"/>
                <w:sz w:val="20"/>
                <w:szCs w:val="20"/>
                <w:highlight w:val="darkGray"/>
                <w:shd w:val="clear" w:color="auto" w:fill="D2D2D2" w:themeFill="background1" w:themeFillShade="D9"/>
              </w:rPr>
              <w:t>.</w:t>
            </w:r>
            <w:r w:rsidR="002A4751" w:rsidRPr="004F3C9C">
              <w:rPr>
                <w:rFonts w:asciiTheme="majorHAnsi" w:hAnsiTheme="majorHAnsi" w:cstheme="majorHAnsi"/>
                <w:i/>
                <w:iCs/>
                <w:color w:val="0F243E"/>
                <w:sz w:val="20"/>
                <w:szCs w:val="20"/>
                <w:shd w:val="clear" w:color="auto" w:fill="D2D2D2" w:themeFill="background1" w:themeFillShade="D9"/>
              </w:rPr>
              <w:t xml:space="preserve"> </w:t>
            </w:r>
          </w:p>
        </w:tc>
        <w:tc>
          <w:tcPr>
            <w:tcW w:w="3605" w:type="dxa"/>
            <w:shd w:val="clear" w:color="auto" w:fill="CCCCCC" w:themeFill="accent6" w:themeFillTint="33"/>
          </w:tcPr>
          <w:p w14:paraId="4128EF79" w14:textId="77777777" w:rsidR="002A4751" w:rsidRPr="000E5713" w:rsidRDefault="002A4751" w:rsidP="00D449DD">
            <w:pPr>
              <w:rPr>
                <w:rFonts w:asciiTheme="majorHAnsi" w:hAnsiTheme="majorHAnsi" w:cstheme="majorHAnsi"/>
                <w:sz w:val="20"/>
                <w:szCs w:val="20"/>
              </w:rPr>
            </w:pPr>
            <w:r w:rsidRPr="000E5713">
              <w:rPr>
                <w:rFonts w:asciiTheme="majorHAnsi" w:hAnsiTheme="majorHAnsi" w:cstheme="majorHAnsi"/>
                <w:i/>
                <w:color w:val="000000"/>
                <w:sz w:val="20"/>
                <w:szCs w:val="20"/>
              </w:rPr>
              <w:t>The content of the summary will not be used as a basis for validation of targets. At the time of target announcement, the summary of how the financial institution intends to achieve its targets will be made public. Financial institutions will have opportunities to review the summary language before SBTi publishes it on the website.</w:t>
            </w:r>
          </w:p>
        </w:tc>
      </w:tr>
      <w:tr w:rsidR="002A4751" w:rsidRPr="000E5713" w14:paraId="2D21D78B" w14:textId="77777777" w:rsidTr="000E5713">
        <w:trPr>
          <w:trHeight w:val="530"/>
        </w:trPr>
        <w:tc>
          <w:tcPr>
            <w:tcW w:w="3150" w:type="dxa"/>
            <w:shd w:val="clear" w:color="auto" w:fill="E7ECF1"/>
          </w:tcPr>
          <w:p w14:paraId="42A10A22" w14:textId="77777777" w:rsidR="002A4751" w:rsidRPr="004F3C9C" w:rsidRDefault="002A4751" w:rsidP="000E5713">
            <w:pPr>
              <w:pStyle w:val="ListParagraph"/>
              <w:numPr>
                <w:ilvl w:val="1"/>
                <w:numId w:val="1"/>
              </w:numPr>
              <w:rPr>
                <w:rFonts w:asciiTheme="majorHAnsi" w:hAnsiTheme="majorHAnsi" w:cstheme="majorHAnsi"/>
                <w:b/>
                <w:color w:val="0F243E"/>
                <w:sz w:val="20"/>
                <w:szCs w:val="20"/>
              </w:rPr>
            </w:pPr>
            <w:r w:rsidRPr="004F3C9C">
              <w:rPr>
                <w:rFonts w:asciiTheme="majorHAnsi" w:hAnsiTheme="majorHAnsi" w:cstheme="majorHAnsi"/>
                <w:b/>
                <w:color w:val="0F243E"/>
                <w:sz w:val="20"/>
                <w:szCs w:val="20"/>
              </w:rPr>
              <w:t xml:space="preserve">Do you believe that these actions could achieve greenhouse gas emissions </w:t>
            </w:r>
            <w:r w:rsidRPr="004F3C9C">
              <w:rPr>
                <w:rFonts w:asciiTheme="majorHAnsi" w:hAnsiTheme="majorHAnsi" w:cstheme="majorHAnsi"/>
                <w:b/>
                <w:bCs/>
                <w:color w:val="0F243E"/>
                <w:sz w:val="20"/>
                <w:szCs w:val="20"/>
              </w:rPr>
              <w:t xml:space="preserve">reductions </w:t>
            </w:r>
            <w:r w:rsidRPr="004F3C9C">
              <w:rPr>
                <w:rFonts w:asciiTheme="majorHAnsi" w:hAnsiTheme="majorHAnsi" w:cstheme="majorHAnsi"/>
                <w:b/>
                <w:color w:val="0F243E"/>
                <w:sz w:val="20"/>
                <w:szCs w:val="20"/>
              </w:rPr>
              <w:t>in the real economy</w:t>
            </w:r>
            <w:r w:rsidRPr="004F3C9C">
              <w:rPr>
                <w:rFonts w:asciiTheme="majorHAnsi" w:hAnsiTheme="majorHAnsi" w:cstheme="majorHAnsi"/>
                <w:b/>
                <w:bCs/>
                <w:color w:val="0F243E"/>
                <w:sz w:val="20"/>
                <w:szCs w:val="20"/>
              </w:rPr>
              <w:t>? Please specify reasoning as to</w:t>
            </w:r>
            <w:r w:rsidRPr="004F3C9C">
              <w:rPr>
                <w:rFonts w:asciiTheme="majorHAnsi" w:hAnsiTheme="majorHAnsi" w:cstheme="majorHAnsi"/>
                <w:b/>
                <w:color w:val="0F243E"/>
                <w:sz w:val="20"/>
                <w:szCs w:val="20"/>
              </w:rPr>
              <w:t xml:space="preserve"> why</w:t>
            </w:r>
            <w:r w:rsidRPr="004F3C9C">
              <w:rPr>
                <w:rFonts w:asciiTheme="majorHAnsi" w:hAnsiTheme="majorHAnsi" w:cstheme="majorHAnsi"/>
                <w:b/>
                <w:bCs/>
                <w:color w:val="0F243E"/>
                <w:sz w:val="20"/>
                <w:szCs w:val="20"/>
              </w:rPr>
              <w:t>.</w:t>
            </w:r>
            <w:r w:rsidRPr="004F3C9C">
              <w:rPr>
                <w:rFonts w:asciiTheme="majorHAnsi" w:hAnsiTheme="majorHAnsi" w:cstheme="majorHAnsi"/>
                <w:b/>
                <w:color w:val="0F243E"/>
                <w:sz w:val="20"/>
                <w:szCs w:val="20"/>
              </w:rPr>
              <w:t xml:space="preserve"> </w:t>
            </w:r>
          </w:p>
          <w:p w14:paraId="370E93D1" w14:textId="77777777" w:rsidR="002A4751" w:rsidRPr="004F3C9C" w:rsidRDefault="002A4751" w:rsidP="00D449DD">
            <w:pPr>
              <w:rPr>
                <w:rFonts w:asciiTheme="majorHAnsi" w:hAnsiTheme="majorHAnsi" w:cstheme="majorHAnsi"/>
                <w:b/>
                <w:bCs/>
                <w:color w:val="0F243E"/>
                <w:sz w:val="20"/>
                <w:szCs w:val="20"/>
              </w:rPr>
            </w:pPr>
          </w:p>
        </w:tc>
        <w:tc>
          <w:tcPr>
            <w:tcW w:w="7470" w:type="dxa"/>
          </w:tcPr>
          <w:p w14:paraId="45498E1F" w14:textId="77777777" w:rsidR="002A4751" w:rsidRPr="004F3C9C" w:rsidRDefault="002A4751" w:rsidP="00D449DD">
            <w:pPr>
              <w:rPr>
                <w:rFonts w:asciiTheme="majorHAnsi" w:hAnsiTheme="majorHAnsi" w:cstheme="majorHAnsi"/>
                <w:color w:val="0F243E"/>
                <w:sz w:val="20"/>
                <w:szCs w:val="20"/>
              </w:rPr>
            </w:pPr>
          </w:p>
        </w:tc>
        <w:tc>
          <w:tcPr>
            <w:tcW w:w="3605" w:type="dxa"/>
            <w:shd w:val="clear" w:color="auto" w:fill="CCCCCC" w:themeFill="accent6" w:themeFillTint="33"/>
          </w:tcPr>
          <w:p w14:paraId="31DE02E5" w14:textId="77777777" w:rsidR="002A4751" w:rsidRPr="000E5713" w:rsidRDefault="002A4751" w:rsidP="00D449DD">
            <w:pPr>
              <w:rPr>
                <w:rFonts w:asciiTheme="majorHAnsi" w:hAnsiTheme="majorHAnsi" w:cstheme="majorHAnsi"/>
                <w:i/>
                <w:color w:val="000000"/>
                <w:sz w:val="20"/>
                <w:szCs w:val="20"/>
              </w:rPr>
            </w:pPr>
            <w:r w:rsidRPr="000E5713">
              <w:rPr>
                <w:rFonts w:asciiTheme="majorHAnsi" w:hAnsiTheme="majorHAnsi" w:cstheme="majorHAnsi"/>
                <w:i/>
                <w:color w:val="000000" w:themeColor="text1"/>
                <w:sz w:val="20"/>
                <w:szCs w:val="20"/>
              </w:rPr>
              <w:t xml:space="preserve">SBTi recognizes that it is currently challenging to establish a causal relation between an action taken by an FI and greenhouse gas emission reductions in the real economy. The purpose of this question is therefore not for the FI to provide proof of impact (i.e. ’claim’), but rather to provide a qualitative explanation of how it believes its actions could </w:t>
            </w:r>
            <w:r w:rsidRPr="000E5713">
              <w:rPr>
                <w:rFonts w:asciiTheme="majorHAnsi" w:hAnsiTheme="majorHAnsi" w:cstheme="majorHAnsi"/>
                <w:i/>
                <w:color w:val="000000" w:themeColor="text1"/>
                <w:sz w:val="20"/>
                <w:szCs w:val="20"/>
              </w:rPr>
              <w:lastRenderedPageBreak/>
              <w:t>contribute to greenhouse gas emission reductions. FIs will not be held accountable if their actions do ultimately not result in greenhouse gas emission reductions.</w:t>
            </w:r>
          </w:p>
        </w:tc>
      </w:tr>
      <w:tr w:rsidR="002A4751" w:rsidRPr="000E5713" w14:paraId="768319E6" w14:textId="77777777" w:rsidTr="000E5713">
        <w:trPr>
          <w:trHeight w:val="620"/>
        </w:trPr>
        <w:tc>
          <w:tcPr>
            <w:tcW w:w="3150" w:type="dxa"/>
            <w:shd w:val="clear" w:color="auto" w:fill="E7ECF1"/>
          </w:tcPr>
          <w:p w14:paraId="0656CCDC" w14:textId="77777777" w:rsidR="002A4751" w:rsidRPr="004F3C9C" w:rsidRDefault="002A4751" w:rsidP="000E5713">
            <w:pPr>
              <w:pStyle w:val="ListParagraph"/>
              <w:numPr>
                <w:ilvl w:val="1"/>
                <w:numId w:val="1"/>
              </w:numPr>
              <w:rPr>
                <w:rFonts w:asciiTheme="majorHAnsi" w:hAnsiTheme="majorHAnsi" w:cstheme="majorHAnsi"/>
                <w:b/>
                <w:color w:val="0F243E"/>
                <w:sz w:val="20"/>
                <w:szCs w:val="20"/>
              </w:rPr>
            </w:pPr>
            <w:r w:rsidRPr="004F3C9C">
              <w:rPr>
                <w:rFonts w:asciiTheme="majorHAnsi" w:hAnsiTheme="majorHAnsi" w:cstheme="majorHAnsi"/>
                <w:b/>
                <w:color w:val="0F243E"/>
                <w:sz w:val="20"/>
                <w:szCs w:val="20"/>
              </w:rPr>
              <w:lastRenderedPageBreak/>
              <w:t xml:space="preserve">Do you intend to establish an optional coal investment phase out policy as per FI-Recommendation 10? If yes, please provide a brief summary of the policy and when you intend to announce the policy. </w:t>
            </w:r>
          </w:p>
        </w:tc>
        <w:tc>
          <w:tcPr>
            <w:tcW w:w="7470" w:type="dxa"/>
          </w:tcPr>
          <w:p w14:paraId="4AFDD3D6" w14:textId="4A67DAE4" w:rsidR="002A4751" w:rsidRPr="004F3C9C" w:rsidRDefault="002A4751" w:rsidP="00D449DD">
            <w:pPr>
              <w:rPr>
                <w:rFonts w:asciiTheme="majorHAnsi" w:hAnsiTheme="majorHAnsi" w:cstheme="majorHAnsi"/>
                <w:color w:val="0F243E"/>
                <w:sz w:val="20"/>
                <w:szCs w:val="20"/>
              </w:rPr>
            </w:pPr>
            <w:r w:rsidRPr="004F3C9C">
              <w:rPr>
                <w:rFonts w:asciiTheme="majorHAnsi" w:hAnsiTheme="majorHAnsi" w:cstheme="majorHAnsi"/>
                <w:color w:val="0F243E"/>
                <w:sz w:val="20"/>
                <w:szCs w:val="20"/>
              </w:rPr>
              <w:t>Yes</w:t>
            </w:r>
            <w:r w:rsidRPr="004F3C9C">
              <w:rPr>
                <w:rFonts w:ascii="Segoe UI Symbol" w:eastAsia="MS Gothic" w:hAnsi="Segoe UI Symbol" w:cs="Segoe UI Symbol"/>
                <w:color w:val="0F243E"/>
                <w:sz w:val="20"/>
                <w:szCs w:val="20"/>
              </w:rPr>
              <w:t>☐</w:t>
            </w:r>
            <w:r w:rsidRPr="004F3C9C">
              <w:rPr>
                <w:rFonts w:asciiTheme="majorHAnsi" w:hAnsiTheme="majorHAnsi" w:cstheme="majorHAnsi"/>
                <w:color w:val="0F243E"/>
                <w:sz w:val="20"/>
                <w:szCs w:val="20"/>
              </w:rPr>
              <w:t xml:space="preserve">   No</w:t>
            </w:r>
            <w:r w:rsidRPr="004F3C9C">
              <w:rPr>
                <w:rFonts w:ascii="Segoe UI Symbol" w:eastAsia="MS Gothic" w:hAnsi="Segoe UI Symbol" w:cs="Segoe UI Symbol"/>
                <w:color w:val="0F243E"/>
                <w:sz w:val="20"/>
                <w:szCs w:val="20"/>
              </w:rPr>
              <w:t>☐</w:t>
            </w:r>
          </w:p>
          <w:p w14:paraId="06B49043" w14:textId="77777777" w:rsidR="002A4751" w:rsidRPr="004F3C9C" w:rsidRDefault="002A4751" w:rsidP="00D449DD">
            <w:pPr>
              <w:rPr>
                <w:rFonts w:asciiTheme="majorHAnsi" w:hAnsiTheme="majorHAnsi" w:cstheme="majorHAnsi"/>
                <w:color w:val="0F243E"/>
                <w:sz w:val="20"/>
                <w:szCs w:val="20"/>
              </w:rPr>
            </w:pPr>
          </w:p>
          <w:p w14:paraId="580F13CF" w14:textId="77777777" w:rsidR="002A4751" w:rsidRPr="004F3C9C" w:rsidRDefault="002A4751" w:rsidP="00D449DD">
            <w:pPr>
              <w:rPr>
                <w:rFonts w:asciiTheme="majorHAnsi" w:hAnsiTheme="majorHAnsi" w:cstheme="majorHAnsi"/>
                <w:bCs/>
                <w:color w:val="0F243E"/>
                <w:sz w:val="20"/>
                <w:szCs w:val="20"/>
              </w:rPr>
            </w:pPr>
            <w:r w:rsidRPr="004F3C9C">
              <w:rPr>
                <w:rFonts w:asciiTheme="majorHAnsi" w:hAnsiTheme="majorHAnsi" w:cstheme="majorHAnsi"/>
                <w:bCs/>
                <w:color w:val="0F243E"/>
                <w:sz w:val="20"/>
                <w:szCs w:val="20"/>
              </w:rPr>
              <w:t>If yes, please provide a brief summary of the policy:</w:t>
            </w:r>
          </w:p>
          <w:p w14:paraId="30963E03" w14:textId="459ADA11" w:rsidR="002A4751" w:rsidRPr="004F3C9C" w:rsidRDefault="002A4751" w:rsidP="00D449DD">
            <w:pPr>
              <w:rPr>
                <w:rFonts w:asciiTheme="majorHAnsi" w:hAnsiTheme="majorHAnsi" w:cstheme="majorHAnsi"/>
                <w:bCs/>
                <w:color w:val="0F243E"/>
                <w:sz w:val="20"/>
                <w:szCs w:val="20"/>
              </w:rPr>
            </w:pPr>
          </w:p>
          <w:p w14:paraId="0ED5D867" w14:textId="77777777" w:rsidR="002A4751" w:rsidRPr="004F3C9C" w:rsidRDefault="002A4751" w:rsidP="00D449DD">
            <w:pPr>
              <w:rPr>
                <w:rFonts w:asciiTheme="majorHAnsi" w:hAnsiTheme="majorHAnsi" w:cstheme="majorHAnsi"/>
                <w:bCs/>
                <w:color w:val="0F243E"/>
                <w:sz w:val="20"/>
                <w:szCs w:val="20"/>
              </w:rPr>
            </w:pPr>
          </w:p>
          <w:p w14:paraId="3CDB9CB1" w14:textId="77777777" w:rsidR="002A4751" w:rsidRPr="004F3C9C" w:rsidRDefault="002A4751" w:rsidP="00D449DD">
            <w:pPr>
              <w:rPr>
                <w:rFonts w:asciiTheme="majorHAnsi" w:hAnsiTheme="majorHAnsi" w:cstheme="majorHAnsi"/>
                <w:b/>
                <w:color w:val="0F243E"/>
                <w:sz w:val="20"/>
                <w:szCs w:val="20"/>
              </w:rPr>
            </w:pPr>
            <w:r w:rsidRPr="004F3C9C">
              <w:rPr>
                <w:rFonts w:asciiTheme="majorHAnsi" w:hAnsiTheme="majorHAnsi" w:cstheme="majorHAnsi"/>
                <w:bCs/>
                <w:color w:val="0F243E"/>
                <w:sz w:val="20"/>
                <w:szCs w:val="20"/>
              </w:rPr>
              <w:t>When do you intend to publish this policy?</w:t>
            </w:r>
            <w:r w:rsidRPr="004F3C9C">
              <w:rPr>
                <w:rFonts w:asciiTheme="majorHAnsi" w:hAnsiTheme="majorHAnsi" w:cstheme="majorHAnsi"/>
                <w:b/>
                <w:color w:val="0F243E"/>
                <w:sz w:val="20"/>
                <w:szCs w:val="20"/>
              </w:rPr>
              <w:t xml:space="preserve"> </w:t>
            </w:r>
          </w:p>
          <w:p w14:paraId="11241784" w14:textId="14910A86" w:rsidR="002A4751" w:rsidRPr="004F3C9C" w:rsidRDefault="002A4751" w:rsidP="00D449DD">
            <w:pPr>
              <w:rPr>
                <w:rFonts w:asciiTheme="majorHAnsi" w:eastAsiaTheme="minorHAnsi" w:hAnsiTheme="majorHAnsi" w:cstheme="majorHAnsi"/>
                <w:bCs/>
                <w:color w:val="0F243E"/>
                <w:sz w:val="20"/>
                <w:szCs w:val="20"/>
              </w:rPr>
            </w:pPr>
          </w:p>
          <w:p w14:paraId="30A6CCC4" w14:textId="77777777" w:rsidR="002A4751" w:rsidRPr="004F3C9C" w:rsidRDefault="002A4751" w:rsidP="00D449DD">
            <w:pPr>
              <w:rPr>
                <w:rFonts w:asciiTheme="majorHAnsi" w:hAnsiTheme="majorHAnsi" w:cstheme="majorHAnsi"/>
                <w:color w:val="0F243E"/>
                <w:sz w:val="20"/>
                <w:szCs w:val="20"/>
              </w:rPr>
            </w:pPr>
          </w:p>
        </w:tc>
        <w:tc>
          <w:tcPr>
            <w:tcW w:w="3605" w:type="dxa"/>
            <w:shd w:val="clear" w:color="auto" w:fill="CCCCCC" w:themeFill="accent6" w:themeFillTint="33"/>
          </w:tcPr>
          <w:p w14:paraId="0A0A3C52" w14:textId="77777777" w:rsidR="002A4751" w:rsidRPr="000E5713" w:rsidRDefault="002A4751" w:rsidP="00D449DD">
            <w:pPr>
              <w:rPr>
                <w:rFonts w:asciiTheme="majorHAnsi" w:hAnsiTheme="majorHAnsi" w:cstheme="majorHAnsi"/>
                <w:i/>
                <w:color w:val="000000"/>
                <w:sz w:val="20"/>
                <w:szCs w:val="20"/>
              </w:rPr>
            </w:pPr>
            <w:r w:rsidRPr="000E5713">
              <w:rPr>
                <w:rFonts w:asciiTheme="majorHAnsi" w:hAnsiTheme="majorHAnsi" w:cstheme="majorHAnsi"/>
                <w:i/>
                <w:color w:val="000000"/>
                <w:sz w:val="20"/>
                <w:szCs w:val="20"/>
              </w:rPr>
              <w:t>Per FI-Recommendation 10 – Phaseout of Coal Investments, financial institutions should establish a policy within six months from the time of target approval that they will phase out financial support to coal across all their activities in line with a full phaseout of coal by 2030 globally. Notably, this includes immediately ceasing all financial or other support to coal companies* that are building new coal infrastructure or investing in new or additional thermal coal expansion, mining, production, utilization (i.e., combustion), retrofitting, or acquiring of coal assets.</w:t>
            </w:r>
          </w:p>
          <w:p w14:paraId="45B8C358" w14:textId="77777777" w:rsidR="002A4751" w:rsidRPr="000E5713" w:rsidRDefault="002A4751" w:rsidP="00D449DD">
            <w:pPr>
              <w:rPr>
                <w:rFonts w:asciiTheme="majorHAnsi" w:hAnsiTheme="majorHAnsi" w:cstheme="majorHAnsi"/>
                <w:i/>
                <w:color w:val="000000"/>
                <w:sz w:val="20"/>
                <w:szCs w:val="20"/>
              </w:rPr>
            </w:pPr>
          </w:p>
          <w:p w14:paraId="5C2AF197" w14:textId="77777777" w:rsidR="002A4751" w:rsidRPr="000E5713" w:rsidRDefault="002A4751" w:rsidP="00D449DD">
            <w:pPr>
              <w:rPr>
                <w:rFonts w:asciiTheme="majorHAnsi" w:hAnsiTheme="majorHAnsi" w:cstheme="majorHAnsi"/>
                <w:i/>
                <w:color w:val="000000"/>
                <w:sz w:val="20"/>
                <w:szCs w:val="20"/>
              </w:rPr>
            </w:pPr>
            <w:r w:rsidRPr="000E5713">
              <w:rPr>
                <w:rFonts w:asciiTheme="majorHAnsi" w:hAnsiTheme="majorHAnsi" w:cstheme="majorHAnsi"/>
                <w:i/>
                <w:color w:val="000000"/>
                <w:sz w:val="20"/>
                <w:szCs w:val="20"/>
              </w:rPr>
              <w:t xml:space="preserve">* Coal companies are defined as companies with greater than 5 percent of revenues from thermal coal mining, coal exploration and drilling, coal mining services, coal processing, coal trading, coal transport and logistics, coal equipment manufacturing, operations and maintenance (O&amp;M) services, engineering, procurement and construction (EPC) services, </w:t>
            </w:r>
            <w:r w:rsidRPr="000E5713">
              <w:rPr>
                <w:rFonts w:asciiTheme="majorHAnsi" w:hAnsiTheme="majorHAnsi" w:cstheme="majorHAnsi"/>
                <w:i/>
                <w:color w:val="000000"/>
                <w:sz w:val="20"/>
                <w:szCs w:val="20"/>
              </w:rPr>
              <w:lastRenderedPageBreak/>
              <w:t>transmission and distribution of coal-fired electricity, coal to liquids (Ctlg) and coal to gas (CtG).</w:t>
            </w:r>
          </w:p>
        </w:tc>
      </w:tr>
      <w:tr w:rsidR="002A4751" w:rsidRPr="000E5713" w14:paraId="40139A05" w14:textId="77777777" w:rsidTr="000E5713">
        <w:trPr>
          <w:trHeight w:val="1862"/>
        </w:trPr>
        <w:tc>
          <w:tcPr>
            <w:tcW w:w="3150" w:type="dxa"/>
            <w:shd w:val="clear" w:color="auto" w:fill="E7ECF1"/>
          </w:tcPr>
          <w:p w14:paraId="1E8589E9" w14:textId="77777777" w:rsidR="002A4751" w:rsidRPr="00327630" w:rsidRDefault="002A4751" w:rsidP="000E5713">
            <w:pPr>
              <w:pStyle w:val="ListParagraph"/>
              <w:numPr>
                <w:ilvl w:val="1"/>
                <w:numId w:val="1"/>
              </w:numPr>
              <w:rPr>
                <w:rFonts w:asciiTheme="majorHAnsi" w:hAnsiTheme="majorHAnsi" w:cstheme="majorHAnsi"/>
                <w:b/>
                <w:color w:val="0F243E"/>
                <w:sz w:val="20"/>
                <w:szCs w:val="20"/>
              </w:rPr>
            </w:pPr>
            <w:r w:rsidRPr="00327630">
              <w:rPr>
                <w:rFonts w:asciiTheme="majorHAnsi" w:hAnsiTheme="majorHAnsi" w:cstheme="majorHAnsi"/>
                <w:b/>
                <w:color w:val="0F243E"/>
                <w:sz w:val="20"/>
                <w:szCs w:val="20"/>
              </w:rPr>
              <w:lastRenderedPageBreak/>
              <w:t xml:space="preserve">After target approval, do you intend to disclose your fossil fuel investment and lending in your annual reporting? </w:t>
            </w:r>
          </w:p>
        </w:tc>
        <w:tc>
          <w:tcPr>
            <w:tcW w:w="7470" w:type="dxa"/>
          </w:tcPr>
          <w:p w14:paraId="04088524" w14:textId="684B0293" w:rsidR="002A4751" w:rsidRPr="00327630" w:rsidRDefault="002A4751" w:rsidP="00D449DD">
            <w:pPr>
              <w:rPr>
                <w:rFonts w:asciiTheme="majorHAnsi" w:hAnsiTheme="majorHAnsi" w:cstheme="majorHAnsi"/>
                <w:color w:val="0F243E"/>
                <w:sz w:val="20"/>
                <w:szCs w:val="20"/>
              </w:rPr>
            </w:pPr>
            <w:r w:rsidRPr="00327630">
              <w:rPr>
                <w:rFonts w:asciiTheme="majorHAnsi" w:hAnsiTheme="majorHAnsi" w:cstheme="majorHAnsi"/>
                <w:color w:val="0F243E"/>
                <w:sz w:val="20"/>
                <w:szCs w:val="20"/>
              </w:rPr>
              <w:t>Yes</w:t>
            </w:r>
            <w:r w:rsidRPr="00327630">
              <w:rPr>
                <w:rFonts w:ascii="Segoe UI Symbol" w:eastAsia="MS Gothic" w:hAnsi="Segoe UI Symbol" w:cs="Segoe UI Symbol"/>
                <w:color w:val="0F243E"/>
                <w:sz w:val="20"/>
                <w:szCs w:val="20"/>
              </w:rPr>
              <w:t>☐</w:t>
            </w:r>
            <w:r w:rsidRPr="00327630">
              <w:rPr>
                <w:rFonts w:asciiTheme="majorHAnsi" w:hAnsiTheme="majorHAnsi" w:cstheme="majorHAnsi"/>
                <w:color w:val="0F243E"/>
                <w:sz w:val="20"/>
                <w:szCs w:val="20"/>
              </w:rPr>
              <w:t xml:space="preserve">   No</w:t>
            </w:r>
            <w:r w:rsidRPr="00327630">
              <w:rPr>
                <w:rFonts w:ascii="Segoe UI Symbol" w:eastAsia="MS Gothic" w:hAnsi="Segoe UI Symbol" w:cs="Segoe UI Symbol"/>
                <w:color w:val="0F243E"/>
                <w:sz w:val="20"/>
                <w:szCs w:val="20"/>
              </w:rPr>
              <w:t>☐</w:t>
            </w:r>
          </w:p>
          <w:p w14:paraId="55E87338" w14:textId="77777777" w:rsidR="002A4751" w:rsidRPr="00327630" w:rsidRDefault="002A4751" w:rsidP="00D449DD">
            <w:pPr>
              <w:rPr>
                <w:rFonts w:asciiTheme="majorHAnsi" w:hAnsiTheme="majorHAnsi" w:cstheme="majorHAnsi"/>
                <w:color w:val="0F243E"/>
                <w:sz w:val="20"/>
                <w:szCs w:val="20"/>
              </w:rPr>
            </w:pPr>
          </w:p>
          <w:p w14:paraId="51990D93" w14:textId="77777777" w:rsidR="002A4751" w:rsidRPr="00327630" w:rsidRDefault="002A4751" w:rsidP="00D449DD">
            <w:pPr>
              <w:rPr>
                <w:rFonts w:asciiTheme="majorHAnsi" w:hAnsiTheme="majorHAnsi" w:cstheme="majorHAnsi"/>
                <w:color w:val="0F243E"/>
                <w:sz w:val="20"/>
                <w:szCs w:val="20"/>
              </w:rPr>
            </w:pPr>
            <w:r w:rsidRPr="00327630">
              <w:rPr>
                <w:rFonts w:asciiTheme="majorHAnsi" w:hAnsiTheme="majorHAnsi" w:cstheme="majorHAnsi"/>
                <w:color w:val="0F243E"/>
                <w:sz w:val="20"/>
                <w:szCs w:val="20"/>
              </w:rPr>
              <w:t>If yes, please briefly describe the method and the unit you plan to use for the disclosure:</w:t>
            </w:r>
          </w:p>
          <w:p w14:paraId="5B188C44" w14:textId="29129461" w:rsidR="002A4751" w:rsidRPr="00327630" w:rsidRDefault="002A4751" w:rsidP="00D449DD">
            <w:pPr>
              <w:rPr>
                <w:rFonts w:asciiTheme="majorHAnsi" w:eastAsiaTheme="minorHAnsi" w:hAnsiTheme="majorHAnsi" w:cstheme="majorHAnsi"/>
                <w:bCs/>
                <w:color w:val="0F243E"/>
                <w:sz w:val="20"/>
                <w:szCs w:val="20"/>
              </w:rPr>
            </w:pPr>
          </w:p>
          <w:p w14:paraId="57C9F4ED" w14:textId="77777777" w:rsidR="002A4751" w:rsidRPr="00327630" w:rsidRDefault="002A4751" w:rsidP="00D449DD">
            <w:pPr>
              <w:rPr>
                <w:rFonts w:asciiTheme="majorHAnsi" w:hAnsiTheme="majorHAnsi" w:cstheme="majorHAnsi"/>
                <w:color w:val="0F243E"/>
                <w:sz w:val="20"/>
                <w:szCs w:val="20"/>
              </w:rPr>
            </w:pPr>
          </w:p>
        </w:tc>
        <w:tc>
          <w:tcPr>
            <w:tcW w:w="3605" w:type="dxa"/>
            <w:shd w:val="clear" w:color="auto" w:fill="CCCCCC" w:themeFill="accent6" w:themeFillTint="33"/>
          </w:tcPr>
          <w:p w14:paraId="79C61B56" w14:textId="77777777" w:rsidR="002A4751" w:rsidRPr="000E5713" w:rsidRDefault="002A4751" w:rsidP="00D449DD">
            <w:pPr>
              <w:rPr>
                <w:rFonts w:asciiTheme="majorHAnsi" w:hAnsiTheme="majorHAnsi" w:cstheme="majorHAnsi"/>
                <w:i/>
                <w:color w:val="000000"/>
                <w:sz w:val="20"/>
                <w:szCs w:val="20"/>
              </w:rPr>
            </w:pPr>
            <w:r w:rsidRPr="000E5713">
              <w:rPr>
                <w:rFonts w:asciiTheme="majorHAnsi" w:hAnsiTheme="majorHAnsi" w:cstheme="majorHAnsi"/>
                <w:i/>
                <w:color w:val="000000"/>
                <w:sz w:val="20"/>
                <w:szCs w:val="20"/>
              </w:rPr>
              <w:t>As per FI-Recommendation 11– Disclosure of Fossil Fuel Investments and Lending, financial institutions with approved SBTs, should annually disclose the annual investments (public equity, private equity, corporate bonds), direct project financing and lending to fossil fuel (oil, gas, and thermal coal) projects and companies* in U.S. dollar amount (or other currencies).</w:t>
            </w:r>
          </w:p>
        </w:tc>
      </w:tr>
    </w:tbl>
    <w:p w14:paraId="402BA819" w14:textId="420884D4" w:rsidR="002A4751" w:rsidRDefault="002A4751" w:rsidP="00BB4BBB">
      <w:pPr>
        <w:spacing w:after="180" w:line="240" w:lineRule="auto"/>
        <w:rPr>
          <w:rFonts w:ascii="Calibri" w:eastAsia="Calibri" w:hAnsi="Calibri" w:cs="Calibri"/>
          <w:color w:val="44546A"/>
        </w:rPr>
      </w:pPr>
    </w:p>
    <w:p w14:paraId="37F7CD5C" w14:textId="07A0EFFE" w:rsidR="00321730" w:rsidRDefault="00321730" w:rsidP="00321730">
      <w:pPr>
        <w:pStyle w:val="HeadingstyleSBTI0"/>
        <w:numPr>
          <w:ilvl w:val="0"/>
          <w:numId w:val="1"/>
        </w:numPr>
      </w:pPr>
      <w:r>
        <w:t>Optional Scope 3 Targets</w:t>
      </w:r>
    </w:p>
    <w:p w14:paraId="5BDC92C7" w14:textId="77777777" w:rsidR="00321730" w:rsidRDefault="00321730" w:rsidP="00BB4BBB">
      <w:pPr>
        <w:spacing w:after="180" w:line="240" w:lineRule="auto"/>
        <w:rPr>
          <w:rFonts w:ascii="Calibri" w:eastAsia="Calibri" w:hAnsi="Calibri" w:cs="Calibri"/>
          <w:color w:val="44546A"/>
        </w:rPr>
      </w:pPr>
    </w:p>
    <w:tbl>
      <w:tblPr>
        <w:tblStyle w:val="6"/>
        <w:tblW w:w="14318" w:type="dxa"/>
        <w:tblInd w:w="-8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3944"/>
        <w:gridCol w:w="6483"/>
        <w:gridCol w:w="3891"/>
      </w:tblGrid>
      <w:tr w:rsidR="00327630" w:rsidRPr="00327630" w14:paraId="1903692B" w14:textId="77777777" w:rsidTr="00327630">
        <w:tc>
          <w:tcPr>
            <w:tcW w:w="14318" w:type="dxa"/>
            <w:gridSpan w:val="3"/>
            <w:tcBorders>
              <w:top w:val="single" w:sz="8" w:space="0" w:color="000000"/>
              <w:left w:val="single" w:sz="8" w:space="0" w:color="000000"/>
            </w:tcBorders>
            <w:shd w:val="clear" w:color="auto" w:fill="D9A59F"/>
            <w:tcMar>
              <w:top w:w="45" w:type="dxa"/>
              <w:left w:w="45" w:type="dxa"/>
              <w:bottom w:w="45" w:type="dxa"/>
              <w:right w:w="45" w:type="dxa"/>
            </w:tcMar>
          </w:tcPr>
          <w:p w14:paraId="3B2BC3CD" w14:textId="77777777" w:rsidR="002A4751" w:rsidRPr="00327630" w:rsidRDefault="002A4751" w:rsidP="00321730">
            <w:pPr>
              <w:tabs>
                <w:tab w:val="center" w:pos="5452"/>
                <w:tab w:val="left" w:pos="7591"/>
              </w:tabs>
              <w:rPr>
                <w:rFonts w:asciiTheme="minorHAnsi" w:hAnsiTheme="minorHAnsi" w:cstheme="minorHAnsi"/>
                <w:color w:val="0F243E"/>
                <w:sz w:val="20"/>
                <w:szCs w:val="20"/>
              </w:rPr>
            </w:pPr>
            <w:r w:rsidRPr="00327630">
              <w:rPr>
                <w:rFonts w:asciiTheme="minorHAnsi" w:hAnsiTheme="minorHAnsi" w:cstheme="minorHAnsi"/>
                <w:b/>
                <w:color w:val="0F243E"/>
                <w:sz w:val="24"/>
                <w:szCs w:val="24"/>
              </w:rPr>
              <w:t>OPTIONAL SCOPE 3 TARGET(S) FOR CATEGORY 1-14</w:t>
            </w:r>
            <w:r w:rsidRPr="00327630">
              <w:rPr>
                <w:rFonts w:asciiTheme="minorHAnsi" w:hAnsiTheme="minorHAnsi" w:cstheme="minorHAnsi"/>
                <w:b/>
                <w:color w:val="0F243E"/>
                <w:sz w:val="20"/>
                <w:szCs w:val="20"/>
              </w:rPr>
              <w:tab/>
            </w:r>
          </w:p>
        </w:tc>
      </w:tr>
      <w:tr w:rsidR="00327630" w:rsidRPr="00327630" w14:paraId="7418192C" w14:textId="77777777" w:rsidTr="00327630">
        <w:trPr>
          <w:trHeight w:val="320"/>
        </w:trPr>
        <w:tc>
          <w:tcPr>
            <w:tcW w:w="3944" w:type="dxa"/>
            <w:tcBorders>
              <w:top w:val="single" w:sz="8" w:space="0" w:color="000000"/>
              <w:left w:val="single" w:sz="8" w:space="0" w:color="000000"/>
            </w:tcBorders>
            <w:shd w:val="clear" w:color="auto" w:fill="F9F2F1"/>
            <w:tcMar>
              <w:top w:w="45" w:type="dxa"/>
              <w:left w:w="45" w:type="dxa"/>
              <w:bottom w:w="45" w:type="dxa"/>
              <w:right w:w="45" w:type="dxa"/>
            </w:tcMar>
          </w:tcPr>
          <w:p w14:paraId="32E64AFF" w14:textId="77777777" w:rsidR="002A4751" w:rsidRPr="00327630" w:rsidRDefault="002A4751" w:rsidP="00D449DD">
            <w:pPr>
              <w:rPr>
                <w:rFonts w:asciiTheme="minorHAnsi" w:hAnsiTheme="minorHAnsi" w:cstheme="minorHAnsi"/>
                <w:bCs/>
                <w:i/>
                <w:iCs/>
                <w:color w:val="0F243E"/>
                <w:sz w:val="20"/>
                <w:szCs w:val="20"/>
              </w:rPr>
            </w:pPr>
            <w:r w:rsidRPr="00327630">
              <w:rPr>
                <w:rFonts w:asciiTheme="minorHAnsi" w:hAnsiTheme="minorHAnsi" w:cstheme="minorHAnsi"/>
                <w:b/>
                <w:color w:val="0F243E"/>
                <w:sz w:val="20"/>
                <w:szCs w:val="20"/>
              </w:rPr>
              <w:t xml:space="preserve">5.1 Describe the GHG boundary of the scope 3 target(s). </w:t>
            </w:r>
            <w:r w:rsidRPr="00327630">
              <w:rPr>
                <w:rFonts w:asciiTheme="minorHAnsi" w:hAnsiTheme="minorHAnsi" w:cstheme="minorHAnsi"/>
                <w:bCs/>
                <w:i/>
                <w:iCs/>
                <w:color w:val="0F243E"/>
                <w:sz w:val="20"/>
                <w:szCs w:val="20"/>
              </w:rPr>
              <w:t xml:space="preserve">Per FI-Recommendation 9 – Measuring Emissions and Setting Targets for Scope 3, Categories 1–14, it is recommended but not required for financial institutions to measure and set target(s) on categories 1–14 emissions as defined by GHGP Scope 3 standard. Optional targets on these categories must meet criteria 19–20.1 in </w:t>
            </w:r>
            <w:r w:rsidRPr="00327630">
              <w:rPr>
                <w:rFonts w:asciiTheme="minorHAnsi" w:hAnsiTheme="minorHAnsi" w:cstheme="minorHAnsi"/>
                <w:bCs/>
                <w:i/>
                <w:iCs/>
                <w:color w:val="0F243E"/>
                <w:sz w:val="20"/>
                <w:szCs w:val="20"/>
              </w:rPr>
              <w:lastRenderedPageBreak/>
              <w:t xml:space="preserve">the latest SBTi criteria for companies to be approved by the SBTi. If you intend to set targets on categories 1-14, please report the target coverage here. There is no required minimum coverage as these targets are optional. </w:t>
            </w:r>
          </w:p>
          <w:p w14:paraId="47D7F134" w14:textId="77777777" w:rsidR="002A4751" w:rsidRPr="00327630" w:rsidRDefault="002A4751" w:rsidP="00D449DD">
            <w:pPr>
              <w:rPr>
                <w:rFonts w:asciiTheme="minorHAnsi" w:hAnsiTheme="minorHAnsi" w:cstheme="minorHAnsi"/>
                <w:bCs/>
                <w:i/>
                <w:iCs/>
                <w:color w:val="0F243E"/>
                <w:sz w:val="20"/>
                <w:szCs w:val="20"/>
              </w:rPr>
            </w:pPr>
          </w:p>
          <w:p w14:paraId="424D2631" w14:textId="77777777" w:rsidR="002A4751" w:rsidRPr="00327630" w:rsidRDefault="002A4751" w:rsidP="00D449DD">
            <w:pPr>
              <w:rPr>
                <w:rFonts w:asciiTheme="minorHAnsi" w:hAnsiTheme="minorHAnsi" w:cstheme="minorHAnsi"/>
                <w:bCs/>
                <w:i/>
                <w:iCs/>
                <w:color w:val="0F243E"/>
                <w:sz w:val="20"/>
                <w:szCs w:val="20"/>
              </w:rPr>
            </w:pPr>
            <w:r w:rsidRPr="00327630">
              <w:rPr>
                <w:rFonts w:asciiTheme="minorHAnsi" w:hAnsiTheme="minorHAnsi" w:cstheme="minorHAnsi"/>
                <w:bCs/>
                <w:i/>
                <w:iCs/>
                <w:color w:val="0F243E"/>
                <w:sz w:val="20"/>
                <w:szCs w:val="20"/>
              </w:rPr>
              <w:t xml:space="preserve">SBTi recommends that FIs prioritize the “mandatory” scope 3 emissions as detailed in the GHG Protocol Corporate Value Chain (Scope 3) Accounting and Reporting Standard. For a definition of mandatory emissions for each scope 3 category, please see column “minimum boundary” in Table 5.4 (page 35) of the </w:t>
            </w:r>
            <w:hyperlink r:id="rId62" w:history="1">
              <w:r w:rsidRPr="00327630">
                <w:rPr>
                  <w:rFonts w:asciiTheme="minorHAnsi" w:hAnsiTheme="minorHAnsi" w:cstheme="minorHAnsi"/>
                  <w:bCs/>
                  <w:i/>
                  <w:iCs/>
                  <w:color w:val="0F243E"/>
                  <w:sz w:val="20"/>
                  <w:szCs w:val="20"/>
                </w:rPr>
                <w:t>Corporate Value Chain (Scope 3) Accounting and Reporting Standard</w:t>
              </w:r>
            </w:hyperlink>
            <w:r w:rsidRPr="00327630">
              <w:rPr>
                <w:rFonts w:asciiTheme="minorHAnsi" w:hAnsiTheme="minorHAnsi" w:cstheme="minorHAnsi"/>
                <w:bCs/>
                <w:i/>
                <w:iCs/>
                <w:color w:val="0F243E"/>
                <w:sz w:val="20"/>
                <w:szCs w:val="20"/>
              </w:rPr>
              <w:t>. In this instance, the SBTi use of “mandatory” is synonymous with “minimum boundary” in Table 5.4.</w:t>
            </w:r>
          </w:p>
        </w:tc>
        <w:tc>
          <w:tcPr>
            <w:tcW w:w="10374" w:type="dxa"/>
            <w:gridSpan w:val="2"/>
            <w:tcBorders>
              <w:top w:val="single" w:sz="8" w:space="0" w:color="000000"/>
              <w:left w:val="single" w:sz="8" w:space="0" w:color="000000"/>
            </w:tcBorders>
            <w:shd w:val="clear" w:color="auto" w:fill="auto"/>
          </w:tcPr>
          <w:p w14:paraId="24BEF886" w14:textId="77777777" w:rsidR="002A4751" w:rsidRPr="00327630" w:rsidRDefault="002A4751" w:rsidP="00D449DD">
            <w:pPr>
              <w:rPr>
                <w:rFonts w:asciiTheme="minorHAnsi" w:hAnsiTheme="minorHAnsi" w:cstheme="minorHAnsi"/>
                <w:color w:val="0F243E"/>
                <w:sz w:val="20"/>
                <w:szCs w:val="20"/>
              </w:rPr>
            </w:pPr>
            <w:r w:rsidRPr="00327630">
              <w:rPr>
                <w:rFonts w:asciiTheme="minorHAnsi" w:hAnsiTheme="minorHAnsi" w:cstheme="minorHAnsi"/>
                <w:color w:val="0F243E"/>
                <w:sz w:val="20"/>
                <w:szCs w:val="20"/>
              </w:rPr>
              <w:lastRenderedPageBreak/>
              <w:t>The combined scope 3 target(s) cover _</w:t>
            </w:r>
            <w:sdt>
              <w:sdtPr>
                <w:rPr>
                  <w:rFonts w:asciiTheme="minorHAnsi" w:hAnsiTheme="minorHAnsi" w:cstheme="minorHAnsi"/>
                  <w:color w:val="0F243E"/>
                  <w:sz w:val="20"/>
                  <w:szCs w:val="20"/>
                </w:rPr>
                <w:id w:val="-312420144"/>
                <w:placeholder>
                  <w:docPart w:val="5DE10D03D8D3449FBF652A907E9D4200"/>
                </w:placeholder>
              </w:sdtPr>
              <w:sdtEndPr/>
              <w:sdtContent>
                <w:r w:rsidRPr="00327630">
                  <w:rPr>
                    <w:rFonts w:asciiTheme="minorHAnsi" w:hAnsiTheme="minorHAnsi" w:cstheme="minorHAnsi"/>
                    <w:color w:val="0F243E"/>
                    <w:sz w:val="20"/>
                    <w:szCs w:val="20"/>
                  </w:rPr>
                  <w:t>____</w:t>
                </w:r>
              </w:sdtContent>
            </w:sdt>
            <w:r w:rsidRPr="00327630">
              <w:rPr>
                <w:rFonts w:asciiTheme="minorHAnsi" w:hAnsiTheme="minorHAnsi" w:cstheme="minorHAnsi"/>
                <w:color w:val="0F243E"/>
                <w:sz w:val="20"/>
                <w:szCs w:val="20"/>
              </w:rPr>
              <w:t xml:space="preserve">% of total scope 3 category 1-14 emissions, corresponding to the following categories: </w:t>
            </w:r>
          </w:p>
          <w:tbl>
            <w:tblPr>
              <w:tblStyle w:val="5"/>
              <w:tblW w:w="99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9" w:type="dxa"/>
                <w:left w:w="29" w:type="dxa"/>
                <w:bottom w:w="29" w:type="dxa"/>
                <w:right w:w="29" w:type="dxa"/>
              </w:tblCellMar>
              <w:tblLook w:val="0600" w:firstRow="0" w:lastRow="0" w:firstColumn="0" w:lastColumn="0" w:noHBand="1" w:noVBand="1"/>
            </w:tblPr>
            <w:tblGrid>
              <w:gridCol w:w="4102"/>
              <w:gridCol w:w="5850"/>
            </w:tblGrid>
            <w:tr w:rsidR="002A4751" w:rsidRPr="00327630" w14:paraId="2D703BB9" w14:textId="77777777" w:rsidTr="00D449DD">
              <w:trPr>
                <w:trHeight w:val="283"/>
              </w:trPr>
              <w:tc>
                <w:tcPr>
                  <w:tcW w:w="4102" w:type="dxa"/>
                  <w:shd w:val="clear" w:color="auto" w:fill="F9F2F1"/>
                  <w:tcMar>
                    <w:top w:w="100" w:type="dxa"/>
                    <w:left w:w="100" w:type="dxa"/>
                    <w:bottom w:w="100" w:type="dxa"/>
                    <w:right w:w="100" w:type="dxa"/>
                  </w:tcMar>
                </w:tcPr>
                <w:p w14:paraId="4D50F489" w14:textId="77777777" w:rsidR="002A4751" w:rsidRPr="00327630" w:rsidRDefault="002A4751" w:rsidP="00D449DD">
                  <w:pPr>
                    <w:jc w:val="center"/>
                    <w:rPr>
                      <w:rFonts w:asciiTheme="minorHAnsi" w:hAnsiTheme="minorHAnsi" w:cstheme="minorHAnsi"/>
                      <w:color w:val="0F243E"/>
                      <w:sz w:val="20"/>
                      <w:szCs w:val="20"/>
                    </w:rPr>
                  </w:pPr>
                  <w:r w:rsidRPr="00327630">
                    <w:rPr>
                      <w:rFonts w:asciiTheme="minorHAnsi" w:hAnsiTheme="minorHAnsi" w:cstheme="minorHAnsi"/>
                      <w:b/>
                      <w:color w:val="0F243E"/>
                      <w:sz w:val="20"/>
                      <w:szCs w:val="20"/>
                    </w:rPr>
                    <w:t>Category</w:t>
                  </w:r>
                </w:p>
              </w:tc>
              <w:tc>
                <w:tcPr>
                  <w:tcW w:w="5850" w:type="dxa"/>
                  <w:shd w:val="clear" w:color="auto" w:fill="F9F2F1"/>
                  <w:tcMar>
                    <w:top w:w="100" w:type="dxa"/>
                    <w:left w:w="100" w:type="dxa"/>
                    <w:bottom w:w="100" w:type="dxa"/>
                    <w:right w:w="100" w:type="dxa"/>
                  </w:tcMar>
                </w:tcPr>
                <w:p w14:paraId="35C20D07" w14:textId="77777777" w:rsidR="002A4751" w:rsidRPr="00327630" w:rsidRDefault="002A4751" w:rsidP="00D449DD">
                  <w:pPr>
                    <w:jc w:val="center"/>
                    <w:rPr>
                      <w:rFonts w:asciiTheme="minorHAnsi" w:hAnsiTheme="minorHAnsi" w:cstheme="minorHAnsi"/>
                      <w:b/>
                      <w:color w:val="0F243E"/>
                      <w:sz w:val="20"/>
                      <w:szCs w:val="20"/>
                    </w:rPr>
                  </w:pPr>
                  <w:r w:rsidRPr="00327630">
                    <w:rPr>
                      <w:rFonts w:asciiTheme="minorHAnsi" w:hAnsiTheme="minorHAnsi" w:cstheme="minorHAnsi"/>
                      <w:b/>
                      <w:color w:val="0F243E"/>
                      <w:sz w:val="20"/>
                      <w:szCs w:val="20"/>
                    </w:rPr>
                    <w:t xml:space="preserve">% of emissions </w:t>
                  </w:r>
                  <w:r w:rsidRPr="00327630">
                    <w:rPr>
                      <w:rFonts w:asciiTheme="minorHAnsi" w:hAnsiTheme="minorHAnsi" w:cstheme="minorHAnsi"/>
                      <w:b/>
                      <w:color w:val="0F243E"/>
                      <w:sz w:val="20"/>
                      <w:szCs w:val="20"/>
                      <w:u w:val="single"/>
                    </w:rPr>
                    <w:t>of the individual category</w:t>
                  </w:r>
                  <w:r w:rsidRPr="00327630">
                    <w:rPr>
                      <w:rFonts w:asciiTheme="minorHAnsi" w:hAnsiTheme="minorHAnsi" w:cstheme="minorHAnsi"/>
                      <w:b/>
                      <w:color w:val="0F243E"/>
                      <w:sz w:val="20"/>
                      <w:szCs w:val="20"/>
                    </w:rPr>
                    <w:t xml:space="preserve"> </w:t>
                  </w:r>
                </w:p>
                <w:p w14:paraId="707A968A" w14:textId="77777777" w:rsidR="002A4751" w:rsidRPr="00327630" w:rsidRDefault="002A4751" w:rsidP="00D449DD">
                  <w:pPr>
                    <w:jc w:val="center"/>
                    <w:rPr>
                      <w:rFonts w:asciiTheme="minorHAnsi" w:hAnsiTheme="minorHAnsi" w:cstheme="minorHAnsi"/>
                      <w:color w:val="0F243E"/>
                      <w:sz w:val="20"/>
                      <w:szCs w:val="20"/>
                    </w:rPr>
                  </w:pPr>
                  <w:r w:rsidRPr="00327630">
                    <w:rPr>
                      <w:rFonts w:asciiTheme="minorHAnsi" w:hAnsiTheme="minorHAnsi" w:cstheme="minorHAnsi"/>
                      <w:b/>
                      <w:color w:val="0F243E"/>
                      <w:sz w:val="20"/>
                      <w:szCs w:val="20"/>
                    </w:rPr>
                    <w:t>covered by scope 3 target(s)</w:t>
                  </w:r>
                </w:p>
                <w:p w14:paraId="29EE1389" w14:textId="77777777" w:rsidR="002A4751" w:rsidRPr="00327630" w:rsidRDefault="002A4751" w:rsidP="00D449DD">
                  <w:pPr>
                    <w:jc w:val="center"/>
                    <w:rPr>
                      <w:rFonts w:asciiTheme="minorHAnsi" w:hAnsiTheme="minorHAnsi" w:cstheme="minorHAnsi"/>
                      <w:b/>
                      <w:color w:val="0F243E"/>
                      <w:sz w:val="20"/>
                      <w:szCs w:val="20"/>
                    </w:rPr>
                  </w:pPr>
                  <w:r w:rsidRPr="00327630">
                    <w:rPr>
                      <w:rFonts w:asciiTheme="minorHAnsi" w:hAnsiTheme="minorHAnsi" w:cstheme="minorHAnsi"/>
                      <w:i/>
                      <w:color w:val="0F243E"/>
                      <w:sz w:val="20"/>
                      <w:szCs w:val="20"/>
                    </w:rPr>
                    <w:t>For instance, if the target only covers 50% of category 1, enter 50%.</w:t>
                  </w:r>
                </w:p>
              </w:tc>
            </w:tr>
            <w:tr w:rsidR="002A4751" w:rsidRPr="00327630" w14:paraId="6366A3C5" w14:textId="77777777" w:rsidTr="00D449DD">
              <w:trPr>
                <w:trHeight w:val="200"/>
              </w:trPr>
              <w:tc>
                <w:tcPr>
                  <w:tcW w:w="4102" w:type="dxa"/>
                  <w:shd w:val="clear" w:color="auto" w:fill="auto"/>
                  <w:tcMar>
                    <w:top w:w="100" w:type="dxa"/>
                    <w:left w:w="100" w:type="dxa"/>
                    <w:bottom w:w="100" w:type="dxa"/>
                    <w:right w:w="100" w:type="dxa"/>
                  </w:tcMar>
                </w:tcPr>
                <w:p w14:paraId="45AFF096" w14:textId="77777777" w:rsidR="002A4751" w:rsidRPr="00327630" w:rsidRDefault="002A4751" w:rsidP="00D449DD">
                  <w:pPr>
                    <w:widowControl w:val="0"/>
                    <w:rPr>
                      <w:rFonts w:asciiTheme="minorHAnsi" w:hAnsiTheme="minorHAnsi" w:cstheme="minorHAnsi"/>
                      <w:color w:val="0F243E"/>
                      <w:sz w:val="20"/>
                      <w:szCs w:val="20"/>
                    </w:rPr>
                  </w:pPr>
                  <w:r w:rsidRPr="00327630">
                    <w:rPr>
                      <w:rFonts w:asciiTheme="minorHAnsi" w:hAnsiTheme="minorHAnsi" w:cstheme="minorHAnsi"/>
                      <w:color w:val="0F243E"/>
                      <w:sz w:val="20"/>
                      <w:szCs w:val="20"/>
                    </w:rPr>
                    <w:t>1. Purchased goods and services</w:t>
                  </w:r>
                </w:p>
              </w:tc>
              <w:tc>
                <w:tcPr>
                  <w:tcW w:w="5850" w:type="dxa"/>
                  <w:shd w:val="clear" w:color="auto" w:fill="auto"/>
                  <w:tcMar>
                    <w:top w:w="100" w:type="dxa"/>
                    <w:left w:w="100" w:type="dxa"/>
                    <w:bottom w:w="100" w:type="dxa"/>
                    <w:right w:w="100" w:type="dxa"/>
                  </w:tcMar>
                </w:tcPr>
                <w:p w14:paraId="09AD962B" w14:textId="77777777" w:rsidR="002A4751" w:rsidRPr="00327630" w:rsidRDefault="002A4751" w:rsidP="00D449DD">
                  <w:pPr>
                    <w:widowControl w:val="0"/>
                    <w:rPr>
                      <w:rFonts w:asciiTheme="minorHAnsi" w:hAnsiTheme="minorHAnsi" w:cstheme="minorHAnsi"/>
                      <w:color w:val="0F243E"/>
                      <w:sz w:val="20"/>
                      <w:szCs w:val="20"/>
                    </w:rPr>
                  </w:pPr>
                </w:p>
              </w:tc>
            </w:tr>
            <w:tr w:rsidR="002A4751" w:rsidRPr="00327630" w14:paraId="2DE3C511" w14:textId="77777777" w:rsidTr="00D449DD">
              <w:tc>
                <w:tcPr>
                  <w:tcW w:w="4102" w:type="dxa"/>
                  <w:shd w:val="clear" w:color="auto" w:fill="auto"/>
                  <w:tcMar>
                    <w:top w:w="100" w:type="dxa"/>
                    <w:left w:w="100" w:type="dxa"/>
                    <w:bottom w:w="100" w:type="dxa"/>
                    <w:right w:w="100" w:type="dxa"/>
                  </w:tcMar>
                </w:tcPr>
                <w:p w14:paraId="73A5A696" w14:textId="77777777" w:rsidR="002A4751" w:rsidRPr="00327630" w:rsidRDefault="002A4751" w:rsidP="00D449DD">
                  <w:pPr>
                    <w:widowControl w:val="0"/>
                    <w:rPr>
                      <w:rFonts w:asciiTheme="minorHAnsi" w:hAnsiTheme="minorHAnsi" w:cstheme="minorHAnsi"/>
                      <w:color w:val="0F243E"/>
                      <w:sz w:val="20"/>
                      <w:szCs w:val="20"/>
                    </w:rPr>
                  </w:pPr>
                  <w:r w:rsidRPr="00327630">
                    <w:rPr>
                      <w:rFonts w:asciiTheme="minorHAnsi" w:hAnsiTheme="minorHAnsi" w:cstheme="minorHAnsi"/>
                      <w:color w:val="0F243E"/>
                      <w:sz w:val="20"/>
                      <w:szCs w:val="20"/>
                    </w:rPr>
                    <w:lastRenderedPageBreak/>
                    <w:t>2. Capital goods</w:t>
                  </w:r>
                </w:p>
              </w:tc>
              <w:tc>
                <w:tcPr>
                  <w:tcW w:w="5850" w:type="dxa"/>
                  <w:shd w:val="clear" w:color="auto" w:fill="auto"/>
                  <w:tcMar>
                    <w:top w:w="100" w:type="dxa"/>
                    <w:left w:w="100" w:type="dxa"/>
                    <w:bottom w:w="100" w:type="dxa"/>
                    <w:right w:w="100" w:type="dxa"/>
                  </w:tcMar>
                </w:tcPr>
                <w:p w14:paraId="34F4C985" w14:textId="77777777" w:rsidR="002A4751" w:rsidRPr="00327630" w:rsidRDefault="002A4751" w:rsidP="00D449DD">
                  <w:pPr>
                    <w:widowControl w:val="0"/>
                    <w:rPr>
                      <w:rFonts w:asciiTheme="minorHAnsi" w:hAnsiTheme="minorHAnsi" w:cstheme="minorHAnsi"/>
                      <w:color w:val="0F243E"/>
                      <w:sz w:val="20"/>
                      <w:szCs w:val="20"/>
                    </w:rPr>
                  </w:pPr>
                </w:p>
              </w:tc>
            </w:tr>
            <w:tr w:rsidR="002A4751" w:rsidRPr="00327630" w14:paraId="47ADA77C" w14:textId="77777777" w:rsidTr="00D449DD">
              <w:tc>
                <w:tcPr>
                  <w:tcW w:w="4102" w:type="dxa"/>
                  <w:shd w:val="clear" w:color="auto" w:fill="auto"/>
                  <w:tcMar>
                    <w:top w:w="100" w:type="dxa"/>
                    <w:left w:w="100" w:type="dxa"/>
                    <w:bottom w:w="100" w:type="dxa"/>
                    <w:right w:w="100" w:type="dxa"/>
                  </w:tcMar>
                </w:tcPr>
                <w:p w14:paraId="160BD72C" w14:textId="77777777" w:rsidR="002A4751" w:rsidRPr="00327630" w:rsidRDefault="002A4751" w:rsidP="00D449DD">
                  <w:pPr>
                    <w:widowControl w:val="0"/>
                    <w:rPr>
                      <w:rFonts w:asciiTheme="minorHAnsi" w:hAnsiTheme="minorHAnsi" w:cstheme="minorHAnsi"/>
                      <w:color w:val="0F243E"/>
                      <w:sz w:val="20"/>
                      <w:szCs w:val="20"/>
                    </w:rPr>
                  </w:pPr>
                  <w:r w:rsidRPr="00327630">
                    <w:rPr>
                      <w:rFonts w:asciiTheme="minorHAnsi" w:hAnsiTheme="minorHAnsi" w:cstheme="minorHAnsi"/>
                      <w:color w:val="0F243E"/>
                      <w:sz w:val="20"/>
                      <w:szCs w:val="20"/>
                    </w:rPr>
                    <w:t>3. Fuel and energy related activities</w:t>
                  </w:r>
                </w:p>
              </w:tc>
              <w:tc>
                <w:tcPr>
                  <w:tcW w:w="5850" w:type="dxa"/>
                  <w:shd w:val="clear" w:color="auto" w:fill="auto"/>
                  <w:tcMar>
                    <w:top w:w="100" w:type="dxa"/>
                    <w:left w:w="100" w:type="dxa"/>
                    <w:bottom w:w="100" w:type="dxa"/>
                    <w:right w:w="100" w:type="dxa"/>
                  </w:tcMar>
                </w:tcPr>
                <w:p w14:paraId="5F4A7D16" w14:textId="77777777" w:rsidR="002A4751" w:rsidRPr="00327630" w:rsidRDefault="002A4751" w:rsidP="00D449DD">
                  <w:pPr>
                    <w:widowControl w:val="0"/>
                    <w:rPr>
                      <w:rFonts w:asciiTheme="minorHAnsi" w:hAnsiTheme="minorHAnsi" w:cstheme="minorHAnsi"/>
                      <w:color w:val="0F243E"/>
                      <w:sz w:val="20"/>
                      <w:szCs w:val="20"/>
                    </w:rPr>
                  </w:pPr>
                </w:p>
              </w:tc>
            </w:tr>
            <w:tr w:rsidR="002A4751" w:rsidRPr="00327630" w14:paraId="46C9809F" w14:textId="77777777" w:rsidTr="00D449DD">
              <w:trPr>
                <w:trHeight w:val="175"/>
              </w:trPr>
              <w:tc>
                <w:tcPr>
                  <w:tcW w:w="4102" w:type="dxa"/>
                  <w:shd w:val="clear" w:color="auto" w:fill="auto"/>
                  <w:tcMar>
                    <w:top w:w="100" w:type="dxa"/>
                    <w:left w:w="100" w:type="dxa"/>
                    <w:bottom w:w="100" w:type="dxa"/>
                    <w:right w:w="100" w:type="dxa"/>
                  </w:tcMar>
                </w:tcPr>
                <w:p w14:paraId="6BFF0880" w14:textId="77777777" w:rsidR="002A4751" w:rsidRPr="00327630" w:rsidRDefault="002A4751" w:rsidP="00D449DD">
                  <w:pPr>
                    <w:widowControl w:val="0"/>
                    <w:rPr>
                      <w:rFonts w:asciiTheme="minorHAnsi" w:hAnsiTheme="minorHAnsi" w:cstheme="minorHAnsi"/>
                      <w:color w:val="0F243E"/>
                      <w:sz w:val="20"/>
                      <w:szCs w:val="20"/>
                    </w:rPr>
                  </w:pPr>
                  <w:r w:rsidRPr="00327630">
                    <w:rPr>
                      <w:rFonts w:asciiTheme="minorHAnsi" w:hAnsiTheme="minorHAnsi" w:cstheme="minorHAnsi"/>
                      <w:color w:val="0F243E"/>
                      <w:sz w:val="20"/>
                      <w:szCs w:val="20"/>
                    </w:rPr>
                    <w:t>4. Upstream transportation and distribution</w:t>
                  </w:r>
                </w:p>
              </w:tc>
              <w:tc>
                <w:tcPr>
                  <w:tcW w:w="5850" w:type="dxa"/>
                  <w:shd w:val="clear" w:color="auto" w:fill="auto"/>
                  <w:tcMar>
                    <w:top w:w="100" w:type="dxa"/>
                    <w:left w:w="100" w:type="dxa"/>
                    <w:bottom w:w="100" w:type="dxa"/>
                    <w:right w:w="100" w:type="dxa"/>
                  </w:tcMar>
                </w:tcPr>
                <w:p w14:paraId="31F60924" w14:textId="77777777" w:rsidR="002A4751" w:rsidRPr="00327630" w:rsidRDefault="002A4751" w:rsidP="00D449DD">
                  <w:pPr>
                    <w:widowControl w:val="0"/>
                    <w:rPr>
                      <w:rFonts w:asciiTheme="minorHAnsi" w:hAnsiTheme="minorHAnsi" w:cstheme="minorHAnsi"/>
                      <w:color w:val="0F243E"/>
                      <w:sz w:val="20"/>
                      <w:szCs w:val="20"/>
                    </w:rPr>
                  </w:pPr>
                </w:p>
              </w:tc>
            </w:tr>
            <w:tr w:rsidR="002A4751" w:rsidRPr="00327630" w14:paraId="54BF9E44" w14:textId="77777777" w:rsidTr="00D449DD">
              <w:trPr>
                <w:trHeight w:val="80"/>
              </w:trPr>
              <w:tc>
                <w:tcPr>
                  <w:tcW w:w="4102" w:type="dxa"/>
                  <w:shd w:val="clear" w:color="auto" w:fill="auto"/>
                  <w:tcMar>
                    <w:top w:w="100" w:type="dxa"/>
                    <w:left w:w="100" w:type="dxa"/>
                    <w:bottom w:w="100" w:type="dxa"/>
                    <w:right w:w="100" w:type="dxa"/>
                  </w:tcMar>
                </w:tcPr>
                <w:p w14:paraId="3B5825BC" w14:textId="77777777" w:rsidR="002A4751" w:rsidRPr="00327630" w:rsidRDefault="002A4751" w:rsidP="00D449DD">
                  <w:pPr>
                    <w:widowControl w:val="0"/>
                    <w:rPr>
                      <w:rFonts w:asciiTheme="minorHAnsi" w:hAnsiTheme="minorHAnsi" w:cstheme="minorHAnsi"/>
                      <w:color w:val="0F243E"/>
                      <w:sz w:val="20"/>
                      <w:szCs w:val="20"/>
                    </w:rPr>
                  </w:pPr>
                  <w:r w:rsidRPr="00327630">
                    <w:rPr>
                      <w:rFonts w:asciiTheme="minorHAnsi" w:hAnsiTheme="minorHAnsi" w:cstheme="minorHAnsi"/>
                      <w:color w:val="0F243E"/>
                      <w:sz w:val="20"/>
                      <w:szCs w:val="20"/>
                    </w:rPr>
                    <w:t>5. Waste generated in operations</w:t>
                  </w:r>
                </w:p>
              </w:tc>
              <w:tc>
                <w:tcPr>
                  <w:tcW w:w="5850" w:type="dxa"/>
                  <w:shd w:val="clear" w:color="auto" w:fill="auto"/>
                  <w:tcMar>
                    <w:top w:w="100" w:type="dxa"/>
                    <w:left w:w="100" w:type="dxa"/>
                    <w:bottom w:w="100" w:type="dxa"/>
                    <w:right w:w="100" w:type="dxa"/>
                  </w:tcMar>
                </w:tcPr>
                <w:p w14:paraId="3FAC6C32" w14:textId="77777777" w:rsidR="002A4751" w:rsidRPr="00327630" w:rsidRDefault="002A4751" w:rsidP="00D449DD">
                  <w:pPr>
                    <w:widowControl w:val="0"/>
                    <w:rPr>
                      <w:rFonts w:asciiTheme="minorHAnsi" w:hAnsiTheme="minorHAnsi" w:cstheme="minorHAnsi"/>
                      <w:color w:val="0F243E"/>
                      <w:sz w:val="20"/>
                      <w:szCs w:val="20"/>
                    </w:rPr>
                  </w:pPr>
                </w:p>
              </w:tc>
            </w:tr>
            <w:tr w:rsidR="002A4751" w:rsidRPr="00327630" w14:paraId="7635D365" w14:textId="77777777" w:rsidTr="00D449DD">
              <w:tc>
                <w:tcPr>
                  <w:tcW w:w="4102" w:type="dxa"/>
                  <w:shd w:val="clear" w:color="auto" w:fill="auto"/>
                  <w:tcMar>
                    <w:top w:w="100" w:type="dxa"/>
                    <w:left w:w="100" w:type="dxa"/>
                    <w:bottom w:w="100" w:type="dxa"/>
                    <w:right w:w="100" w:type="dxa"/>
                  </w:tcMar>
                </w:tcPr>
                <w:p w14:paraId="56278A51" w14:textId="77777777" w:rsidR="002A4751" w:rsidRPr="00327630" w:rsidRDefault="002A4751" w:rsidP="00D449DD">
                  <w:pPr>
                    <w:widowControl w:val="0"/>
                    <w:rPr>
                      <w:rFonts w:asciiTheme="minorHAnsi" w:hAnsiTheme="minorHAnsi" w:cstheme="minorHAnsi"/>
                      <w:color w:val="0F243E"/>
                      <w:sz w:val="20"/>
                      <w:szCs w:val="20"/>
                    </w:rPr>
                  </w:pPr>
                  <w:r w:rsidRPr="00327630">
                    <w:rPr>
                      <w:rFonts w:asciiTheme="minorHAnsi" w:hAnsiTheme="minorHAnsi" w:cstheme="minorHAnsi"/>
                      <w:color w:val="0F243E"/>
                      <w:sz w:val="20"/>
                      <w:szCs w:val="20"/>
                    </w:rPr>
                    <w:t>6. Business travel</w:t>
                  </w:r>
                </w:p>
              </w:tc>
              <w:tc>
                <w:tcPr>
                  <w:tcW w:w="5850" w:type="dxa"/>
                  <w:shd w:val="clear" w:color="auto" w:fill="auto"/>
                  <w:tcMar>
                    <w:top w:w="100" w:type="dxa"/>
                    <w:left w:w="100" w:type="dxa"/>
                    <w:bottom w:w="100" w:type="dxa"/>
                    <w:right w:w="100" w:type="dxa"/>
                  </w:tcMar>
                </w:tcPr>
                <w:p w14:paraId="45F229AE" w14:textId="77777777" w:rsidR="002A4751" w:rsidRPr="00327630" w:rsidRDefault="002A4751" w:rsidP="00D449DD">
                  <w:pPr>
                    <w:widowControl w:val="0"/>
                    <w:rPr>
                      <w:rFonts w:asciiTheme="minorHAnsi" w:hAnsiTheme="minorHAnsi" w:cstheme="minorHAnsi"/>
                      <w:color w:val="0F243E"/>
                      <w:sz w:val="20"/>
                      <w:szCs w:val="20"/>
                    </w:rPr>
                  </w:pPr>
                </w:p>
              </w:tc>
            </w:tr>
            <w:tr w:rsidR="002A4751" w:rsidRPr="00327630" w14:paraId="29692181" w14:textId="77777777" w:rsidTr="00D449DD">
              <w:tc>
                <w:tcPr>
                  <w:tcW w:w="4102" w:type="dxa"/>
                  <w:shd w:val="clear" w:color="auto" w:fill="auto"/>
                  <w:tcMar>
                    <w:top w:w="100" w:type="dxa"/>
                    <w:left w:w="100" w:type="dxa"/>
                    <w:bottom w:w="100" w:type="dxa"/>
                    <w:right w:w="100" w:type="dxa"/>
                  </w:tcMar>
                </w:tcPr>
                <w:p w14:paraId="09FBCC12" w14:textId="77777777" w:rsidR="002A4751" w:rsidRPr="00327630" w:rsidRDefault="002A4751" w:rsidP="00D449DD">
                  <w:pPr>
                    <w:widowControl w:val="0"/>
                    <w:rPr>
                      <w:rFonts w:asciiTheme="minorHAnsi" w:hAnsiTheme="minorHAnsi" w:cstheme="minorHAnsi"/>
                      <w:color w:val="0F243E"/>
                      <w:sz w:val="20"/>
                      <w:szCs w:val="20"/>
                    </w:rPr>
                  </w:pPr>
                  <w:r w:rsidRPr="00327630">
                    <w:rPr>
                      <w:rFonts w:asciiTheme="minorHAnsi" w:hAnsiTheme="minorHAnsi" w:cstheme="minorHAnsi"/>
                      <w:color w:val="0F243E"/>
                      <w:sz w:val="20"/>
                      <w:szCs w:val="20"/>
                    </w:rPr>
                    <w:t>7. Employee commuting</w:t>
                  </w:r>
                </w:p>
              </w:tc>
              <w:tc>
                <w:tcPr>
                  <w:tcW w:w="5850" w:type="dxa"/>
                  <w:shd w:val="clear" w:color="auto" w:fill="auto"/>
                  <w:tcMar>
                    <w:top w:w="100" w:type="dxa"/>
                    <w:left w:w="100" w:type="dxa"/>
                    <w:bottom w:w="100" w:type="dxa"/>
                    <w:right w:w="100" w:type="dxa"/>
                  </w:tcMar>
                </w:tcPr>
                <w:p w14:paraId="1BD0841E" w14:textId="77777777" w:rsidR="002A4751" w:rsidRPr="00327630" w:rsidRDefault="002A4751" w:rsidP="00D449DD">
                  <w:pPr>
                    <w:widowControl w:val="0"/>
                    <w:rPr>
                      <w:rFonts w:asciiTheme="minorHAnsi" w:hAnsiTheme="minorHAnsi" w:cstheme="minorHAnsi"/>
                      <w:color w:val="0F243E"/>
                      <w:sz w:val="20"/>
                      <w:szCs w:val="20"/>
                    </w:rPr>
                  </w:pPr>
                </w:p>
              </w:tc>
            </w:tr>
            <w:tr w:rsidR="002A4751" w:rsidRPr="00327630" w14:paraId="15F59E4C" w14:textId="77777777" w:rsidTr="00D449DD">
              <w:tc>
                <w:tcPr>
                  <w:tcW w:w="4102" w:type="dxa"/>
                  <w:shd w:val="clear" w:color="auto" w:fill="auto"/>
                  <w:tcMar>
                    <w:top w:w="100" w:type="dxa"/>
                    <w:left w:w="100" w:type="dxa"/>
                    <w:bottom w:w="100" w:type="dxa"/>
                    <w:right w:w="100" w:type="dxa"/>
                  </w:tcMar>
                </w:tcPr>
                <w:p w14:paraId="41372AF4" w14:textId="77777777" w:rsidR="002A4751" w:rsidRPr="00327630" w:rsidRDefault="002A4751" w:rsidP="00D449DD">
                  <w:pPr>
                    <w:widowControl w:val="0"/>
                    <w:rPr>
                      <w:rFonts w:asciiTheme="minorHAnsi" w:hAnsiTheme="minorHAnsi" w:cstheme="minorHAnsi"/>
                      <w:color w:val="0F243E"/>
                      <w:sz w:val="20"/>
                      <w:szCs w:val="20"/>
                    </w:rPr>
                  </w:pPr>
                  <w:r w:rsidRPr="00327630">
                    <w:rPr>
                      <w:rFonts w:asciiTheme="minorHAnsi" w:hAnsiTheme="minorHAnsi" w:cstheme="minorHAnsi"/>
                      <w:color w:val="0F243E"/>
                      <w:sz w:val="20"/>
                      <w:szCs w:val="20"/>
                    </w:rPr>
                    <w:t>8. Upstream leased assets</w:t>
                  </w:r>
                </w:p>
              </w:tc>
              <w:tc>
                <w:tcPr>
                  <w:tcW w:w="5850" w:type="dxa"/>
                  <w:shd w:val="clear" w:color="auto" w:fill="auto"/>
                  <w:tcMar>
                    <w:top w:w="100" w:type="dxa"/>
                    <w:left w:w="100" w:type="dxa"/>
                    <w:bottom w:w="100" w:type="dxa"/>
                    <w:right w:w="100" w:type="dxa"/>
                  </w:tcMar>
                </w:tcPr>
                <w:p w14:paraId="7C77AB5A" w14:textId="77777777" w:rsidR="002A4751" w:rsidRPr="00327630" w:rsidRDefault="002A4751" w:rsidP="00D449DD">
                  <w:pPr>
                    <w:widowControl w:val="0"/>
                    <w:rPr>
                      <w:rFonts w:asciiTheme="minorHAnsi" w:hAnsiTheme="minorHAnsi" w:cstheme="minorHAnsi"/>
                      <w:color w:val="0F243E"/>
                      <w:sz w:val="20"/>
                      <w:szCs w:val="20"/>
                    </w:rPr>
                  </w:pPr>
                </w:p>
              </w:tc>
            </w:tr>
            <w:tr w:rsidR="002A4751" w:rsidRPr="00327630" w14:paraId="44276779" w14:textId="77777777" w:rsidTr="00D449DD">
              <w:tc>
                <w:tcPr>
                  <w:tcW w:w="4102" w:type="dxa"/>
                  <w:shd w:val="clear" w:color="auto" w:fill="auto"/>
                  <w:tcMar>
                    <w:top w:w="100" w:type="dxa"/>
                    <w:left w:w="100" w:type="dxa"/>
                    <w:bottom w:w="100" w:type="dxa"/>
                    <w:right w:w="100" w:type="dxa"/>
                  </w:tcMar>
                </w:tcPr>
                <w:p w14:paraId="0AC6942B" w14:textId="77777777" w:rsidR="002A4751" w:rsidRPr="00327630" w:rsidRDefault="002A4751" w:rsidP="00D449DD">
                  <w:pPr>
                    <w:widowControl w:val="0"/>
                    <w:rPr>
                      <w:rFonts w:asciiTheme="minorHAnsi" w:hAnsiTheme="minorHAnsi" w:cstheme="minorHAnsi"/>
                      <w:color w:val="0F243E"/>
                      <w:sz w:val="20"/>
                      <w:szCs w:val="20"/>
                    </w:rPr>
                  </w:pPr>
                  <w:r w:rsidRPr="00327630">
                    <w:rPr>
                      <w:rFonts w:asciiTheme="minorHAnsi" w:hAnsiTheme="minorHAnsi" w:cstheme="minorHAnsi"/>
                      <w:color w:val="0F243E"/>
                      <w:sz w:val="20"/>
                      <w:szCs w:val="20"/>
                    </w:rPr>
                    <w:t>9. Downstream transportation and distribution</w:t>
                  </w:r>
                </w:p>
              </w:tc>
              <w:tc>
                <w:tcPr>
                  <w:tcW w:w="5850" w:type="dxa"/>
                  <w:shd w:val="clear" w:color="auto" w:fill="auto"/>
                  <w:tcMar>
                    <w:top w:w="100" w:type="dxa"/>
                    <w:left w:w="100" w:type="dxa"/>
                    <w:bottom w:w="100" w:type="dxa"/>
                    <w:right w:w="100" w:type="dxa"/>
                  </w:tcMar>
                </w:tcPr>
                <w:p w14:paraId="7F2EDED4" w14:textId="77777777" w:rsidR="002A4751" w:rsidRPr="00327630" w:rsidRDefault="002A4751" w:rsidP="00D449DD">
                  <w:pPr>
                    <w:widowControl w:val="0"/>
                    <w:rPr>
                      <w:rFonts w:asciiTheme="minorHAnsi" w:hAnsiTheme="minorHAnsi" w:cstheme="minorHAnsi"/>
                      <w:color w:val="0F243E"/>
                      <w:sz w:val="20"/>
                      <w:szCs w:val="20"/>
                    </w:rPr>
                  </w:pPr>
                </w:p>
              </w:tc>
            </w:tr>
            <w:tr w:rsidR="002A4751" w:rsidRPr="00327630" w14:paraId="3F3CD372" w14:textId="77777777" w:rsidTr="00D449DD">
              <w:tc>
                <w:tcPr>
                  <w:tcW w:w="4102" w:type="dxa"/>
                  <w:shd w:val="clear" w:color="auto" w:fill="auto"/>
                  <w:tcMar>
                    <w:top w:w="100" w:type="dxa"/>
                    <w:left w:w="100" w:type="dxa"/>
                    <w:bottom w:w="100" w:type="dxa"/>
                    <w:right w:w="100" w:type="dxa"/>
                  </w:tcMar>
                </w:tcPr>
                <w:p w14:paraId="36B95B8F" w14:textId="77777777" w:rsidR="002A4751" w:rsidRPr="00327630" w:rsidRDefault="002A4751" w:rsidP="00D449DD">
                  <w:pPr>
                    <w:widowControl w:val="0"/>
                    <w:rPr>
                      <w:rFonts w:asciiTheme="minorHAnsi" w:hAnsiTheme="minorHAnsi" w:cstheme="minorHAnsi"/>
                      <w:color w:val="0F243E"/>
                      <w:sz w:val="20"/>
                      <w:szCs w:val="20"/>
                    </w:rPr>
                  </w:pPr>
                  <w:r w:rsidRPr="00327630">
                    <w:rPr>
                      <w:rFonts w:asciiTheme="minorHAnsi" w:hAnsiTheme="minorHAnsi" w:cstheme="minorHAnsi"/>
                      <w:color w:val="0F243E"/>
                      <w:sz w:val="20"/>
                      <w:szCs w:val="20"/>
                    </w:rPr>
                    <w:t>10. Processing of sold products</w:t>
                  </w:r>
                </w:p>
              </w:tc>
              <w:tc>
                <w:tcPr>
                  <w:tcW w:w="5850" w:type="dxa"/>
                  <w:shd w:val="clear" w:color="auto" w:fill="auto"/>
                  <w:tcMar>
                    <w:top w:w="100" w:type="dxa"/>
                    <w:left w:w="100" w:type="dxa"/>
                    <w:bottom w:w="100" w:type="dxa"/>
                    <w:right w:w="100" w:type="dxa"/>
                  </w:tcMar>
                </w:tcPr>
                <w:p w14:paraId="7FFA452D" w14:textId="77777777" w:rsidR="002A4751" w:rsidRPr="00327630" w:rsidRDefault="002A4751" w:rsidP="00D449DD">
                  <w:pPr>
                    <w:widowControl w:val="0"/>
                    <w:rPr>
                      <w:rFonts w:asciiTheme="minorHAnsi" w:hAnsiTheme="minorHAnsi" w:cstheme="minorHAnsi"/>
                      <w:color w:val="0F243E"/>
                      <w:sz w:val="20"/>
                      <w:szCs w:val="20"/>
                    </w:rPr>
                  </w:pPr>
                </w:p>
              </w:tc>
            </w:tr>
            <w:tr w:rsidR="002A4751" w:rsidRPr="00327630" w14:paraId="5B8125CA" w14:textId="77777777" w:rsidTr="00D449DD">
              <w:tc>
                <w:tcPr>
                  <w:tcW w:w="4102" w:type="dxa"/>
                  <w:shd w:val="clear" w:color="auto" w:fill="auto"/>
                  <w:tcMar>
                    <w:top w:w="100" w:type="dxa"/>
                    <w:left w:w="100" w:type="dxa"/>
                    <w:bottom w:w="100" w:type="dxa"/>
                    <w:right w:w="100" w:type="dxa"/>
                  </w:tcMar>
                </w:tcPr>
                <w:p w14:paraId="1B889F3F" w14:textId="77777777" w:rsidR="002A4751" w:rsidRPr="00327630" w:rsidRDefault="002A4751" w:rsidP="00D449DD">
                  <w:pPr>
                    <w:widowControl w:val="0"/>
                    <w:rPr>
                      <w:rFonts w:asciiTheme="minorHAnsi" w:hAnsiTheme="minorHAnsi" w:cstheme="minorHAnsi"/>
                      <w:color w:val="0F243E"/>
                      <w:sz w:val="20"/>
                      <w:szCs w:val="20"/>
                    </w:rPr>
                  </w:pPr>
                  <w:r w:rsidRPr="00327630">
                    <w:rPr>
                      <w:rFonts w:asciiTheme="minorHAnsi" w:hAnsiTheme="minorHAnsi" w:cstheme="minorHAnsi"/>
                      <w:color w:val="0F243E"/>
                      <w:sz w:val="20"/>
                      <w:szCs w:val="20"/>
                    </w:rPr>
                    <w:t>11. Use of sold products</w:t>
                  </w:r>
                </w:p>
              </w:tc>
              <w:tc>
                <w:tcPr>
                  <w:tcW w:w="5850" w:type="dxa"/>
                  <w:shd w:val="clear" w:color="auto" w:fill="auto"/>
                  <w:tcMar>
                    <w:top w:w="100" w:type="dxa"/>
                    <w:left w:w="100" w:type="dxa"/>
                    <w:bottom w:w="100" w:type="dxa"/>
                    <w:right w:w="100" w:type="dxa"/>
                  </w:tcMar>
                </w:tcPr>
                <w:p w14:paraId="6351FDC4" w14:textId="77777777" w:rsidR="002A4751" w:rsidRPr="00327630" w:rsidRDefault="002A4751" w:rsidP="00D449DD">
                  <w:pPr>
                    <w:widowControl w:val="0"/>
                    <w:rPr>
                      <w:rFonts w:asciiTheme="minorHAnsi" w:hAnsiTheme="minorHAnsi" w:cstheme="minorHAnsi"/>
                      <w:color w:val="0F243E"/>
                      <w:sz w:val="20"/>
                      <w:szCs w:val="20"/>
                    </w:rPr>
                  </w:pPr>
                </w:p>
              </w:tc>
            </w:tr>
            <w:tr w:rsidR="002A4751" w:rsidRPr="00327630" w14:paraId="3A4427F4" w14:textId="77777777" w:rsidTr="00D449DD">
              <w:tc>
                <w:tcPr>
                  <w:tcW w:w="4102" w:type="dxa"/>
                  <w:shd w:val="clear" w:color="auto" w:fill="auto"/>
                  <w:tcMar>
                    <w:top w:w="100" w:type="dxa"/>
                    <w:left w:w="100" w:type="dxa"/>
                    <w:bottom w:w="100" w:type="dxa"/>
                    <w:right w:w="100" w:type="dxa"/>
                  </w:tcMar>
                </w:tcPr>
                <w:p w14:paraId="04938B35" w14:textId="77777777" w:rsidR="002A4751" w:rsidRPr="00327630" w:rsidRDefault="002A4751" w:rsidP="00D449DD">
                  <w:pPr>
                    <w:widowControl w:val="0"/>
                    <w:rPr>
                      <w:rFonts w:asciiTheme="minorHAnsi" w:hAnsiTheme="minorHAnsi" w:cstheme="minorHAnsi"/>
                      <w:color w:val="0F243E"/>
                      <w:sz w:val="20"/>
                      <w:szCs w:val="20"/>
                    </w:rPr>
                  </w:pPr>
                  <w:r w:rsidRPr="00327630">
                    <w:rPr>
                      <w:rFonts w:asciiTheme="minorHAnsi" w:hAnsiTheme="minorHAnsi" w:cstheme="minorHAnsi"/>
                      <w:color w:val="0F243E"/>
                      <w:sz w:val="20"/>
                      <w:szCs w:val="20"/>
                    </w:rPr>
                    <w:t>12. End-of-life treatment of sold products</w:t>
                  </w:r>
                </w:p>
              </w:tc>
              <w:tc>
                <w:tcPr>
                  <w:tcW w:w="5850" w:type="dxa"/>
                  <w:shd w:val="clear" w:color="auto" w:fill="auto"/>
                  <w:tcMar>
                    <w:top w:w="100" w:type="dxa"/>
                    <w:left w:w="100" w:type="dxa"/>
                    <w:bottom w:w="100" w:type="dxa"/>
                    <w:right w:w="100" w:type="dxa"/>
                  </w:tcMar>
                </w:tcPr>
                <w:p w14:paraId="2B50150C" w14:textId="77777777" w:rsidR="002A4751" w:rsidRPr="00327630" w:rsidRDefault="002A4751" w:rsidP="00D449DD">
                  <w:pPr>
                    <w:widowControl w:val="0"/>
                    <w:rPr>
                      <w:rFonts w:asciiTheme="minorHAnsi" w:hAnsiTheme="minorHAnsi" w:cstheme="minorHAnsi"/>
                      <w:color w:val="0F243E"/>
                      <w:sz w:val="20"/>
                      <w:szCs w:val="20"/>
                    </w:rPr>
                  </w:pPr>
                </w:p>
              </w:tc>
            </w:tr>
            <w:tr w:rsidR="002A4751" w:rsidRPr="00327630" w14:paraId="04DCD30C" w14:textId="77777777" w:rsidTr="00D449DD">
              <w:tc>
                <w:tcPr>
                  <w:tcW w:w="4102" w:type="dxa"/>
                  <w:shd w:val="clear" w:color="auto" w:fill="auto"/>
                  <w:tcMar>
                    <w:top w:w="100" w:type="dxa"/>
                    <w:left w:w="100" w:type="dxa"/>
                    <w:bottom w:w="100" w:type="dxa"/>
                    <w:right w:w="100" w:type="dxa"/>
                  </w:tcMar>
                </w:tcPr>
                <w:p w14:paraId="63BD9720" w14:textId="77777777" w:rsidR="002A4751" w:rsidRPr="00327630" w:rsidRDefault="002A4751" w:rsidP="00D449DD">
                  <w:pPr>
                    <w:widowControl w:val="0"/>
                    <w:rPr>
                      <w:rFonts w:asciiTheme="minorHAnsi" w:hAnsiTheme="minorHAnsi" w:cstheme="minorHAnsi"/>
                      <w:color w:val="0F243E"/>
                      <w:sz w:val="20"/>
                      <w:szCs w:val="20"/>
                    </w:rPr>
                  </w:pPr>
                  <w:r w:rsidRPr="00327630">
                    <w:rPr>
                      <w:rFonts w:asciiTheme="minorHAnsi" w:hAnsiTheme="minorHAnsi" w:cstheme="minorHAnsi"/>
                      <w:color w:val="0F243E"/>
                      <w:sz w:val="20"/>
                      <w:szCs w:val="20"/>
                    </w:rPr>
                    <w:t>13. Downstream leased assets</w:t>
                  </w:r>
                </w:p>
              </w:tc>
              <w:tc>
                <w:tcPr>
                  <w:tcW w:w="5850" w:type="dxa"/>
                  <w:shd w:val="clear" w:color="auto" w:fill="auto"/>
                  <w:tcMar>
                    <w:top w:w="100" w:type="dxa"/>
                    <w:left w:w="100" w:type="dxa"/>
                    <w:bottom w:w="100" w:type="dxa"/>
                    <w:right w:w="100" w:type="dxa"/>
                  </w:tcMar>
                </w:tcPr>
                <w:p w14:paraId="7B5B9E82" w14:textId="77777777" w:rsidR="002A4751" w:rsidRPr="00327630" w:rsidRDefault="002A4751" w:rsidP="00D449DD">
                  <w:pPr>
                    <w:widowControl w:val="0"/>
                    <w:rPr>
                      <w:rFonts w:asciiTheme="minorHAnsi" w:hAnsiTheme="minorHAnsi" w:cstheme="minorHAnsi"/>
                      <w:color w:val="0F243E"/>
                      <w:sz w:val="20"/>
                      <w:szCs w:val="20"/>
                    </w:rPr>
                  </w:pPr>
                </w:p>
              </w:tc>
            </w:tr>
            <w:tr w:rsidR="002A4751" w:rsidRPr="00327630" w14:paraId="694FD5B5" w14:textId="77777777" w:rsidTr="00D449DD">
              <w:trPr>
                <w:trHeight w:val="260"/>
              </w:trPr>
              <w:tc>
                <w:tcPr>
                  <w:tcW w:w="4102" w:type="dxa"/>
                  <w:shd w:val="clear" w:color="auto" w:fill="auto"/>
                  <w:tcMar>
                    <w:top w:w="100" w:type="dxa"/>
                    <w:left w:w="100" w:type="dxa"/>
                    <w:bottom w:w="100" w:type="dxa"/>
                    <w:right w:w="100" w:type="dxa"/>
                  </w:tcMar>
                </w:tcPr>
                <w:p w14:paraId="2699238A" w14:textId="77777777" w:rsidR="002A4751" w:rsidRPr="00327630" w:rsidRDefault="002A4751" w:rsidP="00D449DD">
                  <w:pPr>
                    <w:widowControl w:val="0"/>
                    <w:rPr>
                      <w:rFonts w:asciiTheme="minorHAnsi" w:hAnsiTheme="minorHAnsi" w:cstheme="minorHAnsi"/>
                      <w:color w:val="0F243E"/>
                      <w:sz w:val="20"/>
                      <w:szCs w:val="20"/>
                    </w:rPr>
                  </w:pPr>
                  <w:r w:rsidRPr="00327630">
                    <w:rPr>
                      <w:rFonts w:asciiTheme="minorHAnsi" w:hAnsiTheme="minorHAnsi" w:cstheme="minorHAnsi"/>
                      <w:color w:val="0F243E"/>
                      <w:sz w:val="20"/>
                      <w:szCs w:val="20"/>
                    </w:rPr>
                    <w:t>14. Franchises</w:t>
                  </w:r>
                </w:p>
              </w:tc>
              <w:tc>
                <w:tcPr>
                  <w:tcW w:w="5850" w:type="dxa"/>
                  <w:shd w:val="clear" w:color="auto" w:fill="auto"/>
                  <w:tcMar>
                    <w:top w:w="100" w:type="dxa"/>
                    <w:left w:w="100" w:type="dxa"/>
                    <w:bottom w:w="100" w:type="dxa"/>
                    <w:right w:w="100" w:type="dxa"/>
                  </w:tcMar>
                </w:tcPr>
                <w:p w14:paraId="5BF5371A" w14:textId="77777777" w:rsidR="002A4751" w:rsidRPr="00327630" w:rsidRDefault="002A4751" w:rsidP="00D449DD">
                  <w:pPr>
                    <w:widowControl w:val="0"/>
                    <w:rPr>
                      <w:rFonts w:asciiTheme="minorHAnsi" w:hAnsiTheme="minorHAnsi" w:cstheme="minorHAnsi"/>
                      <w:color w:val="0F243E"/>
                      <w:sz w:val="20"/>
                      <w:szCs w:val="20"/>
                    </w:rPr>
                  </w:pPr>
                </w:p>
              </w:tc>
            </w:tr>
          </w:tbl>
          <w:p w14:paraId="36C664DC" w14:textId="77777777" w:rsidR="002A4751" w:rsidRPr="00327630" w:rsidRDefault="002A4751" w:rsidP="00D449DD">
            <w:pPr>
              <w:rPr>
                <w:rFonts w:asciiTheme="minorHAnsi" w:hAnsiTheme="minorHAnsi" w:cstheme="minorHAnsi"/>
                <w:color w:val="0F243E"/>
                <w:sz w:val="20"/>
                <w:szCs w:val="20"/>
              </w:rPr>
            </w:pPr>
          </w:p>
        </w:tc>
      </w:tr>
      <w:tr w:rsidR="00327630" w:rsidRPr="00327630" w14:paraId="041C15D7" w14:textId="77777777" w:rsidTr="00327630">
        <w:trPr>
          <w:trHeight w:val="1499"/>
        </w:trPr>
        <w:tc>
          <w:tcPr>
            <w:tcW w:w="3944" w:type="dxa"/>
            <w:tcBorders>
              <w:top w:val="single" w:sz="8" w:space="0" w:color="000000"/>
              <w:left w:val="single" w:sz="8" w:space="0" w:color="000000"/>
            </w:tcBorders>
            <w:shd w:val="clear" w:color="auto" w:fill="F9F2F1"/>
            <w:tcMar>
              <w:top w:w="45" w:type="dxa"/>
              <w:left w:w="45" w:type="dxa"/>
              <w:bottom w:w="45" w:type="dxa"/>
              <w:right w:w="45" w:type="dxa"/>
            </w:tcMar>
          </w:tcPr>
          <w:p w14:paraId="5B8A913D" w14:textId="77777777" w:rsidR="002A4751" w:rsidRPr="00327630" w:rsidRDefault="002A4751" w:rsidP="00D449DD">
            <w:pPr>
              <w:spacing w:line="276" w:lineRule="auto"/>
              <w:rPr>
                <w:rFonts w:asciiTheme="minorHAnsi" w:hAnsiTheme="minorHAnsi" w:cstheme="minorHAnsi"/>
                <w:b/>
                <w:color w:val="0F243E"/>
                <w:sz w:val="20"/>
                <w:szCs w:val="20"/>
              </w:rPr>
            </w:pPr>
            <w:r w:rsidRPr="00327630">
              <w:rPr>
                <w:rFonts w:asciiTheme="minorHAnsi" w:hAnsiTheme="minorHAnsi" w:cstheme="minorHAnsi"/>
                <w:b/>
                <w:color w:val="0F243E"/>
                <w:sz w:val="20"/>
                <w:szCs w:val="20"/>
              </w:rPr>
              <w:lastRenderedPageBreak/>
              <w:t xml:space="preserve">5.2 Please explain </w:t>
            </w:r>
            <w:r w:rsidRPr="00327630">
              <w:rPr>
                <w:rFonts w:asciiTheme="minorHAnsi" w:hAnsiTheme="minorHAnsi" w:cstheme="minorHAnsi"/>
                <w:b/>
                <w:color w:val="0F243E"/>
                <w:sz w:val="20"/>
                <w:szCs w:val="20"/>
                <w:u w:val="single"/>
              </w:rPr>
              <w:t>how</w:t>
            </w:r>
            <w:r w:rsidRPr="00327630">
              <w:rPr>
                <w:rFonts w:asciiTheme="minorHAnsi" w:hAnsiTheme="minorHAnsi" w:cstheme="minorHAnsi"/>
                <w:b/>
                <w:color w:val="0F243E"/>
                <w:sz w:val="20"/>
                <w:szCs w:val="20"/>
              </w:rPr>
              <w:t xml:space="preserve"> your proposed scope 3 emission reduction targets address the main sources of GHG emissions in category 1-14 and demonstrate why these targets are ambitious (e.g. activities your Financial institution plans to undertake in order to achieve emissions reductions). </w:t>
            </w:r>
          </w:p>
        </w:tc>
        <w:tc>
          <w:tcPr>
            <w:tcW w:w="6483" w:type="dxa"/>
            <w:tcBorders>
              <w:top w:val="single" w:sz="8" w:space="0" w:color="000000"/>
              <w:left w:val="single" w:sz="8" w:space="0" w:color="000000"/>
              <w:right w:val="single" w:sz="4" w:space="0" w:color="000000"/>
            </w:tcBorders>
            <w:shd w:val="clear" w:color="auto" w:fill="FFFFFF"/>
          </w:tcPr>
          <w:p w14:paraId="6DF2AC7F" w14:textId="77777777" w:rsidR="002A4751" w:rsidRPr="00327630" w:rsidRDefault="002A4751" w:rsidP="00D449DD">
            <w:pPr>
              <w:rPr>
                <w:rFonts w:asciiTheme="minorHAnsi" w:hAnsiTheme="minorHAnsi" w:cstheme="minorHAnsi"/>
                <w:color w:val="0F243E"/>
                <w:sz w:val="20"/>
                <w:szCs w:val="20"/>
              </w:rPr>
            </w:pPr>
          </w:p>
        </w:tc>
        <w:tc>
          <w:tcPr>
            <w:tcW w:w="3891" w:type="dxa"/>
            <w:tcBorders>
              <w:top w:val="single" w:sz="8" w:space="0" w:color="000000"/>
              <w:left w:val="single" w:sz="4" w:space="0" w:color="000000"/>
            </w:tcBorders>
            <w:shd w:val="clear" w:color="auto" w:fill="F9F2F1"/>
          </w:tcPr>
          <w:p w14:paraId="11D06E17" w14:textId="1C79DEDC" w:rsidR="002A4751" w:rsidRPr="00327630" w:rsidRDefault="002A4751" w:rsidP="00D449DD">
            <w:pPr>
              <w:rPr>
                <w:rFonts w:asciiTheme="minorHAnsi" w:hAnsiTheme="minorHAnsi" w:cstheme="minorHAnsi"/>
                <w:i/>
                <w:color w:val="0F243E"/>
                <w:sz w:val="20"/>
                <w:szCs w:val="20"/>
              </w:rPr>
            </w:pPr>
            <w:r w:rsidRPr="00327630">
              <w:rPr>
                <w:rFonts w:asciiTheme="minorHAnsi" w:hAnsiTheme="minorHAnsi" w:cstheme="minorHAnsi"/>
                <w:i/>
                <w:color w:val="0F243E"/>
                <w:sz w:val="20"/>
                <w:szCs w:val="20"/>
              </w:rPr>
              <w:t xml:space="preserve">Answer this question only if you have set emission reduction targets for scope 3 categories 1-14. If not, write N/A. For each of the scope 3 emission reduction targets set, state how they meet the SBTi Criterion “Level of ambition” for scope 3 emissions reductions targets in the </w:t>
            </w:r>
            <w:hyperlink r:id="rId63" w:history="1">
              <w:r w:rsidRPr="00327630">
                <w:rPr>
                  <w:rStyle w:val="Hyperlink"/>
                  <w:rFonts w:asciiTheme="minorHAnsi" w:hAnsiTheme="minorHAnsi" w:cstheme="minorHAnsi"/>
                  <w:i/>
                  <w:color w:val="0F243E"/>
                  <w:sz w:val="20"/>
                  <w:szCs w:val="20"/>
                </w:rPr>
                <w:t>general company criteria</w:t>
              </w:r>
            </w:hyperlink>
            <w:r w:rsidRPr="00327630">
              <w:rPr>
                <w:rFonts w:asciiTheme="minorHAnsi" w:hAnsiTheme="minorHAnsi" w:cstheme="minorHAnsi"/>
                <w:i/>
                <w:color w:val="0F243E"/>
                <w:sz w:val="20"/>
                <w:szCs w:val="20"/>
              </w:rPr>
              <w:t xml:space="preserve">. For example, if they are absolute or intensity targets in line with a 2°C pathway, state against which pathway. If they are intensity targets which do not result in absolute growth of emissions, please explain the assumptions used for those calculations and include an estimate of your Financial institution ’s compounded annual growth rate. Also briefly describe the main measures planned to reach your proposed scope 3 targets. </w:t>
            </w:r>
          </w:p>
        </w:tc>
      </w:tr>
      <w:tr w:rsidR="00327630" w:rsidRPr="00327630" w14:paraId="15566D13" w14:textId="77777777" w:rsidTr="00327630">
        <w:trPr>
          <w:trHeight w:val="662"/>
        </w:trPr>
        <w:tc>
          <w:tcPr>
            <w:tcW w:w="3944" w:type="dxa"/>
            <w:tcBorders>
              <w:top w:val="single" w:sz="8" w:space="0" w:color="000000"/>
              <w:left w:val="single" w:sz="8" w:space="0" w:color="000000"/>
            </w:tcBorders>
            <w:shd w:val="clear" w:color="auto" w:fill="F9F2F1"/>
            <w:tcMar>
              <w:top w:w="45" w:type="dxa"/>
              <w:left w:w="45" w:type="dxa"/>
              <w:bottom w:w="45" w:type="dxa"/>
              <w:right w:w="45" w:type="dxa"/>
            </w:tcMar>
          </w:tcPr>
          <w:p w14:paraId="447E9666" w14:textId="77777777" w:rsidR="002A4751" w:rsidRPr="00327630" w:rsidRDefault="002A4751" w:rsidP="00D449DD">
            <w:pPr>
              <w:rPr>
                <w:rFonts w:asciiTheme="minorHAnsi" w:hAnsiTheme="minorHAnsi" w:cstheme="minorHAnsi"/>
                <w:b/>
                <w:color w:val="0F243E"/>
                <w:sz w:val="20"/>
                <w:szCs w:val="20"/>
              </w:rPr>
            </w:pPr>
            <w:r w:rsidRPr="00327630">
              <w:rPr>
                <w:rFonts w:asciiTheme="minorHAnsi" w:hAnsiTheme="minorHAnsi" w:cstheme="minorHAnsi"/>
                <w:b/>
                <w:color w:val="0F243E"/>
                <w:sz w:val="20"/>
                <w:szCs w:val="20"/>
              </w:rPr>
              <w:t>5.3 Scope 3 emissions covered by supplier engagement target(s), if applicable.</w:t>
            </w:r>
          </w:p>
        </w:tc>
        <w:tc>
          <w:tcPr>
            <w:tcW w:w="6483" w:type="dxa"/>
            <w:tcBorders>
              <w:top w:val="single" w:sz="8" w:space="0" w:color="000000"/>
              <w:left w:val="single" w:sz="8" w:space="0" w:color="000000"/>
              <w:right w:val="single" w:sz="4" w:space="0" w:color="000000"/>
            </w:tcBorders>
            <w:shd w:val="clear" w:color="auto" w:fill="FFFFFF"/>
          </w:tcPr>
          <w:p w14:paraId="475C90DC" w14:textId="77777777" w:rsidR="002A4751" w:rsidRPr="00327630" w:rsidRDefault="002A4751" w:rsidP="00D449DD">
            <w:pPr>
              <w:rPr>
                <w:rFonts w:asciiTheme="minorHAnsi" w:hAnsiTheme="minorHAnsi" w:cstheme="minorHAnsi"/>
                <w:color w:val="0F243E"/>
                <w:sz w:val="20"/>
                <w:szCs w:val="20"/>
              </w:rPr>
            </w:pPr>
          </w:p>
        </w:tc>
        <w:tc>
          <w:tcPr>
            <w:tcW w:w="3891" w:type="dxa"/>
            <w:tcBorders>
              <w:top w:val="single" w:sz="8" w:space="0" w:color="000000"/>
              <w:left w:val="single" w:sz="4" w:space="0" w:color="000000"/>
            </w:tcBorders>
            <w:shd w:val="clear" w:color="auto" w:fill="F9F2F1"/>
          </w:tcPr>
          <w:p w14:paraId="452E1E8A" w14:textId="77777777" w:rsidR="002A4751" w:rsidRPr="00327630" w:rsidRDefault="002A4751" w:rsidP="00D449DD">
            <w:pPr>
              <w:rPr>
                <w:rFonts w:asciiTheme="minorHAnsi" w:hAnsiTheme="minorHAnsi" w:cstheme="minorHAnsi"/>
                <w:i/>
                <w:color w:val="0F243E"/>
                <w:sz w:val="20"/>
                <w:szCs w:val="20"/>
              </w:rPr>
            </w:pPr>
            <w:r w:rsidRPr="00327630">
              <w:rPr>
                <w:rFonts w:asciiTheme="minorHAnsi" w:hAnsiTheme="minorHAnsi" w:cstheme="minorHAnsi"/>
                <w:i/>
                <w:color w:val="0F243E"/>
                <w:sz w:val="20"/>
                <w:szCs w:val="20"/>
              </w:rPr>
              <w:t>Answer this question only if you have set scope 3 supplier engagement targets. If not, write N/A. State whether you will ask your suppliers to set scope 1 and 2 targets or scope 1, 2 and 3 targets.</w:t>
            </w:r>
          </w:p>
        </w:tc>
      </w:tr>
    </w:tbl>
    <w:p w14:paraId="034CFA52" w14:textId="77777777" w:rsidR="002A4751" w:rsidRDefault="002A4751" w:rsidP="00BB4BBB">
      <w:pPr>
        <w:spacing w:after="180" w:line="240" w:lineRule="auto"/>
        <w:rPr>
          <w:rFonts w:ascii="Calibri" w:eastAsia="Calibri" w:hAnsi="Calibri" w:cs="Calibri"/>
          <w:color w:val="44546A"/>
        </w:rPr>
      </w:pPr>
    </w:p>
    <w:p w14:paraId="58FCF319" w14:textId="5DA4C3DF" w:rsidR="002A4751" w:rsidRDefault="002A4751" w:rsidP="00BB4BBB">
      <w:pPr>
        <w:spacing w:after="180" w:line="240" w:lineRule="auto"/>
        <w:rPr>
          <w:rFonts w:ascii="Calibri" w:eastAsia="Calibri" w:hAnsi="Calibri" w:cs="Calibri"/>
          <w:color w:val="44546A"/>
        </w:rPr>
      </w:pPr>
    </w:p>
    <w:p w14:paraId="4B899AA8" w14:textId="77777777" w:rsidR="008F301E" w:rsidRDefault="008F301E" w:rsidP="00BB4BBB">
      <w:pPr>
        <w:spacing w:after="180" w:line="240" w:lineRule="auto"/>
        <w:rPr>
          <w:rFonts w:ascii="Calibri" w:eastAsia="Calibri" w:hAnsi="Calibri" w:cs="Calibri"/>
          <w:color w:val="44546A"/>
        </w:rPr>
      </w:pPr>
    </w:p>
    <w:p w14:paraId="000003F1" w14:textId="77777777" w:rsidR="00B5425A" w:rsidRDefault="00DD2C85" w:rsidP="00321730">
      <w:pPr>
        <w:pStyle w:val="HeadingstyleSBTI0"/>
        <w:numPr>
          <w:ilvl w:val="0"/>
          <w:numId w:val="1"/>
        </w:numPr>
      </w:pPr>
      <w:r>
        <w:lastRenderedPageBreak/>
        <w:t xml:space="preserve">Supporting Documentation </w:t>
      </w:r>
    </w:p>
    <w:tbl>
      <w:tblPr>
        <w:tblStyle w:val="57"/>
        <w:tblW w:w="14255" w:type="dxa"/>
        <w:tblInd w:w="-6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0295"/>
        <w:gridCol w:w="3960"/>
      </w:tblGrid>
      <w:tr w:rsidR="00B5425A" w14:paraId="762988B4" w14:textId="77777777" w:rsidTr="0025712B">
        <w:trPr>
          <w:trHeight w:val="170"/>
        </w:trPr>
        <w:tc>
          <w:tcPr>
            <w:tcW w:w="10295" w:type="dxa"/>
            <w:tcBorders>
              <w:top w:val="single" w:sz="8" w:space="0" w:color="000000"/>
              <w:left w:val="single" w:sz="8" w:space="0" w:color="000000"/>
              <w:right w:val="single" w:sz="4" w:space="0" w:color="000000"/>
            </w:tcBorders>
            <w:shd w:val="clear" w:color="auto" w:fill="97ADC3"/>
            <w:tcMar>
              <w:top w:w="45" w:type="dxa"/>
              <w:left w:w="45" w:type="dxa"/>
              <w:bottom w:w="45" w:type="dxa"/>
              <w:right w:w="45" w:type="dxa"/>
            </w:tcMar>
            <w:vAlign w:val="center"/>
          </w:tcPr>
          <w:p w14:paraId="000003F2" w14:textId="784D01FF" w:rsidR="00B5425A" w:rsidRDefault="0025712B" w:rsidP="0025712B">
            <w:pPr>
              <w:spacing w:after="0" w:line="240" w:lineRule="auto"/>
              <w:jc w:val="center"/>
              <w:rPr>
                <w:b/>
                <w:sz w:val="24"/>
                <w:szCs w:val="24"/>
              </w:rPr>
            </w:pPr>
            <w:bookmarkStart w:id="26" w:name="_heading=h.3znysh7" w:colFirst="0" w:colLast="0"/>
            <w:bookmarkEnd w:id="26"/>
            <w:r>
              <w:rPr>
                <w:b/>
                <w:sz w:val="24"/>
                <w:szCs w:val="24"/>
              </w:rPr>
              <w:t xml:space="preserve">5.1 </w:t>
            </w:r>
            <w:r w:rsidR="00DD2C85">
              <w:rPr>
                <w:b/>
                <w:sz w:val="24"/>
                <w:szCs w:val="24"/>
              </w:rPr>
              <w:t>SUPPORTING DOCUMENTATION</w:t>
            </w:r>
          </w:p>
        </w:tc>
        <w:tc>
          <w:tcPr>
            <w:tcW w:w="3960" w:type="dxa"/>
            <w:tcBorders>
              <w:top w:val="single" w:sz="8" w:space="0" w:color="000000"/>
              <w:left w:val="single" w:sz="4" w:space="0" w:color="000000"/>
            </w:tcBorders>
            <w:shd w:val="clear" w:color="auto" w:fill="9BBB59"/>
            <w:vAlign w:val="center"/>
          </w:tcPr>
          <w:p w14:paraId="000003F3" w14:textId="77777777" w:rsidR="00B5425A" w:rsidRDefault="00DD2C85" w:rsidP="0025712B">
            <w:pPr>
              <w:spacing w:after="0" w:line="240" w:lineRule="auto"/>
              <w:jc w:val="center"/>
              <w:rPr>
                <w:b/>
                <w:sz w:val="24"/>
                <w:szCs w:val="24"/>
              </w:rPr>
            </w:pPr>
            <w:r>
              <w:rPr>
                <w:b/>
                <w:color w:val="4F6228"/>
                <w:sz w:val="24"/>
                <w:szCs w:val="24"/>
              </w:rPr>
              <w:t>SUBMISSION FORM GUIDANCE</w:t>
            </w:r>
          </w:p>
        </w:tc>
      </w:tr>
      <w:tr w:rsidR="00B5425A" w14:paraId="326E69FC" w14:textId="77777777">
        <w:tc>
          <w:tcPr>
            <w:tcW w:w="10295" w:type="dxa"/>
            <w:tcBorders>
              <w:top w:val="single" w:sz="8" w:space="0" w:color="000000"/>
              <w:left w:val="single" w:sz="8" w:space="0" w:color="000000"/>
              <w:bottom w:val="single" w:sz="8" w:space="0" w:color="000000"/>
              <w:right w:val="single" w:sz="4" w:space="0" w:color="000000"/>
            </w:tcBorders>
            <w:shd w:val="clear" w:color="auto" w:fill="E7ECF1"/>
            <w:tcMar>
              <w:top w:w="45" w:type="dxa"/>
              <w:left w:w="45" w:type="dxa"/>
              <w:bottom w:w="45" w:type="dxa"/>
              <w:right w:w="45" w:type="dxa"/>
            </w:tcMar>
          </w:tcPr>
          <w:p w14:paraId="000003F4" w14:textId="2BC6BCE6" w:rsidR="00B5425A" w:rsidRDefault="00DD2C85" w:rsidP="000E5713">
            <w:pPr>
              <w:pStyle w:val="ListParagraph"/>
              <w:widowControl w:val="0"/>
              <w:numPr>
                <w:ilvl w:val="1"/>
                <w:numId w:val="1"/>
              </w:numPr>
              <w:spacing w:after="0" w:line="240" w:lineRule="auto"/>
            </w:pPr>
            <w:r w:rsidRPr="000E5713">
              <w:rPr>
                <w:b/>
                <w:sz w:val="20"/>
                <w:szCs w:val="20"/>
              </w:rPr>
              <w:t>Provide a list and briefly describe any background information submitted with this form.</w:t>
            </w:r>
          </w:p>
        </w:tc>
        <w:tc>
          <w:tcPr>
            <w:tcW w:w="3960" w:type="dxa"/>
            <w:vMerge w:val="restart"/>
            <w:tcBorders>
              <w:top w:val="single" w:sz="8" w:space="0" w:color="000000"/>
              <w:left w:val="single" w:sz="4" w:space="0" w:color="000000"/>
            </w:tcBorders>
            <w:shd w:val="clear" w:color="auto" w:fill="EBF1DD"/>
          </w:tcPr>
          <w:p w14:paraId="000003F5" w14:textId="347554CE" w:rsidR="00B5425A" w:rsidRDefault="00DD2C85" w:rsidP="0025712B">
            <w:pPr>
              <w:spacing w:after="0" w:line="276" w:lineRule="auto"/>
              <w:jc w:val="both"/>
              <w:rPr>
                <w:i/>
                <w:color w:val="000000"/>
                <w:sz w:val="20"/>
                <w:szCs w:val="20"/>
              </w:rPr>
            </w:pPr>
            <w:r>
              <w:rPr>
                <w:i/>
                <w:color w:val="000000"/>
                <w:sz w:val="20"/>
                <w:szCs w:val="20"/>
              </w:rPr>
              <w:t>List any documentation submitted with this form. Companies may submit supporting documentation if it is directly related to the information requested. Indicate the specific page numbers, figures or text that is being referred to in accompanying documents within the submission form.</w:t>
            </w:r>
          </w:p>
          <w:p w14:paraId="000003F6" w14:textId="77777777" w:rsidR="00B5425A" w:rsidRDefault="00B5425A" w:rsidP="0025712B">
            <w:pPr>
              <w:spacing w:after="0" w:line="276" w:lineRule="auto"/>
              <w:jc w:val="both"/>
              <w:rPr>
                <w:i/>
                <w:color w:val="000000"/>
                <w:sz w:val="20"/>
                <w:szCs w:val="20"/>
              </w:rPr>
            </w:pPr>
          </w:p>
          <w:p w14:paraId="000003F7" w14:textId="77777777" w:rsidR="00B5425A" w:rsidRDefault="00DD2C85" w:rsidP="0025712B">
            <w:pPr>
              <w:spacing w:after="0" w:line="276" w:lineRule="auto"/>
              <w:jc w:val="both"/>
              <w:rPr>
                <w:i/>
                <w:color w:val="000000"/>
                <w:sz w:val="20"/>
                <w:szCs w:val="20"/>
              </w:rPr>
            </w:pPr>
            <w:r>
              <w:rPr>
                <w:i/>
                <w:color w:val="000000"/>
                <w:sz w:val="20"/>
                <w:szCs w:val="20"/>
                <w:u w:val="single"/>
              </w:rPr>
              <w:t>If relevant, please include:</w:t>
            </w:r>
            <w:r>
              <w:rPr>
                <w:i/>
                <w:color w:val="000000"/>
                <w:sz w:val="20"/>
                <w:szCs w:val="20"/>
              </w:rPr>
              <w:t xml:space="preserve"> Copies of tool(s) used to develop your targets and CDP climate change questionnaire responses for the base year and the most recent response.</w:t>
            </w:r>
          </w:p>
          <w:p w14:paraId="000003F8" w14:textId="77777777" w:rsidR="00B5425A" w:rsidRDefault="00B5425A" w:rsidP="0025712B">
            <w:pPr>
              <w:spacing w:after="0" w:line="276" w:lineRule="auto"/>
              <w:jc w:val="both"/>
              <w:rPr>
                <w:i/>
                <w:sz w:val="20"/>
                <w:szCs w:val="20"/>
              </w:rPr>
            </w:pPr>
          </w:p>
          <w:p w14:paraId="000003F9" w14:textId="77777777" w:rsidR="00B5425A" w:rsidRDefault="00DD2C85" w:rsidP="0025712B">
            <w:pPr>
              <w:spacing w:after="0" w:line="276" w:lineRule="auto"/>
              <w:jc w:val="both"/>
              <w:rPr>
                <w:i/>
                <w:sz w:val="18"/>
                <w:szCs w:val="18"/>
              </w:rPr>
            </w:pPr>
            <w:r>
              <w:rPr>
                <w:i/>
                <w:color w:val="000000"/>
                <w:sz w:val="20"/>
                <w:szCs w:val="20"/>
              </w:rPr>
              <w:t>Examples of other supporting documentation to include if deemed relevant: calculations used to develop the targets, sustainability plans, etc.</w:t>
            </w:r>
          </w:p>
        </w:tc>
      </w:tr>
      <w:tr w:rsidR="00B5425A" w14:paraId="50E4C77B" w14:textId="77777777">
        <w:trPr>
          <w:trHeight w:val="1031"/>
        </w:trPr>
        <w:tc>
          <w:tcPr>
            <w:tcW w:w="10295" w:type="dxa"/>
            <w:tcBorders>
              <w:top w:val="single" w:sz="8" w:space="0" w:color="000000"/>
              <w:left w:val="single" w:sz="8" w:space="0" w:color="000000"/>
              <w:right w:val="single" w:sz="4" w:space="0" w:color="000000"/>
            </w:tcBorders>
            <w:shd w:val="clear" w:color="auto" w:fill="FFFFFF"/>
            <w:tcMar>
              <w:top w:w="45" w:type="dxa"/>
              <w:left w:w="45" w:type="dxa"/>
              <w:bottom w:w="45" w:type="dxa"/>
              <w:right w:w="45" w:type="dxa"/>
            </w:tcMar>
          </w:tcPr>
          <w:p w14:paraId="000003FA" w14:textId="77777777" w:rsidR="00B5425A" w:rsidRDefault="00B5425A" w:rsidP="00371762">
            <w:pPr>
              <w:spacing w:after="0" w:line="240" w:lineRule="auto"/>
            </w:pPr>
          </w:p>
          <w:p w14:paraId="000003FB" w14:textId="77777777" w:rsidR="00B5425A" w:rsidRDefault="00B5425A" w:rsidP="00371762">
            <w:pPr>
              <w:spacing w:after="0" w:line="240" w:lineRule="auto"/>
            </w:pPr>
          </w:p>
          <w:p w14:paraId="000003FC" w14:textId="77777777" w:rsidR="00B5425A" w:rsidRDefault="00B5425A" w:rsidP="00371762">
            <w:pPr>
              <w:spacing w:after="0" w:line="240" w:lineRule="auto"/>
            </w:pPr>
          </w:p>
          <w:p w14:paraId="000003FD" w14:textId="77777777" w:rsidR="00B5425A" w:rsidRDefault="00B5425A" w:rsidP="00371762">
            <w:pPr>
              <w:spacing w:after="0" w:line="240" w:lineRule="auto"/>
            </w:pPr>
          </w:p>
        </w:tc>
        <w:tc>
          <w:tcPr>
            <w:tcW w:w="3960" w:type="dxa"/>
            <w:vMerge/>
            <w:tcBorders>
              <w:top w:val="single" w:sz="8" w:space="0" w:color="000000"/>
              <w:left w:val="single" w:sz="4" w:space="0" w:color="000000"/>
            </w:tcBorders>
            <w:shd w:val="clear" w:color="auto" w:fill="EBF1DD"/>
          </w:tcPr>
          <w:p w14:paraId="000003FE" w14:textId="77777777" w:rsidR="00B5425A" w:rsidRDefault="00B5425A" w:rsidP="0025712B">
            <w:pPr>
              <w:widowControl w:val="0"/>
              <w:pBdr>
                <w:top w:val="nil"/>
                <w:left w:val="nil"/>
                <w:bottom w:val="nil"/>
                <w:right w:val="nil"/>
                <w:between w:val="nil"/>
              </w:pBdr>
              <w:spacing w:after="0" w:line="276" w:lineRule="auto"/>
              <w:jc w:val="both"/>
            </w:pPr>
          </w:p>
        </w:tc>
      </w:tr>
      <w:tr w:rsidR="00B5425A" w14:paraId="73C598D7" w14:textId="77777777" w:rsidTr="0025712B">
        <w:trPr>
          <w:trHeight w:val="397"/>
        </w:trPr>
        <w:tc>
          <w:tcPr>
            <w:tcW w:w="10295" w:type="dxa"/>
            <w:tcBorders>
              <w:top w:val="single" w:sz="8" w:space="0" w:color="000000"/>
              <w:left w:val="single" w:sz="8" w:space="0" w:color="000000"/>
              <w:bottom w:val="single" w:sz="8" w:space="0" w:color="000000"/>
              <w:right w:val="single" w:sz="4" w:space="0" w:color="000000"/>
            </w:tcBorders>
            <w:shd w:val="clear" w:color="auto" w:fill="E7ECF1"/>
            <w:tcMar>
              <w:top w:w="45" w:type="dxa"/>
              <w:left w:w="45" w:type="dxa"/>
              <w:bottom w:w="45" w:type="dxa"/>
              <w:right w:w="45" w:type="dxa"/>
            </w:tcMar>
          </w:tcPr>
          <w:p w14:paraId="000003FF" w14:textId="492018B0" w:rsidR="00FF43EC" w:rsidRPr="0025712B" w:rsidRDefault="00FF43EC" w:rsidP="000E5713">
            <w:pPr>
              <w:pStyle w:val="ListParagraph"/>
              <w:numPr>
                <w:ilvl w:val="1"/>
                <w:numId w:val="1"/>
              </w:numPr>
              <w:spacing w:after="0" w:line="240" w:lineRule="auto"/>
              <w:rPr>
                <w:b/>
                <w:sz w:val="20"/>
                <w:szCs w:val="20"/>
              </w:rPr>
            </w:pPr>
            <w:r w:rsidRPr="0025712B">
              <w:rPr>
                <w:b/>
                <w:sz w:val="20"/>
                <w:szCs w:val="20"/>
              </w:rPr>
              <w:t>Are there</w:t>
            </w:r>
            <w:r w:rsidR="00DD2C85" w:rsidRPr="0025712B">
              <w:rPr>
                <w:b/>
                <w:sz w:val="20"/>
                <w:szCs w:val="20"/>
              </w:rPr>
              <w:t xml:space="preserve"> any discrepancies between supporting documents and/or other publicly available data</w:t>
            </w:r>
            <w:r w:rsidRPr="0025712B">
              <w:rPr>
                <w:b/>
                <w:sz w:val="20"/>
                <w:szCs w:val="20"/>
              </w:rPr>
              <w:t>?</w:t>
            </w:r>
          </w:p>
        </w:tc>
        <w:tc>
          <w:tcPr>
            <w:tcW w:w="3960" w:type="dxa"/>
            <w:vMerge w:val="restart"/>
            <w:tcBorders>
              <w:top w:val="single" w:sz="8" w:space="0" w:color="000000"/>
              <w:left w:val="single" w:sz="4" w:space="0" w:color="000000"/>
            </w:tcBorders>
            <w:shd w:val="clear" w:color="auto" w:fill="EBF1DD"/>
          </w:tcPr>
          <w:p w14:paraId="00000400" w14:textId="77777777" w:rsidR="00B5425A" w:rsidRDefault="00DD2C85" w:rsidP="0025712B">
            <w:pPr>
              <w:spacing w:after="0" w:line="276" w:lineRule="auto"/>
              <w:jc w:val="both"/>
              <w:rPr>
                <w:i/>
                <w:sz w:val="20"/>
                <w:szCs w:val="20"/>
              </w:rPr>
            </w:pPr>
            <w:r>
              <w:rPr>
                <w:i/>
                <w:color w:val="000000"/>
                <w:sz w:val="20"/>
                <w:szCs w:val="20"/>
              </w:rPr>
              <w:t xml:space="preserve">During the target validation process, the </w:t>
            </w:r>
            <w:r>
              <w:rPr>
                <w:i/>
                <w:color w:val="000000"/>
                <w:sz w:val="20"/>
                <w:szCs w:val="20"/>
              </w:rPr>
              <w:lastRenderedPageBreak/>
              <w:t>SBTi team may cross-check information between submitted documentation and other information publicly available. If there are discrepancies between different supporting documents submitted with this form and/or other publicly available data (for example, if emissions data reported in this form differs from the data disclosed in the CDP climate change questionnaire or in a sustainability report), state which discrepancies exist and explain it in this section.</w:t>
            </w:r>
          </w:p>
        </w:tc>
      </w:tr>
      <w:tr w:rsidR="00B5425A" w14:paraId="7E85642A" w14:textId="77777777">
        <w:trPr>
          <w:trHeight w:val="1536"/>
        </w:trPr>
        <w:tc>
          <w:tcPr>
            <w:tcW w:w="10295" w:type="dxa"/>
            <w:tcBorders>
              <w:top w:val="single" w:sz="8" w:space="0" w:color="000000"/>
              <w:left w:val="single" w:sz="8" w:space="0" w:color="000000"/>
              <w:bottom w:val="single" w:sz="8" w:space="0" w:color="000000"/>
              <w:right w:val="single" w:sz="4" w:space="0" w:color="000000"/>
            </w:tcBorders>
            <w:shd w:val="clear" w:color="auto" w:fill="FFFFFF"/>
            <w:tcMar>
              <w:top w:w="45" w:type="dxa"/>
              <w:left w:w="45" w:type="dxa"/>
              <w:bottom w:w="45" w:type="dxa"/>
              <w:right w:w="45" w:type="dxa"/>
            </w:tcMar>
          </w:tcPr>
          <w:p w14:paraId="06ED20F1" w14:textId="77777777" w:rsidR="0025712B" w:rsidRPr="0025712B" w:rsidRDefault="0025712B" w:rsidP="0025712B">
            <w:pPr>
              <w:spacing w:after="0" w:line="240" w:lineRule="auto"/>
              <w:rPr>
                <w:sz w:val="20"/>
                <w:szCs w:val="20"/>
              </w:rPr>
            </w:pPr>
            <w:r w:rsidRPr="0025712B">
              <w:rPr>
                <w:sz w:val="20"/>
                <w:szCs w:val="20"/>
              </w:rPr>
              <w:lastRenderedPageBreak/>
              <w:fldChar w:fldCharType="begin">
                <w:ffData>
                  <w:name w:val="Check5"/>
                  <w:enabled/>
                  <w:calcOnExit w:val="0"/>
                  <w:checkBox>
                    <w:sizeAuto/>
                    <w:default w:val="0"/>
                  </w:checkBox>
                </w:ffData>
              </w:fldChar>
            </w:r>
            <w:bookmarkStart w:id="27" w:name="Check5"/>
            <w:r w:rsidRPr="0025712B">
              <w:rPr>
                <w:sz w:val="20"/>
                <w:szCs w:val="20"/>
              </w:rPr>
              <w:instrText xml:space="preserve"> FORMCHECKBOX </w:instrText>
            </w:r>
            <w:r w:rsidR="008365C6">
              <w:rPr>
                <w:sz w:val="20"/>
                <w:szCs w:val="20"/>
              </w:rPr>
            </w:r>
            <w:r w:rsidR="008365C6">
              <w:rPr>
                <w:sz w:val="20"/>
                <w:szCs w:val="20"/>
              </w:rPr>
              <w:fldChar w:fldCharType="separate"/>
            </w:r>
            <w:r w:rsidRPr="0025712B">
              <w:rPr>
                <w:sz w:val="20"/>
                <w:szCs w:val="20"/>
              </w:rPr>
              <w:fldChar w:fldCharType="end"/>
            </w:r>
            <w:bookmarkEnd w:id="27"/>
            <w:r w:rsidRPr="0025712B">
              <w:rPr>
                <w:sz w:val="20"/>
                <w:szCs w:val="20"/>
              </w:rPr>
              <w:t xml:space="preserve"> Yes</w:t>
            </w:r>
          </w:p>
          <w:p w14:paraId="52157572" w14:textId="77777777" w:rsidR="0025712B" w:rsidRPr="0025712B" w:rsidRDefault="0025712B" w:rsidP="0025712B">
            <w:pPr>
              <w:spacing w:after="0" w:line="240" w:lineRule="auto"/>
              <w:rPr>
                <w:sz w:val="20"/>
                <w:szCs w:val="20"/>
              </w:rPr>
            </w:pPr>
            <w:r w:rsidRPr="0025712B">
              <w:rPr>
                <w:sz w:val="20"/>
                <w:szCs w:val="20"/>
              </w:rPr>
              <w:fldChar w:fldCharType="begin">
                <w:ffData>
                  <w:name w:val="Check6"/>
                  <w:enabled/>
                  <w:calcOnExit w:val="0"/>
                  <w:checkBox>
                    <w:sizeAuto/>
                    <w:default w:val="0"/>
                  </w:checkBox>
                </w:ffData>
              </w:fldChar>
            </w:r>
            <w:bookmarkStart w:id="28" w:name="Check6"/>
            <w:r w:rsidRPr="0025712B">
              <w:rPr>
                <w:sz w:val="20"/>
                <w:szCs w:val="20"/>
              </w:rPr>
              <w:instrText xml:space="preserve"> FORMCHECKBOX </w:instrText>
            </w:r>
            <w:r w:rsidR="008365C6">
              <w:rPr>
                <w:sz w:val="20"/>
                <w:szCs w:val="20"/>
              </w:rPr>
            </w:r>
            <w:r w:rsidR="008365C6">
              <w:rPr>
                <w:sz w:val="20"/>
                <w:szCs w:val="20"/>
              </w:rPr>
              <w:fldChar w:fldCharType="separate"/>
            </w:r>
            <w:r w:rsidRPr="0025712B">
              <w:rPr>
                <w:sz w:val="20"/>
                <w:szCs w:val="20"/>
              </w:rPr>
              <w:fldChar w:fldCharType="end"/>
            </w:r>
            <w:bookmarkEnd w:id="28"/>
            <w:r w:rsidRPr="0025712B">
              <w:rPr>
                <w:sz w:val="20"/>
                <w:szCs w:val="20"/>
              </w:rPr>
              <w:t xml:space="preserve"> No</w:t>
            </w:r>
          </w:p>
          <w:p w14:paraId="00000401" w14:textId="1C478396" w:rsidR="00B5425A" w:rsidRPr="0025712B" w:rsidRDefault="0025712B" w:rsidP="0025712B">
            <w:pPr>
              <w:spacing w:after="0" w:line="240" w:lineRule="auto"/>
              <w:rPr>
                <w:sz w:val="20"/>
                <w:szCs w:val="20"/>
              </w:rPr>
            </w:pPr>
            <w:r w:rsidRPr="0025712B">
              <w:rPr>
                <w:sz w:val="20"/>
                <w:szCs w:val="20"/>
              </w:rPr>
              <w:t xml:space="preserve">Please explain: </w:t>
            </w:r>
            <w:r w:rsidRPr="0025712B">
              <w:rPr>
                <w:sz w:val="20"/>
                <w:szCs w:val="20"/>
              </w:rPr>
              <w:fldChar w:fldCharType="begin">
                <w:ffData>
                  <w:name w:val="Text2"/>
                  <w:enabled/>
                  <w:calcOnExit w:val="0"/>
                  <w:textInput/>
                </w:ffData>
              </w:fldChar>
            </w:r>
            <w:bookmarkStart w:id="29" w:name="Text2"/>
            <w:r w:rsidRPr="0025712B">
              <w:rPr>
                <w:sz w:val="20"/>
                <w:szCs w:val="20"/>
              </w:rPr>
              <w:instrText xml:space="preserve"> FORMTEXT </w:instrText>
            </w:r>
            <w:r w:rsidRPr="0025712B">
              <w:rPr>
                <w:sz w:val="20"/>
                <w:szCs w:val="20"/>
              </w:rPr>
            </w:r>
            <w:r w:rsidRPr="0025712B">
              <w:rPr>
                <w:sz w:val="20"/>
                <w:szCs w:val="20"/>
              </w:rPr>
              <w:fldChar w:fldCharType="separate"/>
            </w:r>
            <w:r w:rsidRPr="0025712B">
              <w:rPr>
                <w:noProof/>
                <w:sz w:val="20"/>
                <w:szCs w:val="20"/>
              </w:rPr>
              <w:t> </w:t>
            </w:r>
            <w:r w:rsidRPr="0025712B">
              <w:rPr>
                <w:noProof/>
                <w:sz w:val="20"/>
                <w:szCs w:val="20"/>
              </w:rPr>
              <w:t> </w:t>
            </w:r>
            <w:r w:rsidRPr="0025712B">
              <w:rPr>
                <w:noProof/>
                <w:sz w:val="20"/>
                <w:szCs w:val="20"/>
              </w:rPr>
              <w:t> </w:t>
            </w:r>
            <w:r w:rsidRPr="0025712B">
              <w:rPr>
                <w:noProof/>
                <w:sz w:val="20"/>
                <w:szCs w:val="20"/>
              </w:rPr>
              <w:t> </w:t>
            </w:r>
            <w:r w:rsidRPr="0025712B">
              <w:rPr>
                <w:noProof/>
                <w:sz w:val="20"/>
                <w:szCs w:val="20"/>
              </w:rPr>
              <w:t> </w:t>
            </w:r>
            <w:r w:rsidRPr="0025712B">
              <w:rPr>
                <w:sz w:val="20"/>
                <w:szCs w:val="20"/>
              </w:rPr>
              <w:fldChar w:fldCharType="end"/>
            </w:r>
            <w:bookmarkEnd w:id="29"/>
          </w:p>
          <w:p w14:paraId="00000402" w14:textId="77777777" w:rsidR="00B5425A" w:rsidRDefault="00B5425A" w:rsidP="00371762">
            <w:pPr>
              <w:spacing w:after="0" w:line="240" w:lineRule="auto"/>
            </w:pPr>
          </w:p>
          <w:p w14:paraId="00000403" w14:textId="77777777" w:rsidR="00B5425A" w:rsidRDefault="00B5425A" w:rsidP="00371762">
            <w:pPr>
              <w:spacing w:after="0" w:line="240" w:lineRule="auto"/>
            </w:pPr>
          </w:p>
          <w:p w14:paraId="00000404" w14:textId="77777777" w:rsidR="00B5425A" w:rsidRDefault="00B5425A" w:rsidP="00371762">
            <w:pPr>
              <w:spacing w:after="0" w:line="240" w:lineRule="auto"/>
            </w:pPr>
          </w:p>
          <w:p w14:paraId="00000405" w14:textId="77777777" w:rsidR="00B5425A" w:rsidRDefault="00B5425A" w:rsidP="00371762">
            <w:pPr>
              <w:spacing w:after="0" w:line="240" w:lineRule="auto"/>
            </w:pPr>
          </w:p>
          <w:p w14:paraId="00000406" w14:textId="77777777" w:rsidR="00B5425A" w:rsidRDefault="00B5425A" w:rsidP="00371762">
            <w:pPr>
              <w:spacing w:after="0" w:line="240" w:lineRule="auto"/>
            </w:pPr>
          </w:p>
          <w:p w14:paraId="00000407" w14:textId="77777777" w:rsidR="00B5425A" w:rsidRDefault="00B5425A" w:rsidP="00371762">
            <w:pPr>
              <w:spacing w:after="0" w:line="240" w:lineRule="auto"/>
            </w:pPr>
          </w:p>
          <w:p w14:paraId="00000408" w14:textId="77777777" w:rsidR="00B5425A" w:rsidRDefault="00B5425A" w:rsidP="00371762">
            <w:pPr>
              <w:spacing w:after="0" w:line="240" w:lineRule="auto"/>
            </w:pPr>
          </w:p>
          <w:p w14:paraId="00000409" w14:textId="77777777" w:rsidR="00B5425A" w:rsidRDefault="00B5425A" w:rsidP="00371762">
            <w:pPr>
              <w:spacing w:after="0" w:line="240" w:lineRule="auto"/>
            </w:pPr>
          </w:p>
          <w:p w14:paraId="0000040A" w14:textId="77777777" w:rsidR="00B5425A" w:rsidRDefault="00B5425A" w:rsidP="00371762">
            <w:pPr>
              <w:spacing w:after="0" w:line="240" w:lineRule="auto"/>
            </w:pPr>
          </w:p>
          <w:p w14:paraId="0000040B" w14:textId="77777777" w:rsidR="00B5425A" w:rsidRDefault="00B5425A" w:rsidP="00371762">
            <w:pPr>
              <w:spacing w:after="0" w:line="240" w:lineRule="auto"/>
            </w:pPr>
          </w:p>
        </w:tc>
        <w:tc>
          <w:tcPr>
            <w:tcW w:w="3960" w:type="dxa"/>
            <w:vMerge/>
            <w:tcBorders>
              <w:top w:val="single" w:sz="8" w:space="0" w:color="000000"/>
              <w:left w:val="single" w:sz="4" w:space="0" w:color="000000"/>
            </w:tcBorders>
            <w:shd w:val="clear" w:color="auto" w:fill="EBF1DD"/>
          </w:tcPr>
          <w:p w14:paraId="0000040C" w14:textId="77777777" w:rsidR="00B5425A" w:rsidRDefault="00B5425A" w:rsidP="0025712B">
            <w:pPr>
              <w:widowControl w:val="0"/>
              <w:pBdr>
                <w:top w:val="nil"/>
                <w:left w:val="nil"/>
                <w:bottom w:val="nil"/>
                <w:right w:val="nil"/>
                <w:between w:val="nil"/>
              </w:pBdr>
              <w:spacing w:after="0" w:line="276" w:lineRule="auto"/>
              <w:jc w:val="both"/>
            </w:pPr>
          </w:p>
        </w:tc>
      </w:tr>
      <w:tr w:rsidR="00B5425A" w14:paraId="5E60AD65" w14:textId="77777777" w:rsidTr="0025712B">
        <w:trPr>
          <w:trHeight w:val="380"/>
        </w:trPr>
        <w:tc>
          <w:tcPr>
            <w:tcW w:w="10295" w:type="dxa"/>
            <w:tcBorders>
              <w:top w:val="single" w:sz="8" w:space="0" w:color="000000"/>
              <w:left w:val="single" w:sz="8" w:space="0" w:color="000000"/>
              <w:bottom w:val="single" w:sz="8" w:space="0" w:color="000000"/>
              <w:right w:val="single" w:sz="4" w:space="0" w:color="000000"/>
            </w:tcBorders>
            <w:shd w:val="clear" w:color="auto" w:fill="E7ECF1"/>
            <w:tcMar>
              <w:top w:w="45" w:type="dxa"/>
              <w:left w:w="45" w:type="dxa"/>
              <w:bottom w:w="45" w:type="dxa"/>
              <w:right w:w="45" w:type="dxa"/>
            </w:tcMar>
          </w:tcPr>
          <w:p w14:paraId="0000040D" w14:textId="77777777" w:rsidR="00B5425A" w:rsidRPr="0025712B" w:rsidRDefault="00DD2C85" w:rsidP="000E5713">
            <w:pPr>
              <w:pStyle w:val="ListParagraph"/>
              <w:numPr>
                <w:ilvl w:val="1"/>
                <w:numId w:val="1"/>
              </w:numPr>
              <w:spacing w:after="0" w:line="240" w:lineRule="auto"/>
              <w:rPr>
                <w:b/>
                <w:color w:val="0F243E"/>
                <w:sz w:val="20"/>
                <w:szCs w:val="20"/>
              </w:rPr>
            </w:pPr>
            <w:r w:rsidRPr="0025712B">
              <w:rPr>
                <w:b/>
                <w:color w:val="0F243E"/>
                <w:sz w:val="20"/>
                <w:szCs w:val="20"/>
              </w:rPr>
              <w:t>OTHER INFORMATION/COMMENTS</w:t>
            </w:r>
          </w:p>
        </w:tc>
        <w:tc>
          <w:tcPr>
            <w:tcW w:w="3960" w:type="dxa"/>
            <w:vMerge w:val="restart"/>
            <w:tcBorders>
              <w:top w:val="single" w:sz="8" w:space="0" w:color="000000"/>
              <w:left w:val="single" w:sz="4" w:space="0" w:color="000000"/>
              <w:right w:val="single" w:sz="8" w:space="0" w:color="000000"/>
            </w:tcBorders>
            <w:shd w:val="clear" w:color="auto" w:fill="EBF1DD"/>
          </w:tcPr>
          <w:p w14:paraId="0000040E" w14:textId="77777777" w:rsidR="00B5425A" w:rsidRPr="00371762" w:rsidRDefault="00DD2C85" w:rsidP="0025712B">
            <w:pPr>
              <w:spacing w:after="0" w:line="276" w:lineRule="auto"/>
              <w:jc w:val="both"/>
              <w:rPr>
                <w:b/>
                <w:i/>
                <w:sz w:val="20"/>
                <w:szCs w:val="20"/>
              </w:rPr>
            </w:pPr>
            <w:r w:rsidRPr="00371762">
              <w:rPr>
                <w:i/>
                <w:color w:val="000000"/>
                <w:sz w:val="20"/>
                <w:szCs w:val="20"/>
              </w:rPr>
              <w:t>Please provide any additional information you consider pertinent to your target validation.</w:t>
            </w:r>
          </w:p>
        </w:tc>
      </w:tr>
      <w:tr w:rsidR="00B5425A" w14:paraId="3DE8EB8F" w14:textId="77777777">
        <w:trPr>
          <w:trHeight w:val="2633"/>
        </w:trPr>
        <w:tc>
          <w:tcPr>
            <w:tcW w:w="10295" w:type="dxa"/>
            <w:tcBorders>
              <w:top w:val="single" w:sz="8" w:space="0" w:color="000000"/>
              <w:left w:val="single" w:sz="8" w:space="0" w:color="000000"/>
              <w:bottom w:val="single" w:sz="8" w:space="0" w:color="000000"/>
              <w:right w:val="single" w:sz="4" w:space="0" w:color="000000"/>
            </w:tcBorders>
            <w:shd w:val="clear" w:color="auto" w:fill="FFFFFF"/>
            <w:tcMar>
              <w:top w:w="45" w:type="dxa"/>
              <w:left w:w="45" w:type="dxa"/>
              <w:bottom w:w="45" w:type="dxa"/>
              <w:right w:w="45" w:type="dxa"/>
            </w:tcMar>
          </w:tcPr>
          <w:p w14:paraId="0000040F" w14:textId="77777777" w:rsidR="00B5425A" w:rsidRDefault="00B5425A" w:rsidP="0039546C">
            <w:pPr>
              <w:widowControl w:val="0"/>
              <w:spacing w:line="240" w:lineRule="auto"/>
            </w:pPr>
          </w:p>
        </w:tc>
        <w:tc>
          <w:tcPr>
            <w:tcW w:w="3960" w:type="dxa"/>
            <w:vMerge/>
            <w:tcBorders>
              <w:top w:val="single" w:sz="8" w:space="0" w:color="000000"/>
              <w:left w:val="single" w:sz="4" w:space="0" w:color="000000"/>
              <w:right w:val="single" w:sz="8" w:space="0" w:color="000000"/>
            </w:tcBorders>
            <w:shd w:val="clear" w:color="auto" w:fill="EBF1DD"/>
          </w:tcPr>
          <w:p w14:paraId="00000410" w14:textId="77777777" w:rsidR="00B5425A" w:rsidRDefault="00B5425A" w:rsidP="0039546C">
            <w:pPr>
              <w:widowControl w:val="0"/>
              <w:pBdr>
                <w:top w:val="nil"/>
                <w:left w:val="nil"/>
                <w:bottom w:val="nil"/>
                <w:right w:val="nil"/>
                <w:between w:val="nil"/>
              </w:pBdr>
              <w:spacing w:after="0" w:line="240" w:lineRule="auto"/>
            </w:pPr>
          </w:p>
        </w:tc>
      </w:tr>
    </w:tbl>
    <w:p w14:paraId="00000411" w14:textId="77777777" w:rsidR="00B5425A" w:rsidRDefault="00B5425A" w:rsidP="0039546C">
      <w:pPr>
        <w:spacing w:after="180" w:line="240" w:lineRule="auto"/>
        <w:rPr>
          <w:rFonts w:ascii="Calibri" w:eastAsia="Calibri" w:hAnsi="Calibri" w:cs="Calibri"/>
          <w:color w:val="44546A"/>
        </w:rPr>
      </w:pPr>
      <w:bookmarkStart w:id="30" w:name="_heading=h.oic32sfm97am" w:colFirst="0" w:colLast="0"/>
      <w:bookmarkEnd w:id="30"/>
    </w:p>
    <w:p w14:paraId="00000412" w14:textId="29CBFE1F" w:rsidR="00B5425A" w:rsidRDefault="00B5425A" w:rsidP="0039546C">
      <w:pPr>
        <w:spacing w:after="180" w:line="240" w:lineRule="auto"/>
        <w:rPr>
          <w:rFonts w:ascii="Calibri" w:eastAsia="Calibri" w:hAnsi="Calibri" w:cs="Calibri"/>
          <w:color w:val="44546A"/>
        </w:rPr>
      </w:pPr>
    </w:p>
    <w:p w14:paraId="11E0BEBC" w14:textId="7601F31B" w:rsidR="008F301E" w:rsidRDefault="008F301E" w:rsidP="0039546C">
      <w:pPr>
        <w:spacing w:after="180" w:line="240" w:lineRule="auto"/>
        <w:rPr>
          <w:rFonts w:ascii="Calibri" w:eastAsia="Calibri" w:hAnsi="Calibri" w:cs="Calibri"/>
          <w:color w:val="44546A"/>
        </w:rPr>
      </w:pPr>
    </w:p>
    <w:p w14:paraId="43D85795" w14:textId="77777777" w:rsidR="008F301E" w:rsidRDefault="008F301E" w:rsidP="0039546C">
      <w:pPr>
        <w:spacing w:after="180" w:line="240" w:lineRule="auto"/>
        <w:rPr>
          <w:rFonts w:ascii="Calibri" w:eastAsia="Calibri" w:hAnsi="Calibri" w:cs="Calibri"/>
          <w:color w:val="44546A"/>
        </w:rPr>
      </w:pPr>
    </w:p>
    <w:p w14:paraId="00000413" w14:textId="77777777" w:rsidR="00B5425A" w:rsidRDefault="00B5425A" w:rsidP="0039546C">
      <w:pPr>
        <w:spacing w:after="180" w:line="240" w:lineRule="auto"/>
        <w:rPr>
          <w:rFonts w:ascii="Calibri" w:eastAsia="Calibri" w:hAnsi="Calibri" w:cs="Calibri"/>
          <w:color w:val="44546A"/>
        </w:rPr>
      </w:pPr>
    </w:p>
    <w:p w14:paraId="00000417" w14:textId="77777777" w:rsidR="00B5425A" w:rsidRDefault="00DD2C85" w:rsidP="00273B61">
      <w:pPr>
        <w:pStyle w:val="HeadingstyleSBTI0"/>
        <w:numPr>
          <w:ilvl w:val="0"/>
          <w:numId w:val="1"/>
        </w:numPr>
      </w:pPr>
      <w:r>
        <w:t>Contractual and Billing Information</w:t>
      </w:r>
    </w:p>
    <w:tbl>
      <w:tblPr>
        <w:tblStyle w:val="56"/>
        <w:tblW w:w="14130" w:type="dxa"/>
        <w:tblInd w:w="-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6750"/>
        <w:gridCol w:w="3600"/>
        <w:gridCol w:w="3780"/>
      </w:tblGrid>
      <w:tr w:rsidR="00B5425A" w14:paraId="2BA1AE0F" w14:textId="77777777">
        <w:trPr>
          <w:trHeight w:val="25"/>
        </w:trPr>
        <w:tc>
          <w:tcPr>
            <w:tcW w:w="10350" w:type="dxa"/>
            <w:gridSpan w:val="2"/>
            <w:tcBorders>
              <w:top w:val="single" w:sz="8" w:space="0" w:color="000000"/>
              <w:left w:val="single" w:sz="8" w:space="0" w:color="000000"/>
              <w:bottom w:val="single" w:sz="4" w:space="0" w:color="000000"/>
            </w:tcBorders>
            <w:shd w:val="clear" w:color="auto" w:fill="97ADC3"/>
            <w:tcMar>
              <w:top w:w="45" w:type="dxa"/>
              <w:left w:w="45" w:type="dxa"/>
              <w:bottom w:w="45" w:type="dxa"/>
              <w:right w:w="45" w:type="dxa"/>
            </w:tcMar>
          </w:tcPr>
          <w:p w14:paraId="00000418" w14:textId="2E5C2E66" w:rsidR="00B5425A" w:rsidRPr="00273B61" w:rsidRDefault="00273B61" w:rsidP="00273B61">
            <w:pPr>
              <w:widowControl w:val="0"/>
              <w:spacing w:after="0" w:line="240" w:lineRule="auto"/>
              <w:jc w:val="center"/>
              <w:rPr>
                <w:b/>
              </w:rPr>
            </w:pPr>
            <w:r>
              <w:rPr>
                <w:b/>
              </w:rPr>
              <w:t xml:space="preserve">6.1 </w:t>
            </w:r>
            <w:r w:rsidR="00DD2C85" w:rsidRPr="00273B61">
              <w:rPr>
                <w:b/>
              </w:rPr>
              <w:t>CONTRACTUAL AND BILLING INFORMATION</w:t>
            </w:r>
          </w:p>
          <w:p w14:paraId="00000419" w14:textId="77777777" w:rsidR="00B5425A" w:rsidRPr="00273B61" w:rsidRDefault="00DD2C85" w:rsidP="00273B61">
            <w:pPr>
              <w:widowControl w:val="0"/>
              <w:spacing w:after="0" w:line="240" w:lineRule="auto"/>
              <w:jc w:val="center"/>
              <w:rPr>
                <w:b/>
              </w:rPr>
            </w:pPr>
            <w:r w:rsidRPr="00273B61">
              <w:rPr>
                <w:i/>
              </w:rPr>
              <w:t xml:space="preserve">For companies based in </w:t>
            </w:r>
            <w:r w:rsidRPr="00273B61">
              <w:rPr>
                <w:b/>
                <w:i/>
              </w:rPr>
              <w:t>Canada and the US,</w:t>
            </w:r>
            <w:r w:rsidRPr="00273B61">
              <w:rPr>
                <w:i/>
              </w:rPr>
              <w:t xml:space="preserve"> the contract will be with </w:t>
            </w:r>
            <w:r w:rsidRPr="00273B61">
              <w:rPr>
                <w:b/>
                <w:i/>
              </w:rPr>
              <w:t>CDP North America</w:t>
            </w:r>
            <w:r w:rsidRPr="00273B61">
              <w:rPr>
                <w:i/>
              </w:rPr>
              <w:t xml:space="preserve">. For companies based in the </w:t>
            </w:r>
            <w:r w:rsidRPr="00273B61">
              <w:rPr>
                <w:b/>
                <w:i/>
              </w:rPr>
              <w:t>rest of the world</w:t>
            </w:r>
            <w:r w:rsidRPr="00273B61">
              <w:rPr>
                <w:i/>
              </w:rPr>
              <w:t xml:space="preserve">, the contract will be with </w:t>
            </w:r>
            <w:r w:rsidRPr="00273B61">
              <w:rPr>
                <w:b/>
                <w:i/>
              </w:rPr>
              <w:t>CDP Operations Limited.</w:t>
            </w:r>
          </w:p>
        </w:tc>
        <w:tc>
          <w:tcPr>
            <w:tcW w:w="3780" w:type="dxa"/>
            <w:tcBorders>
              <w:top w:val="single" w:sz="8" w:space="0" w:color="000000"/>
              <w:left w:val="single" w:sz="8" w:space="0" w:color="000000"/>
              <w:bottom w:val="single" w:sz="4" w:space="0" w:color="000000"/>
            </w:tcBorders>
            <w:shd w:val="clear" w:color="auto" w:fill="9BBB59"/>
          </w:tcPr>
          <w:p w14:paraId="0000041B" w14:textId="0F3CEFCC" w:rsidR="00B5425A" w:rsidRPr="00273B61" w:rsidRDefault="00DD2C85" w:rsidP="00273B61">
            <w:pPr>
              <w:widowControl w:val="0"/>
              <w:spacing w:after="0" w:line="240" w:lineRule="auto"/>
              <w:jc w:val="center"/>
              <w:rPr>
                <w:b/>
              </w:rPr>
            </w:pPr>
            <w:r w:rsidRPr="00273B61">
              <w:rPr>
                <w:b/>
                <w:color w:val="4F6228"/>
              </w:rPr>
              <w:t>SUBMISSION FORM GUIDANCE</w:t>
            </w:r>
          </w:p>
        </w:tc>
      </w:tr>
      <w:tr w:rsidR="00B5425A" w14:paraId="749F3882" w14:textId="77777777">
        <w:tc>
          <w:tcPr>
            <w:tcW w:w="6750" w:type="dxa"/>
            <w:tcBorders>
              <w:top w:val="single" w:sz="4" w:space="0" w:color="000000"/>
              <w:left w:val="single" w:sz="8" w:space="0" w:color="000000"/>
            </w:tcBorders>
            <w:shd w:val="clear" w:color="auto" w:fill="E7ECF1"/>
            <w:tcMar>
              <w:top w:w="45" w:type="dxa"/>
              <w:left w:w="45" w:type="dxa"/>
              <w:bottom w:w="45" w:type="dxa"/>
              <w:right w:w="45" w:type="dxa"/>
            </w:tcMar>
          </w:tcPr>
          <w:p w14:paraId="31DB504B" w14:textId="77777777" w:rsidR="00273B61" w:rsidRPr="000E5713" w:rsidRDefault="00DD2C85" w:rsidP="000E5713">
            <w:pPr>
              <w:pStyle w:val="ListParagraph"/>
              <w:numPr>
                <w:ilvl w:val="1"/>
                <w:numId w:val="1"/>
              </w:numPr>
              <w:spacing w:after="0" w:line="240" w:lineRule="auto"/>
              <w:rPr>
                <w:b/>
                <w:color w:val="0F243E"/>
                <w:sz w:val="20"/>
                <w:szCs w:val="20"/>
              </w:rPr>
            </w:pPr>
            <w:r w:rsidRPr="000E5713">
              <w:rPr>
                <w:b/>
                <w:color w:val="0F243E"/>
                <w:sz w:val="20"/>
                <w:szCs w:val="20"/>
              </w:rPr>
              <w:t xml:space="preserve">Client’s name    </w:t>
            </w:r>
          </w:p>
          <w:p w14:paraId="0000041C" w14:textId="28B48EE9" w:rsidR="00B5425A" w:rsidRPr="00273B61" w:rsidRDefault="00DD2C85" w:rsidP="00273B61">
            <w:pPr>
              <w:spacing w:after="0" w:line="240" w:lineRule="auto"/>
              <w:ind w:left="57"/>
              <w:rPr>
                <w:b/>
                <w:color w:val="0F243E"/>
                <w:sz w:val="20"/>
                <w:szCs w:val="20"/>
              </w:rPr>
            </w:pPr>
            <w:r w:rsidRPr="00273B61">
              <w:rPr>
                <w:i/>
                <w:color w:val="0F243E"/>
                <w:sz w:val="20"/>
                <w:szCs w:val="20"/>
              </w:rPr>
              <w:t>Please indicate the company’s legal name that we should use for the Terms &amp; Conditions as well as for issuing the invoice</w:t>
            </w:r>
          </w:p>
        </w:tc>
        <w:tc>
          <w:tcPr>
            <w:tcW w:w="3600" w:type="dxa"/>
            <w:tcBorders>
              <w:top w:val="single" w:sz="4" w:space="0" w:color="000000"/>
              <w:left w:val="single" w:sz="8" w:space="0" w:color="000000"/>
            </w:tcBorders>
            <w:shd w:val="clear" w:color="auto" w:fill="FFFFFF"/>
          </w:tcPr>
          <w:p w14:paraId="0000041D" w14:textId="77777777" w:rsidR="00B5425A" w:rsidRPr="00273B61" w:rsidRDefault="00B5425A" w:rsidP="0039546C">
            <w:pPr>
              <w:spacing w:after="0" w:line="240" w:lineRule="auto"/>
              <w:rPr>
                <w:color w:val="0F243E"/>
              </w:rPr>
            </w:pPr>
          </w:p>
        </w:tc>
        <w:tc>
          <w:tcPr>
            <w:tcW w:w="3780" w:type="dxa"/>
            <w:tcBorders>
              <w:top w:val="single" w:sz="4" w:space="0" w:color="000000"/>
              <w:left w:val="single" w:sz="8" w:space="0" w:color="000000"/>
            </w:tcBorders>
            <w:shd w:val="clear" w:color="auto" w:fill="EBF1DD"/>
          </w:tcPr>
          <w:p w14:paraId="0000041E" w14:textId="77777777" w:rsidR="00B5425A" w:rsidRPr="00273B61" w:rsidRDefault="00DD2C85" w:rsidP="00273B61">
            <w:pPr>
              <w:spacing w:after="0" w:line="276" w:lineRule="auto"/>
              <w:rPr>
                <w:i/>
                <w:color w:val="000000" w:themeColor="text1"/>
                <w:sz w:val="20"/>
                <w:szCs w:val="20"/>
              </w:rPr>
            </w:pPr>
            <w:r w:rsidRPr="00273B61">
              <w:rPr>
                <w:i/>
                <w:color w:val="000000" w:themeColor="text1"/>
                <w:sz w:val="20"/>
                <w:szCs w:val="20"/>
              </w:rPr>
              <w:t>Please indicate the legal name of the company it needs to be displayed within the Terms &amp; Conditions. If the name for billing purposes is different, please state so here and specify which one is for the T&amp;C’s and which one for the invoice.</w:t>
            </w:r>
          </w:p>
        </w:tc>
      </w:tr>
      <w:tr w:rsidR="00B5425A" w14:paraId="1B47C2DF" w14:textId="77777777">
        <w:trPr>
          <w:trHeight w:val="450"/>
        </w:trPr>
        <w:tc>
          <w:tcPr>
            <w:tcW w:w="6750" w:type="dxa"/>
            <w:tcBorders>
              <w:top w:val="single" w:sz="4" w:space="0" w:color="000000"/>
              <w:left w:val="single" w:sz="8" w:space="0" w:color="000000"/>
            </w:tcBorders>
            <w:shd w:val="clear" w:color="auto" w:fill="E7ECF1"/>
            <w:tcMar>
              <w:top w:w="45" w:type="dxa"/>
              <w:left w:w="45" w:type="dxa"/>
              <w:bottom w:w="45" w:type="dxa"/>
              <w:right w:w="45" w:type="dxa"/>
            </w:tcMar>
          </w:tcPr>
          <w:p w14:paraId="68F315B6" w14:textId="77777777" w:rsidR="00273B61" w:rsidRPr="000E5713" w:rsidRDefault="00DD2C85" w:rsidP="000E5713">
            <w:pPr>
              <w:pStyle w:val="ListParagraph"/>
              <w:numPr>
                <w:ilvl w:val="1"/>
                <w:numId w:val="1"/>
              </w:numPr>
              <w:spacing w:after="0" w:line="240" w:lineRule="auto"/>
              <w:rPr>
                <w:b/>
                <w:color w:val="0F243E"/>
                <w:sz w:val="20"/>
                <w:szCs w:val="20"/>
              </w:rPr>
            </w:pPr>
            <w:r w:rsidRPr="000E5713">
              <w:rPr>
                <w:b/>
                <w:color w:val="0F243E"/>
                <w:sz w:val="20"/>
                <w:szCs w:val="20"/>
              </w:rPr>
              <w:t xml:space="preserve">Client’s address </w:t>
            </w:r>
          </w:p>
          <w:p w14:paraId="0000041F" w14:textId="3BEC07C6" w:rsidR="00B5425A" w:rsidRPr="00273B61" w:rsidRDefault="00DD2C85" w:rsidP="00273B61">
            <w:pPr>
              <w:spacing w:after="0" w:line="240" w:lineRule="auto"/>
              <w:ind w:left="57"/>
              <w:rPr>
                <w:b/>
                <w:color w:val="0F243E"/>
                <w:sz w:val="20"/>
                <w:szCs w:val="20"/>
              </w:rPr>
            </w:pPr>
            <w:r w:rsidRPr="00273B61">
              <w:rPr>
                <w:i/>
                <w:color w:val="0F243E"/>
                <w:sz w:val="20"/>
                <w:szCs w:val="20"/>
              </w:rPr>
              <w:t xml:space="preserve">Please indicate the company’s address that we should use for the Terms &amp; Conditions. </w:t>
            </w:r>
          </w:p>
        </w:tc>
        <w:tc>
          <w:tcPr>
            <w:tcW w:w="3600" w:type="dxa"/>
            <w:tcBorders>
              <w:top w:val="single" w:sz="4" w:space="0" w:color="000000"/>
              <w:left w:val="single" w:sz="8" w:space="0" w:color="000000"/>
            </w:tcBorders>
            <w:shd w:val="clear" w:color="auto" w:fill="FFFFFF"/>
          </w:tcPr>
          <w:p w14:paraId="00000420" w14:textId="77777777" w:rsidR="00B5425A" w:rsidRPr="00273B61" w:rsidRDefault="00B5425A" w:rsidP="0039546C">
            <w:pPr>
              <w:spacing w:after="0" w:line="240" w:lineRule="auto"/>
              <w:rPr>
                <w:color w:val="0F243E"/>
              </w:rPr>
            </w:pPr>
          </w:p>
        </w:tc>
        <w:tc>
          <w:tcPr>
            <w:tcW w:w="3780" w:type="dxa"/>
            <w:tcBorders>
              <w:top w:val="single" w:sz="4" w:space="0" w:color="000000"/>
              <w:left w:val="single" w:sz="8" w:space="0" w:color="000000"/>
            </w:tcBorders>
            <w:shd w:val="clear" w:color="auto" w:fill="EBF1DD"/>
          </w:tcPr>
          <w:p w14:paraId="00000421" w14:textId="77777777" w:rsidR="00B5425A" w:rsidRPr="00273B61" w:rsidRDefault="00DD2C85" w:rsidP="00273B61">
            <w:pPr>
              <w:spacing w:after="0" w:line="276" w:lineRule="auto"/>
              <w:rPr>
                <w:i/>
                <w:color w:val="000000" w:themeColor="text1"/>
                <w:sz w:val="20"/>
                <w:szCs w:val="20"/>
              </w:rPr>
            </w:pPr>
            <w:r w:rsidRPr="00273B61">
              <w:rPr>
                <w:i/>
                <w:color w:val="000000" w:themeColor="text1"/>
                <w:sz w:val="20"/>
                <w:szCs w:val="20"/>
              </w:rPr>
              <w:t>Please indicate the address of the company that we should input within the Terms &amp; Conditions.</w:t>
            </w:r>
          </w:p>
        </w:tc>
      </w:tr>
      <w:tr w:rsidR="00B5425A" w14:paraId="2B0BB15E" w14:textId="77777777">
        <w:trPr>
          <w:trHeight w:val="20"/>
        </w:trPr>
        <w:tc>
          <w:tcPr>
            <w:tcW w:w="6750" w:type="dxa"/>
            <w:tcBorders>
              <w:top w:val="single" w:sz="4" w:space="0" w:color="000000"/>
              <w:left w:val="single" w:sz="8" w:space="0" w:color="000000"/>
            </w:tcBorders>
            <w:shd w:val="clear" w:color="auto" w:fill="E7ECF1"/>
            <w:tcMar>
              <w:top w:w="45" w:type="dxa"/>
              <w:left w:w="45" w:type="dxa"/>
              <w:bottom w:w="45" w:type="dxa"/>
              <w:right w:w="45" w:type="dxa"/>
            </w:tcMar>
          </w:tcPr>
          <w:p w14:paraId="00000422" w14:textId="3770BA0F" w:rsidR="00B5425A" w:rsidRPr="000E5713" w:rsidRDefault="00DD2C85" w:rsidP="000E5713">
            <w:pPr>
              <w:pStyle w:val="ListParagraph"/>
              <w:numPr>
                <w:ilvl w:val="1"/>
                <w:numId w:val="1"/>
              </w:numPr>
              <w:spacing w:after="0" w:line="240" w:lineRule="auto"/>
              <w:rPr>
                <w:b/>
                <w:color w:val="0F243E"/>
                <w:sz w:val="20"/>
                <w:szCs w:val="20"/>
              </w:rPr>
            </w:pPr>
            <w:r w:rsidRPr="000E5713">
              <w:rPr>
                <w:b/>
                <w:color w:val="0F243E"/>
                <w:sz w:val="20"/>
                <w:szCs w:val="20"/>
              </w:rPr>
              <w:t xml:space="preserve">Client’s VAT number </w:t>
            </w:r>
          </w:p>
        </w:tc>
        <w:tc>
          <w:tcPr>
            <w:tcW w:w="3600" w:type="dxa"/>
            <w:tcBorders>
              <w:top w:val="single" w:sz="8" w:space="0" w:color="000000"/>
              <w:left w:val="single" w:sz="8" w:space="0" w:color="000000"/>
            </w:tcBorders>
            <w:shd w:val="clear" w:color="auto" w:fill="FFFFFF"/>
          </w:tcPr>
          <w:p w14:paraId="00000423" w14:textId="77777777" w:rsidR="00B5425A" w:rsidRPr="00273B61" w:rsidRDefault="00B5425A" w:rsidP="0039546C">
            <w:pPr>
              <w:spacing w:after="0" w:line="240" w:lineRule="auto"/>
              <w:rPr>
                <w:color w:val="0F243E"/>
              </w:rPr>
            </w:pPr>
          </w:p>
        </w:tc>
        <w:tc>
          <w:tcPr>
            <w:tcW w:w="3780" w:type="dxa"/>
            <w:tcBorders>
              <w:top w:val="single" w:sz="8" w:space="0" w:color="000000"/>
              <w:left w:val="single" w:sz="8" w:space="0" w:color="000000"/>
            </w:tcBorders>
            <w:shd w:val="clear" w:color="auto" w:fill="EBF1DD"/>
          </w:tcPr>
          <w:p w14:paraId="00000424" w14:textId="77777777" w:rsidR="00B5425A" w:rsidRPr="00273B61" w:rsidRDefault="00DD2C85" w:rsidP="00273B61">
            <w:pPr>
              <w:spacing w:after="0" w:line="276" w:lineRule="auto"/>
              <w:rPr>
                <w:i/>
                <w:color w:val="000000" w:themeColor="text1"/>
                <w:sz w:val="20"/>
                <w:szCs w:val="20"/>
              </w:rPr>
            </w:pPr>
            <w:r w:rsidRPr="00273B61">
              <w:rPr>
                <w:i/>
                <w:color w:val="000000" w:themeColor="text1"/>
                <w:sz w:val="20"/>
                <w:szCs w:val="20"/>
              </w:rPr>
              <w:t>Please indicate the company’s VAT number for invoicing purposes. If your company does not have a VAT number, please write N/A.</w:t>
            </w:r>
          </w:p>
        </w:tc>
      </w:tr>
      <w:tr w:rsidR="00B5425A" w14:paraId="7AA01A24" w14:textId="77777777">
        <w:tc>
          <w:tcPr>
            <w:tcW w:w="6750" w:type="dxa"/>
            <w:tcBorders>
              <w:top w:val="single" w:sz="8" w:space="0" w:color="000000"/>
              <w:left w:val="single" w:sz="8" w:space="0" w:color="000000"/>
              <w:bottom w:val="single" w:sz="8" w:space="0" w:color="000000"/>
              <w:right w:val="single" w:sz="8" w:space="0" w:color="000000"/>
            </w:tcBorders>
            <w:shd w:val="clear" w:color="auto" w:fill="E7ECF1"/>
            <w:tcMar>
              <w:top w:w="45" w:type="dxa"/>
              <w:left w:w="45" w:type="dxa"/>
              <w:bottom w:w="45" w:type="dxa"/>
              <w:right w:w="45" w:type="dxa"/>
            </w:tcMar>
          </w:tcPr>
          <w:p w14:paraId="00000425" w14:textId="43B2D6AB" w:rsidR="00B5425A" w:rsidRPr="000E5713" w:rsidRDefault="00DD2C85" w:rsidP="000E5713">
            <w:pPr>
              <w:pStyle w:val="ListParagraph"/>
              <w:numPr>
                <w:ilvl w:val="1"/>
                <w:numId w:val="1"/>
              </w:numPr>
              <w:spacing w:after="0" w:line="240" w:lineRule="auto"/>
              <w:rPr>
                <w:color w:val="0F243E"/>
              </w:rPr>
            </w:pPr>
            <w:r w:rsidRPr="000E5713">
              <w:rPr>
                <w:b/>
                <w:color w:val="0F243E"/>
                <w:sz w:val="20"/>
                <w:szCs w:val="20"/>
              </w:rPr>
              <w:t>Client’s representative</w:t>
            </w:r>
          </w:p>
        </w:tc>
        <w:tc>
          <w:tcPr>
            <w:tcW w:w="3600" w:type="dxa"/>
            <w:tcBorders>
              <w:top w:val="single" w:sz="8" w:space="0" w:color="000000"/>
              <w:left w:val="single" w:sz="8" w:space="0" w:color="000000"/>
              <w:bottom w:val="single" w:sz="8" w:space="0" w:color="000000"/>
              <w:right w:val="single" w:sz="8" w:space="0" w:color="000000"/>
            </w:tcBorders>
            <w:shd w:val="clear" w:color="auto" w:fill="FFFFFF"/>
          </w:tcPr>
          <w:p w14:paraId="00000426" w14:textId="207161E1" w:rsidR="00B5425A" w:rsidRPr="00273B61" w:rsidRDefault="00DD2C85" w:rsidP="0039546C">
            <w:pPr>
              <w:spacing w:after="0" w:line="240" w:lineRule="auto"/>
              <w:rPr>
                <w:color w:val="0F243E"/>
                <w:sz w:val="20"/>
                <w:szCs w:val="20"/>
              </w:rPr>
            </w:pPr>
            <w:r w:rsidRPr="00273B61">
              <w:rPr>
                <w:color w:val="0F243E"/>
                <w:sz w:val="20"/>
                <w:szCs w:val="20"/>
              </w:rPr>
              <w:t xml:space="preserve">Name: </w:t>
            </w:r>
            <w:sdt>
              <w:sdtPr>
                <w:rPr>
                  <w:color w:val="0F243E"/>
                  <w:sz w:val="20"/>
                  <w:szCs w:val="20"/>
                </w:rPr>
                <w:id w:val="-1703088389"/>
                <w:placeholder>
                  <w:docPart w:val="DefaultPlaceholder_-1854013440"/>
                </w:placeholder>
              </w:sdtPr>
              <w:sdtEndPr/>
              <w:sdtContent>
                <w:r w:rsidR="00691DF0" w:rsidRPr="00273B61">
                  <w:rPr>
                    <w:color w:val="0F243E"/>
                    <w:sz w:val="20"/>
                    <w:szCs w:val="20"/>
                  </w:rPr>
                  <w:t xml:space="preserve">                   </w:t>
                </w:r>
              </w:sdtContent>
            </w:sdt>
            <w:r w:rsidRPr="00273B61">
              <w:rPr>
                <w:color w:val="0F243E"/>
                <w:sz w:val="20"/>
                <w:szCs w:val="20"/>
              </w:rPr>
              <w:t xml:space="preserve">                                                                </w:t>
            </w:r>
          </w:p>
          <w:p w14:paraId="00000427" w14:textId="32D01E4A" w:rsidR="00B5425A" w:rsidRPr="00273B61" w:rsidRDefault="00DD2C85" w:rsidP="0039546C">
            <w:pPr>
              <w:spacing w:after="0" w:line="240" w:lineRule="auto"/>
              <w:rPr>
                <w:color w:val="0F243E"/>
                <w:sz w:val="20"/>
                <w:szCs w:val="20"/>
              </w:rPr>
            </w:pPr>
            <w:r w:rsidRPr="00273B61">
              <w:rPr>
                <w:color w:val="0F243E"/>
                <w:sz w:val="20"/>
                <w:szCs w:val="20"/>
              </w:rPr>
              <w:t xml:space="preserve">Title: </w:t>
            </w:r>
            <w:sdt>
              <w:sdtPr>
                <w:rPr>
                  <w:color w:val="0F243E"/>
                  <w:sz w:val="20"/>
                  <w:szCs w:val="20"/>
                </w:rPr>
                <w:id w:val="242999886"/>
                <w:placeholder>
                  <w:docPart w:val="EADFD4CCFA9A486FA7978B208D42E260"/>
                </w:placeholder>
              </w:sdtPr>
              <w:sdtEndPr/>
              <w:sdtContent>
                <w:r w:rsidR="00691DF0" w:rsidRPr="00273B61">
                  <w:rPr>
                    <w:color w:val="0F243E"/>
                    <w:sz w:val="20"/>
                    <w:szCs w:val="20"/>
                  </w:rPr>
                  <w:t xml:space="preserve">                   </w:t>
                </w:r>
              </w:sdtContent>
            </w:sdt>
            <w:r w:rsidRPr="00273B61">
              <w:rPr>
                <w:color w:val="0F243E"/>
                <w:sz w:val="20"/>
                <w:szCs w:val="20"/>
              </w:rPr>
              <w:t xml:space="preserve">                                                                                     </w:t>
            </w:r>
          </w:p>
          <w:p w14:paraId="00000428" w14:textId="67EE72B5" w:rsidR="00B5425A" w:rsidRPr="00273B61" w:rsidRDefault="00DD2C85" w:rsidP="0039546C">
            <w:pPr>
              <w:spacing w:after="0" w:line="240" w:lineRule="auto"/>
              <w:rPr>
                <w:color w:val="0F243E"/>
                <w:sz w:val="20"/>
                <w:szCs w:val="20"/>
              </w:rPr>
            </w:pPr>
            <w:r w:rsidRPr="00273B61">
              <w:rPr>
                <w:color w:val="0F243E"/>
                <w:sz w:val="20"/>
                <w:szCs w:val="20"/>
              </w:rPr>
              <w:t xml:space="preserve">E-mail:  </w:t>
            </w:r>
            <w:sdt>
              <w:sdtPr>
                <w:rPr>
                  <w:color w:val="0F243E"/>
                  <w:sz w:val="20"/>
                  <w:szCs w:val="20"/>
                </w:rPr>
                <w:id w:val="642623628"/>
                <w:placeholder>
                  <w:docPart w:val="0EB4E45B18CA453C9A4FA000BDAA487A"/>
                </w:placeholder>
              </w:sdtPr>
              <w:sdtEndPr/>
              <w:sdtContent>
                <w:r w:rsidR="00691DF0" w:rsidRPr="00273B61">
                  <w:rPr>
                    <w:color w:val="0F243E"/>
                    <w:sz w:val="20"/>
                    <w:szCs w:val="20"/>
                  </w:rPr>
                  <w:t xml:space="preserve">                   </w:t>
                </w:r>
              </w:sdtContent>
            </w:sdt>
            <w:r w:rsidRPr="00273B61">
              <w:rPr>
                <w:color w:val="0F243E"/>
                <w:sz w:val="20"/>
                <w:szCs w:val="20"/>
              </w:rPr>
              <w:t xml:space="preserve">                                                                  </w:t>
            </w:r>
          </w:p>
          <w:p w14:paraId="00000429" w14:textId="04E6E3C4" w:rsidR="00B5425A" w:rsidRPr="00273B61" w:rsidRDefault="00DD2C85" w:rsidP="0039546C">
            <w:pPr>
              <w:spacing w:after="0" w:line="240" w:lineRule="auto"/>
              <w:rPr>
                <w:color w:val="0F243E"/>
                <w:sz w:val="20"/>
                <w:szCs w:val="20"/>
              </w:rPr>
            </w:pPr>
            <w:r w:rsidRPr="00273B61">
              <w:rPr>
                <w:color w:val="0F243E"/>
                <w:sz w:val="20"/>
                <w:szCs w:val="20"/>
              </w:rPr>
              <w:lastRenderedPageBreak/>
              <w:t>Telephone:</w:t>
            </w:r>
            <w:r w:rsidR="00691DF0" w:rsidRPr="00273B61">
              <w:rPr>
                <w:color w:val="0F243E"/>
                <w:sz w:val="20"/>
                <w:szCs w:val="20"/>
              </w:rPr>
              <w:t xml:space="preserve"> </w:t>
            </w:r>
            <w:sdt>
              <w:sdtPr>
                <w:rPr>
                  <w:color w:val="0F243E"/>
                  <w:sz w:val="20"/>
                  <w:szCs w:val="20"/>
                </w:rPr>
                <w:id w:val="1264572518"/>
                <w:placeholder>
                  <w:docPart w:val="C41DA93A30424676B6FBC4ABBCBF1471"/>
                </w:placeholder>
              </w:sdtPr>
              <w:sdtEndPr/>
              <w:sdtContent>
                <w:r w:rsidR="00691DF0" w:rsidRPr="00273B61">
                  <w:rPr>
                    <w:color w:val="0F243E"/>
                    <w:sz w:val="20"/>
                    <w:szCs w:val="20"/>
                  </w:rPr>
                  <w:t xml:space="preserve">                   </w:t>
                </w:r>
              </w:sdtContent>
            </w:sdt>
            <w:r w:rsidRPr="00273B61">
              <w:rPr>
                <w:color w:val="0F243E"/>
                <w:sz w:val="20"/>
                <w:szCs w:val="20"/>
              </w:rPr>
              <w:t xml:space="preserve">                                                        </w:t>
            </w:r>
          </w:p>
          <w:p w14:paraId="0000042A" w14:textId="76500AB6" w:rsidR="00B5425A" w:rsidRPr="00273B61" w:rsidRDefault="00DD2C85" w:rsidP="0039546C">
            <w:pPr>
              <w:spacing w:after="0" w:line="240" w:lineRule="auto"/>
              <w:rPr>
                <w:color w:val="0F243E"/>
              </w:rPr>
            </w:pPr>
            <w:r w:rsidRPr="00273B61">
              <w:rPr>
                <w:color w:val="0F243E"/>
                <w:sz w:val="20"/>
                <w:szCs w:val="20"/>
              </w:rPr>
              <w:t xml:space="preserve">Postal address: </w:t>
            </w:r>
            <w:sdt>
              <w:sdtPr>
                <w:rPr>
                  <w:color w:val="0F243E"/>
                  <w:sz w:val="20"/>
                  <w:szCs w:val="20"/>
                </w:rPr>
                <w:id w:val="1817146990"/>
                <w:placeholder>
                  <w:docPart w:val="F4B1E888B4A84D2B803A756637C026C5"/>
                </w:placeholder>
              </w:sdtPr>
              <w:sdtEndPr/>
              <w:sdtContent>
                <w:r w:rsidR="00691DF0" w:rsidRPr="00273B61">
                  <w:rPr>
                    <w:color w:val="0F243E"/>
                    <w:sz w:val="20"/>
                    <w:szCs w:val="20"/>
                  </w:rPr>
                  <w:t xml:space="preserve">                   </w:t>
                </w:r>
              </w:sdtContent>
            </w:sdt>
            <w:r w:rsidRPr="00273B61">
              <w:rPr>
                <w:color w:val="0F243E"/>
                <w:sz w:val="20"/>
                <w:szCs w:val="20"/>
              </w:rPr>
              <w:t xml:space="preserve">                                                        </w:t>
            </w:r>
          </w:p>
        </w:tc>
        <w:tc>
          <w:tcPr>
            <w:tcW w:w="3780" w:type="dxa"/>
            <w:tcBorders>
              <w:top w:val="single" w:sz="8" w:space="0" w:color="000000"/>
              <w:left w:val="single" w:sz="8" w:space="0" w:color="000000"/>
              <w:bottom w:val="single" w:sz="8" w:space="0" w:color="000000"/>
              <w:right w:val="single" w:sz="8" w:space="0" w:color="000000"/>
            </w:tcBorders>
            <w:shd w:val="clear" w:color="auto" w:fill="EBF1DD"/>
          </w:tcPr>
          <w:p w14:paraId="0000042B" w14:textId="77777777" w:rsidR="00B5425A" w:rsidRPr="00273B61" w:rsidRDefault="00DD2C85" w:rsidP="00273B61">
            <w:pPr>
              <w:spacing w:after="0" w:line="276" w:lineRule="auto"/>
              <w:rPr>
                <w:i/>
                <w:color w:val="000000" w:themeColor="text1"/>
                <w:sz w:val="20"/>
                <w:szCs w:val="20"/>
              </w:rPr>
            </w:pPr>
            <w:r w:rsidRPr="00273B61">
              <w:rPr>
                <w:i/>
                <w:color w:val="000000" w:themeColor="text1"/>
                <w:sz w:val="20"/>
                <w:szCs w:val="20"/>
              </w:rPr>
              <w:lastRenderedPageBreak/>
              <w:t xml:space="preserve">Please fill in with the information of the person who will be the contact of the </w:t>
            </w:r>
            <w:r w:rsidRPr="00273B61">
              <w:rPr>
                <w:i/>
                <w:color w:val="000000" w:themeColor="text1"/>
                <w:sz w:val="20"/>
                <w:szCs w:val="20"/>
              </w:rPr>
              <w:lastRenderedPageBreak/>
              <w:t>company for contractual purposes.</w:t>
            </w:r>
          </w:p>
        </w:tc>
      </w:tr>
      <w:tr w:rsidR="00B5425A" w14:paraId="6B17E3B7" w14:textId="77777777">
        <w:tc>
          <w:tcPr>
            <w:tcW w:w="6750" w:type="dxa"/>
            <w:tcBorders>
              <w:top w:val="single" w:sz="8" w:space="0" w:color="000000"/>
              <w:left w:val="single" w:sz="8" w:space="0" w:color="000000"/>
            </w:tcBorders>
            <w:shd w:val="clear" w:color="auto" w:fill="E7ECF1"/>
            <w:tcMar>
              <w:top w:w="45" w:type="dxa"/>
              <w:left w:w="45" w:type="dxa"/>
              <w:bottom w:w="45" w:type="dxa"/>
              <w:right w:w="45" w:type="dxa"/>
            </w:tcMar>
          </w:tcPr>
          <w:p w14:paraId="0000042C" w14:textId="4C8DF466" w:rsidR="00B5425A" w:rsidRPr="000E5713" w:rsidRDefault="00DD2C85" w:rsidP="000E5713">
            <w:pPr>
              <w:pStyle w:val="ListParagraph"/>
              <w:numPr>
                <w:ilvl w:val="1"/>
                <w:numId w:val="1"/>
              </w:numPr>
              <w:spacing w:after="0" w:line="240" w:lineRule="auto"/>
              <w:rPr>
                <w:b/>
                <w:color w:val="0F243E"/>
                <w:sz w:val="20"/>
                <w:szCs w:val="20"/>
              </w:rPr>
            </w:pPr>
            <w:r w:rsidRPr="000E5713">
              <w:rPr>
                <w:b/>
                <w:color w:val="0F243E"/>
                <w:sz w:val="20"/>
                <w:szCs w:val="20"/>
              </w:rPr>
              <w:lastRenderedPageBreak/>
              <w:t xml:space="preserve">Name and title of the person who will be signing the Terms &amp; Conditions </w:t>
            </w:r>
            <w:r w:rsidRPr="000E5713">
              <w:rPr>
                <w:i/>
                <w:color w:val="0F243E"/>
                <w:sz w:val="20"/>
                <w:szCs w:val="20"/>
              </w:rPr>
              <w:t>(if different from Client’s representative)</w:t>
            </w:r>
          </w:p>
        </w:tc>
        <w:tc>
          <w:tcPr>
            <w:tcW w:w="3600" w:type="dxa"/>
            <w:tcBorders>
              <w:top w:val="single" w:sz="8" w:space="0" w:color="000000"/>
              <w:left w:val="single" w:sz="8" w:space="0" w:color="000000"/>
            </w:tcBorders>
            <w:shd w:val="clear" w:color="auto" w:fill="FFFFFF"/>
          </w:tcPr>
          <w:p w14:paraId="0000042D" w14:textId="40E3C034" w:rsidR="00B5425A" w:rsidRPr="00273B61" w:rsidRDefault="00DD2C85" w:rsidP="0039546C">
            <w:pPr>
              <w:spacing w:after="0" w:line="240" w:lineRule="auto"/>
              <w:rPr>
                <w:color w:val="0F243E"/>
                <w:sz w:val="20"/>
                <w:szCs w:val="20"/>
              </w:rPr>
            </w:pPr>
            <w:r w:rsidRPr="00273B61">
              <w:rPr>
                <w:color w:val="0F243E"/>
                <w:sz w:val="20"/>
                <w:szCs w:val="20"/>
              </w:rPr>
              <w:t xml:space="preserve">Name:  </w:t>
            </w:r>
            <w:sdt>
              <w:sdtPr>
                <w:rPr>
                  <w:color w:val="0F243E"/>
                  <w:sz w:val="20"/>
                  <w:szCs w:val="20"/>
                </w:rPr>
                <w:id w:val="873574433"/>
                <w:placeholder>
                  <w:docPart w:val="318C150769904815835A3A3C9E87E609"/>
                </w:placeholder>
              </w:sdtPr>
              <w:sdtEndPr/>
              <w:sdtContent>
                <w:r w:rsidR="00691DF0" w:rsidRPr="00273B61">
                  <w:rPr>
                    <w:color w:val="0F243E"/>
                    <w:sz w:val="20"/>
                    <w:szCs w:val="20"/>
                  </w:rPr>
                  <w:t xml:space="preserve">                   </w:t>
                </w:r>
              </w:sdtContent>
            </w:sdt>
            <w:r w:rsidRPr="00273B61">
              <w:rPr>
                <w:color w:val="0F243E"/>
                <w:sz w:val="20"/>
                <w:szCs w:val="20"/>
              </w:rPr>
              <w:t xml:space="preserve">                                                            </w:t>
            </w:r>
          </w:p>
          <w:p w14:paraId="0000042E" w14:textId="080AF843" w:rsidR="00B5425A" w:rsidRPr="00273B61" w:rsidRDefault="00DD2C85" w:rsidP="0039546C">
            <w:pPr>
              <w:spacing w:after="0" w:line="240" w:lineRule="auto"/>
              <w:rPr>
                <w:color w:val="0F243E"/>
              </w:rPr>
            </w:pPr>
            <w:r w:rsidRPr="00273B61">
              <w:rPr>
                <w:color w:val="0F243E"/>
                <w:sz w:val="20"/>
                <w:szCs w:val="20"/>
              </w:rPr>
              <w:t xml:space="preserve">Title: </w:t>
            </w:r>
            <w:sdt>
              <w:sdtPr>
                <w:rPr>
                  <w:color w:val="0F243E"/>
                  <w:sz w:val="20"/>
                  <w:szCs w:val="20"/>
                </w:rPr>
                <w:id w:val="-1611962462"/>
                <w:placeholder>
                  <w:docPart w:val="B7DBB1053EC442AFAF43FFCE234D752E"/>
                </w:placeholder>
              </w:sdtPr>
              <w:sdtEndPr/>
              <w:sdtContent>
                <w:r w:rsidR="00691DF0" w:rsidRPr="00273B61">
                  <w:rPr>
                    <w:color w:val="0F243E"/>
                    <w:sz w:val="20"/>
                    <w:szCs w:val="20"/>
                  </w:rPr>
                  <w:t xml:space="preserve">                   </w:t>
                </w:r>
              </w:sdtContent>
            </w:sdt>
            <w:r w:rsidRPr="00273B61">
              <w:rPr>
                <w:color w:val="0F243E"/>
                <w:sz w:val="20"/>
                <w:szCs w:val="20"/>
              </w:rPr>
              <w:t xml:space="preserve">                                                           </w:t>
            </w:r>
          </w:p>
        </w:tc>
        <w:tc>
          <w:tcPr>
            <w:tcW w:w="3780" w:type="dxa"/>
            <w:tcBorders>
              <w:top w:val="single" w:sz="8" w:space="0" w:color="000000"/>
              <w:left w:val="single" w:sz="8" w:space="0" w:color="000000"/>
            </w:tcBorders>
            <w:shd w:val="clear" w:color="auto" w:fill="EBF1DD"/>
          </w:tcPr>
          <w:p w14:paraId="0000042F" w14:textId="78F3E8E7" w:rsidR="00B5425A" w:rsidRPr="00273B61" w:rsidRDefault="00DD2C85" w:rsidP="00273B61">
            <w:pPr>
              <w:spacing w:after="0" w:line="276" w:lineRule="auto"/>
              <w:rPr>
                <w:i/>
                <w:color w:val="000000" w:themeColor="text1"/>
                <w:sz w:val="20"/>
                <w:szCs w:val="20"/>
              </w:rPr>
            </w:pPr>
            <w:r w:rsidRPr="00273B61">
              <w:rPr>
                <w:i/>
                <w:color w:val="000000" w:themeColor="text1"/>
                <w:sz w:val="20"/>
                <w:szCs w:val="20"/>
              </w:rPr>
              <w:t xml:space="preserve">If the person who will be signing the </w:t>
            </w:r>
            <w:r w:rsidR="00273B61" w:rsidRPr="00273B61">
              <w:rPr>
                <w:i/>
                <w:color w:val="000000" w:themeColor="text1"/>
                <w:sz w:val="20"/>
                <w:szCs w:val="20"/>
              </w:rPr>
              <w:t>T</w:t>
            </w:r>
            <w:r w:rsidRPr="00273B61">
              <w:rPr>
                <w:i/>
                <w:color w:val="000000" w:themeColor="text1"/>
                <w:sz w:val="20"/>
                <w:szCs w:val="20"/>
              </w:rPr>
              <w:t xml:space="preserve">erms &amp; </w:t>
            </w:r>
            <w:r w:rsidR="00273B61" w:rsidRPr="00273B61">
              <w:rPr>
                <w:i/>
                <w:color w:val="000000" w:themeColor="text1"/>
                <w:sz w:val="20"/>
                <w:szCs w:val="20"/>
              </w:rPr>
              <w:t>C</w:t>
            </w:r>
            <w:r w:rsidRPr="00273B61">
              <w:rPr>
                <w:i/>
                <w:color w:val="000000" w:themeColor="text1"/>
                <w:sz w:val="20"/>
                <w:szCs w:val="20"/>
              </w:rPr>
              <w:t>onditions is different from the Client’s representative, please indicate it here.</w:t>
            </w:r>
          </w:p>
        </w:tc>
      </w:tr>
      <w:tr w:rsidR="00B5425A" w14:paraId="0E87E170" w14:textId="77777777">
        <w:tc>
          <w:tcPr>
            <w:tcW w:w="6750" w:type="dxa"/>
            <w:tcBorders>
              <w:top w:val="single" w:sz="8" w:space="0" w:color="000000"/>
              <w:left w:val="single" w:sz="8" w:space="0" w:color="000000"/>
            </w:tcBorders>
            <w:shd w:val="clear" w:color="auto" w:fill="E7ECF1"/>
            <w:tcMar>
              <w:top w:w="45" w:type="dxa"/>
              <w:left w:w="45" w:type="dxa"/>
              <w:bottom w:w="45" w:type="dxa"/>
              <w:right w:w="45" w:type="dxa"/>
            </w:tcMar>
          </w:tcPr>
          <w:p w14:paraId="00000430" w14:textId="65E84B9B" w:rsidR="00B5425A" w:rsidRPr="000E5713" w:rsidRDefault="00DD2C85" w:rsidP="000E5713">
            <w:pPr>
              <w:pStyle w:val="ListParagraph"/>
              <w:numPr>
                <w:ilvl w:val="1"/>
                <w:numId w:val="1"/>
              </w:numPr>
              <w:spacing w:after="0" w:line="240" w:lineRule="auto"/>
              <w:rPr>
                <w:i/>
                <w:color w:val="0F243E"/>
                <w:sz w:val="20"/>
                <w:szCs w:val="20"/>
              </w:rPr>
            </w:pPr>
            <w:r w:rsidRPr="000E5713">
              <w:rPr>
                <w:b/>
                <w:color w:val="0F243E"/>
                <w:sz w:val="20"/>
                <w:szCs w:val="20"/>
              </w:rPr>
              <w:t>To whom should we address the invoice?</w:t>
            </w:r>
          </w:p>
        </w:tc>
        <w:tc>
          <w:tcPr>
            <w:tcW w:w="3600" w:type="dxa"/>
            <w:tcBorders>
              <w:top w:val="single" w:sz="8" w:space="0" w:color="000000"/>
              <w:left w:val="single" w:sz="8" w:space="0" w:color="000000"/>
            </w:tcBorders>
            <w:shd w:val="clear" w:color="auto" w:fill="FFFFFF"/>
          </w:tcPr>
          <w:p w14:paraId="00000431" w14:textId="670B6255" w:rsidR="00B5425A" w:rsidRPr="00273B61" w:rsidRDefault="00DD2C85" w:rsidP="0039546C">
            <w:pPr>
              <w:spacing w:after="0" w:line="240" w:lineRule="auto"/>
              <w:rPr>
                <w:iCs/>
                <w:color w:val="0F243E"/>
                <w:sz w:val="20"/>
                <w:szCs w:val="20"/>
              </w:rPr>
            </w:pPr>
            <w:r w:rsidRPr="00273B61">
              <w:rPr>
                <w:iCs/>
                <w:color w:val="0F243E"/>
                <w:sz w:val="20"/>
                <w:szCs w:val="20"/>
              </w:rPr>
              <w:t>Name</w:t>
            </w:r>
            <w:r w:rsidR="00691DF0" w:rsidRPr="00273B61">
              <w:rPr>
                <w:iCs/>
                <w:color w:val="0F243E"/>
                <w:sz w:val="20"/>
                <w:szCs w:val="20"/>
              </w:rPr>
              <w:t xml:space="preserve">: </w:t>
            </w:r>
            <w:sdt>
              <w:sdtPr>
                <w:rPr>
                  <w:iCs/>
                  <w:color w:val="0F243E"/>
                  <w:sz w:val="20"/>
                  <w:szCs w:val="20"/>
                </w:rPr>
                <w:id w:val="2116243846"/>
                <w:placeholder>
                  <w:docPart w:val="22124605FDDE4ACB9F644630119AD99A"/>
                </w:placeholder>
              </w:sdtPr>
              <w:sdtEndPr/>
              <w:sdtContent>
                <w:r w:rsidR="00691DF0" w:rsidRPr="00273B61">
                  <w:rPr>
                    <w:iCs/>
                    <w:color w:val="0F243E"/>
                    <w:sz w:val="20"/>
                    <w:szCs w:val="20"/>
                  </w:rPr>
                  <w:t xml:space="preserve">                   </w:t>
                </w:r>
              </w:sdtContent>
            </w:sdt>
          </w:p>
          <w:p w14:paraId="00000432" w14:textId="59FDF43B" w:rsidR="00B5425A" w:rsidRPr="00273B61" w:rsidRDefault="00DD2C85" w:rsidP="0039546C">
            <w:pPr>
              <w:spacing w:after="0" w:line="240" w:lineRule="auto"/>
              <w:rPr>
                <w:color w:val="0F243E"/>
                <w:sz w:val="20"/>
                <w:szCs w:val="20"/>
              </w:rPr>
            </w:pPr>
            <w:r w:rsidRPr="00273B61">
              <w:rPr>
                <w:iCs/>
                <w:color w:val="0F243E"/>
                <w:sz w:val="20"/>
                <w:szCs w:val="20"/>
              </w:rPr>
              <w:t>E-mail:</w:t>
            </w:r>
            <w:r w:rsidR="00691DF0" w:rsidRPr="00273B61">
              <w:rPr>
                <w:color w:val="0F243E"/>
                <w:sz w:val="20"/>
                <w:szCs w:val="20"/>
              </w:rPr>
              <w:t xml:space="preserve"> </w:t>
            </w:r>
            <w:sdt>
              <w:sdtPr>
                <w:rPr>
                  <w:color w:val="0F243E"/>
                  <w:sz w:val="20"/>
                  <w:szCs w:val="20"/>
                </w:rPr>
                <w:id w:val="1014270071"/>
                <w:placeholder>
                  <w:docPart w:val="AF56CD10FF3B425192AFAC559997F1D3"/>
                </w:placeholder>
              </w:sdtPr>
              <w:sdtEndPr/>
              <w:sdtContent>
                <w:r w:rsidR="00691DF0" w:rsidRPr="00273B61">
                  <w:rPr>
                    <w:color w:val="0F243E"/>
                    <w:sz w:val="20"/>
                    <w:szCs w:val="20"/>
                  </w:rPr>
                  <w:t xml:space="preserve">                   </w:t>
                </w:r>
              </w:sdtContent>
            </w:sdt>
          </w:p>
        </w:tc>
        <w:tc>
          <w:tcPr>
            <w:tcW w:w="3780" w:type="dxa"/>
            <w:tcBorders>
              <w:top w:val="single" w:sz="8" w:space="0" w:color="000000"/>
              <w:left w:val="single" w:sz="8" w:space="0" w:color="000000"/>
            </w:tcBorders>
            <w:shd w:val="clear" w:color="auto" w:fill="EBF1DD"/>
          </w:tcPr>
          <w:p w14:paraId="00000433" w14:textId="77777777" w:rsidR="00B5425A" w:rsidRPr="00273B61" w:rsidRDefault="00DD2C85" w:rsidP="00273B61">
            <w:pPr>
              <w:spacing w:after="0" w:line="276" w:lineRule="auto"/>
              <w:rPr>
                <w:i/>
                <w:color w:val="000000" w:themeColor="text1"/>
                <w:sz w:val="20"/>
                <w:szCs w:val="20"/>
              </w:rPr>
            </w:pPr>
            <w:r w:rsidRPr="00273B61">
              <w:rPr>
                <w:i/>
                <w:color w:val="000000" w:themeColor="text1"/>
                <w:sz w:val="20"/>
                <w:szCs w:val="20"/>
              </w:rPr>
              <w:t>Please indicate the complete name and email of the person to whom we should address the invoice.</w:t>
            </w:r>
          </w:p>
        </w:tc>
      </w:tr>
      <w:tr w:rsidR="00B5425A" w14:paraId="0DE04634" w14:textId="77777777">
        <w:trPr>
          <w:trHeight w:val="121"/>
        </w:trPr>
        <w:tc>
          <w:tcPr>
            <w:tcW w:w="6750" w:type="dxa"/>
            <w:tcBorders>
              <w:top w:val="single" w:sz="8" w:space="0" w:color="000000"/>
              <w:left w:val="single" w:sz="8" w:space="0" w:color="000000"/>
            </w:tcBorders>
            <w:shd w:val="clear" w:color="auto" w:fill="E7ECF1"/>
            <w:tcMar>
              <w:top w:w="45" w:type="dxa"/>
              <w:left w:w="45" w:type="dxa"/>
              <w:bottom w:w="45" w:type="dxa"/>
              <w:right w:w="45" w:type="dxa"/>
            </w:tcMar>
          </w:tcPr>
          <w:p w14:paraId="23F79C1F" w14:textId="77777777" w:rsidR="00273B61" w:rsidRPr="000E5713" w:rsidRDefault="00DD2C85" w:rsidP="000E5713">
            <w:pPr>
              <w:pStyle w:val="ListParagraph"/>
              <w:numPr>
                <w:ilvl w:val="1"/>
                <w:numId w:val="1"/>
              </w:numPr>
              <w:spacing w:after="0" w:line="240" w:lineRule="auto"/>
              <w:rPr>
                <w:i/>
                <w:color w:val="0F243E"/>
                <w:sz w:val="20"/>
                <w:szCs w:val="20"/>
              </w:rPr>
            </w:pPr>
            <w:r w:rsidRPr="000E5713">
              <w:rPr>
                <w:b/>
                <w:color w:val="0F243E"/>
                <w:sz w:val="20"/>
                <w:szCs w:val="20"/>
              </w:rPr>
              <w:t>Which address should we use in the invoice?</w:t>
            </w:r>
            <w:r w:rsidRPr="000E5713">
              <w:rPr>
                <w:i/>
                <w:color w:val="0F243E"/>
                <w:sz w:val="20"/>
                <w:szCs w:val="20"/>
              </w:rPr>
              <w:t xml:space="preserve"> </w:t>
            </w:r>
          </w:p>
          <w:p w14:paraId="1E368591" w14:textId="77777777" w:rsidR="00273B61" w:rsidRPr="00273B61" w:rsidRDefault="00273B61" w:rsidP="00273B61">
            <w:pPr>
              <w:spacing w:after="0" w:line="240" w:lineRule="auto"/>
              <w:ind w:left="57"/>
              <w:rPr>
                <w:i/>
                <w:color w:val="0F243E"/>
                <w:sz w:val="20"/>
                <w:szCs w:val="20"/>
              </w:rPr>
            </w:pPr>
          </w:p>
          <w:p w14:paraId="00000434" w14:textId="2618BDCF" w:rsidR="00B5425A" w:rsidRPr="00273B61" w:rsidRDefault="00DD2C85" w:rsidP="00273B61">
            <w:pPr>
              <w:spacing w:after="0" w:line="240" w:lineRule="auto"/>
              <w:ind w:left="57"/>
              <w:rPr>
                <w:i/>
                <w:color w:val="0F243E"/>
                <w:sz w:val="20"/>
                <w:szCs w:val="20"/>
              </w:rPr>
            </w:pPr>
            <w:r w:rsidRPr="00273B61">
              <w:rPr>
                <w:i/>
                <w:color w:val="0F243E"/>
                <w:sz w:val="20"/>
                <w:szCs w:val="20"/>
              </w:rPr>
              <w:t xml:space="preserve">Please note that this is just for information on the invoice. The invoice will be a PDF document sent via email.  </w:t>
            </w:r>
          </w:p>
        </w:tc>
        <w:tc>
          <w:tcPr>
            <w:tcW w:w="3600" w:type="dxa"/>
            <w:tcBorders>
              <w:top w:val="single" w:sz="8" w:space="0" w:color="000000"/>
              <w:left w:val="single" w:sz="8" w:space="0" w:color="000000"/>
            </w:tcBorders>
            <w:shd w:val="clear" w:color="auto" w:fill="FFFFFF"/>
          </w:tcPr>
          <w:p w14:paraId="00000435" w14:textId="77777777" w:rsidR="00B5425A" w:rsidRPr="00273B61" w:rsidRDefault="00B5425A" w:rsidP="0039546C">
            <w:pPr>
              <w:spacing w:after="0" w:line="240" w:lineRule="auto"/>
              <w:rPr>
                <w:color w:val="0F243E"/>
              </w:rPr>
            </w:pPr>
          </w:p>
        </w:tc>
        <w:tc>
          <w:tcPr>
            <w:tcW w:w="3780" w:type="dxa"/>
            <w:tcBorders>
              <w:top w:val="single" w:sz="8" w:space="0" w:color="000000"/>
              <w:left w:val="single" w:sz="8" w:space="0" w:color="000000"/>
            </w:tcBorders>
            <w:shd w:val="clear" w:color="auto" w:fill="EBF1DD"/>
          </w:tcPr>
          <w:p w14:paraId="00000436" w14:textId="77777777" w:rsidR="00B5425A" w:rsidRPr="00273B61" w:rsidRDefault="00DD2C85" w:rsidP="00273B61">
            <w:pPr>
              <w:spacing w:after="0" w:line="276" w:lineRule="auto"/>
              <w:rPr>
                <w:i/>
                <w:color w:val="000000" w:themeColor="text1"/>
                <w:sz w:val="20"/>
                <w:szCs w:val="20"/>
              </w:rPr>
            </w:pPr>
            <w:r w:rsidRPr="00273B61">
              <w:rPr>
                <w:i/>
                <w:color w:val="000000" w:themeColor="text1"/>
                <w:sz w:val="20"/>
                <w:szCs w:val="20"/>
              </w:rPr>
              <w:t>Please indicate the address that should appear within the invoice. Note that this is just for information within the invoice. The invoice will be a PDF document sent via email. If it is absolutely necessary for your company to have the invoice sent by post, please indicate the postal address here. If this is the case, please also indicate if you need to have the invoice signed and stamped.</w:t>
            </w:r>
          </w:p>
        </w:tc>
      </w:tr>
      <w:tr w:rsidR="00B5425A" w14:paraId="6FF1FB6D" w14:textId="77777777">
        <w:tc>
          <w:tcPr>
            <w:tcW w:w="6750" w:type="dxa"/>
            <w:tcBorders>
              <w:top w:val="single" w:sz="8" w:space="0" w:color="000000"/>
              <w:left w:val="single" w:sz="8" w:space="0" w:color="000000"/>
            </w:tcBorders>
            <w:shd w:val="clear" w:color="auto" w:fill="E7ECF1"/>
            <w:tcMar>
              <w:top w:w="45" w:type="dxa"/>
              <w:left w:w="45" w:type="dxa"/>
              <w:bottom w:w="45" w:type="dxa"/>
              <w:right w:w="45" w:type="dxa"/>
            </w:tcMar>
          </w:tcPr>
          <w:p w14:paraId="00000437" w14:textId="5719A1AF" w:rsidR="00B5425A" w:rsidRPr="000E5713" w:rsidRDefault="00DD2C85" w:rsidP="000E5713">
            <w:pPr>
              <w:pStyle w:val="ListParagraph"/>
              <w:numPr>
                <w:ilvl w:val="1"/>
                <w:numId w:val="1"/>
              </w:numPr>
              <w:spacing w:after="0" w:line="240" w:lineRule="auto"/>
              <w:rPr>
                <w:i/>
                <w:color w:val="0F243E"/>
                <w:sz w:val="20"/>
                <w:szCs w:val="20"/>
              </w:rPr>
            </w:pPr>
            <w:r w:rsidRPr="000E5713">
              <w:rPr>
                <w:b/>
                <w:color w:val="0F243E"/>
                <w:sz w:val="20"/>
                <w:szCs w:val="20"/>
              </w:rPr>
              <w:t>Will you be raising a PO number or any other special information for us to add to the invoice?</w:t>
            </w:r>
            <w:r w:rsidRPr="000E5713">
              <w:rPr>
                <w:i/>
                <w:color w:val="0F243E"/>
                <w:sz w:val="20"/>
                <w:szCs w:val="20"/>
              </w:rPr>
              <w:t xml:space="preserve"> If you’re raising a PO, please let us know which documents you need from us.</w:t>
            </w:r>
          </w:p>
        </w:tc>
        <w:tc>
          <w:tcPr>
            <w:tcW w:w="3600" w:type="dxa"/>
            <w:tcBorders>
              <w:top w:val="single" w:sz="8" w:space="0" w:color="000000"/>
              <w:left w:val="single" w:sz="8" w:space="0" w:color="000000"/>
            </w:tcBorders>
            <w:shd w:val="clear" w:color="auto" w:fill="FFFFFF"/>
          </w:tcPr>
          <w:p w14:paraId="00000438" w14:textId="77777777" w:rsidR="00B5425A" w:rsidRPr="00273B61" w:rsidRDefault="00B5425A" w:rsidP="0039546C">
            <w:pPr>
              <w:spacing w:after="0" w:line="240" w:lineRule="auto"/>
              <w:rPr>
                <w:color w:val="0F243E"/>
              </w:rPr>
            </w:pPr>
          </w:p>
        </w:tc>
        <w:tc>
          <w:tcPr>
            <w:tcW w:w="3780" w:type="dxa"/>
            <w:tcBorders>
              <w:top w:val="single" w:sz="8" w:space="0" w:color="000000"/>
              <w:left w:val="single" w:sz="8" w:space="0" w:color="000000"/>
            </w:tcBorders>
            <w:shd w:val="clear" w:color="auto" w:fill="EBF1DD"/>
          </w:tcPr>
          <w:p w14:paraId="00000439" w14:textId="77777777" w:rsidR="00B5425A" w:rsidRPr="00273B61" w:rsidRDefault="00DD2C85" w:rsidP="00273B61">
            <w:pPr>
              <w:spacing w:after="0" w:line="276" w:lineRule="auto"/>
              <w:rPr>
                <w:i/>
                <w:color w:val="000000" w:themeColor="text1"/>
                <w:sz w:val="20"/>
                <w:szCs w:val="20"/>
              </w:rPr>
            </w:pPr>
            <w:r w:rsidRPr="00273B61">
              <w:rPr>
                <w:i/>
                <w:color w:val="000000" w:themeColor="text1"/>
                <w:sz w:val="20"/>
                <w:szCs w:val="20"/>
              </w:rPr>
              <w:t xml:space="preserve">If you are raising a PO, please let us know here which documents you will need from either CDP North America (for companies headquartered in the USA and Canada) or CDP Operations Limited (for companies in the rest of the world). If you will need us to fill a vendor form, please send it with your </w:t>
            </w:r>
            <w:r w:rsidRPr="00273B61">
              <w:rPr>
                <w:i/>
                <w:color w:val="000000" w:themeColor="text1"/>
                <w:sz w:val="20"/>
                <w:szCs w:val="20"/>
              </w:rPr>
              <w:lastRenderedPageBreak/>
              <w:t>submission form.</w:t>
            </w:r>
          </w:p>
        </w:tc>
      </w:tr>
    </w:tbl>
    <w:p w14:paraId="0000043A" w14:textId="03BA210C" w:rsidR="00B5425A" w:rsidRDefault="00B5425A" w:rsidP="0039546C">
      <w:pPr>
        <w:spacing w:after="180" w:line="240" w:lineRule="auto"/>
        <w:rPr>
          <w:rFonts w:ascii="Calibri" w:eastAsia="Calibri" w:hAnsi="Calibri" w:cs="Calibri"/>
          <w:color w:val="44546A"/>
        </w:rPr>
      </w:pPr>
    </w:p>
    <w:p w14:paraId="16927006" w14:textId="0AE06588" w:rsidR="008F301E" w:rsidRDefault="008F301E" w:rsidP="0039546C">
      <w:pPr>
        <w:spacing w:after="180" w:line="240" w:lineRule="auto"/>
        <w:rPr>
          <w:rFonts w:ascii="Calibri" w:eastAsia="Calibri" w:hAnsi="Calibri" w:cs="Calibri"/>
          <w:color w:val="44546A"/>
        </w:rPr>
      </w:pPr>
    </w:p>
    <w:p w14:paraId="5DA3D398" w14:textId="70F9491B" w:rsidR="008F301E" w:rsidRDefault="008F301E" w:rsidP="0039546C">
      <w:pPr>
        <w:spacing w:after="180" w:line="240" w:lineRule="auto"/>
        <w:rPr>
          <w:rFonts w:ascii="Calibri" w:eastAsia="Calibri" w:hAnsi="Calibri" w:cs="Calibri"/>
          <w:color w:val="44546A"/>
        </w:rPr>
      </w:pPr>
    </w:p>
    <w:p w14:paraId="26767750" w14:textId="77777777" w:rsidR="008F301E" w:rsidRDefault="008F301E" w:rsidP="0039546C">
      <w:pPr>
        <w:spacing w:after="180" w:line="240" w:lineRule="auto"/>
        <w:rPr>
          <w:rFonts w:ascii="Calibri" w:eastAsia="Calibri" w:hAnsi="Calibri" w:cs="Calibri"/>
          <w:color w:val="44546A"/>
        </w:rPr>
      </w:pPr>
    </w:p>
    <w:p w14:paraId="00000440" w14:textId="77777777" w:rsidR="00B5425A" w:rsidRDefault="00DD2C85" w:rsidP="00273B61">
      <w:pPr>
        <w:pStyle w:val="HeadingstyleSBTI0"/>
        <w:numPr>
          <w:ilvl w:val="0"/>
          <w:numId w:val="1"/>
        </w:numPr>
      </w:pPr>
      <w:bookmarkStart w:id="31" w:name="_heading=h.23oa9bsydkr0" w:colFirst="0" w:colLast="0"/>
      <w:bookmarkEnd w:id="31"/>
      <w:r>
        <w:t>Document History</w:t>
      </w:r>
    </w:p>
    <w:tbl>
      <w:tblPr>
        <w:tblStyle w:val="GridTable2-Accent2"/>
        <w:tblW w:w="14176" w:type="dxa"/>
        <w:tblInd w:w="-601" w:type="dxa"/>
        <w:tblLayout w:type="fixed"/>
        <w:tblLook w:val="0400" w:firstRow="0" w:lastRow="0" w:firstColumn="0" w:lastColumn="0" w:noHBand="0" w:noVBand="1"/>
      </w:tblPr>
      <w:tblGrid>
        <w:gridCol w:w="2131"/>
        <w:gridCol w:w="4950"/>
        <w:gridCol w:w="3267"/>
        <w:gridCol w:w="3828"/>
      </w:tblGrid>
      <w:tr w:rsidR="00B5425A" w:rsidRPr="0068163E" w14:paraId="314769D4" w14:textId="77777777" w:rsidTr="008609BC">
        <w:trPr>
          <w:cnfStyle w:val="000000100000" w:firstRow="0" w:lastRow="0" w:firstColumn="0" w:lastColumn="0" w:oddVBand="0" w:evenVBand="0" w:oddHBand="1" w:evenHBand="0" w:firstRowFirstColumn="0" w:firstRowLastColumn="0" w:lastRowFirstColumn="0" w:lastRowLastColumn="0"/>
        </w:trPr>
        <w:tc>
          <w:tcPr>
            <w:tcW w:w="2131" w:type="dxa"/>
          </w:tcPr>
          <w:p w14:paraId="00000441" w14:textId="77777777" w:rsidR="00B5425A" w:rsidRPr="0068163E" w:rsidRDefault="00DD2C85" w:rsidP="0068163E">
            <w:pPr>
              <w:jc w:val="center"/>
              <w:rPr>
                <w:rFonts w:asciiTheme="minorHAnsi" w:hAnsiTheme="minorHAnsi" w:cstheme="minorHAnsi"/>
                <w:b/>
                <w:sz w:val="20"/>
                <w:szCs w:val="20"/>
              </w:rPr>
            </w:pPr>
            <w:r w:rsidRPr="0068163E">
              <w:rPr>
                <w:rFonts w:asciiTheme="minorHAnsi" w:hAnsiTheme="minorHAnsi" w:cstheme="minorHAnsi"/>
                <w:b/>
                <w:sz w:val="20"/>
                <w:szCs w:val="20"/>
              </w:rPr>
              <w:t>Version</w:t>
            </w:r>
          </w:p>
        </w:tc>
        <w:tc>
          <w:tcPr>
            <w:tcW w:w="4950" w:type="dxa"/>
          </w:tcPr>
          <w:p w14:paraId="00000442" w14:textId="77777777" w:rsidR="00B5425A" w:rsidRPr="0068163E" w:rsidRDefault="00DD2C85" w:rsidP="0068163E">
            <w:pPr>
              <w:jc w:val="center"/>
              <w:rPr>
                <w:rFonts w:asciiTheme="minorHAnsi" w:hAnsiTheme="minorHAnsi" w:cstheme="minorHAnsi"/>
                <w:b/>
                <w:sz w:val="20"/>
                <w:szCs w:val="20"/>
              </w:rPr>
            </w:pPr>
            <w:r w:rsidRPr="0068163E">
              <w:rPr>
                <w:rFonts w:asciiTheme="minorHAnsi" w:hAnsiTheme="minorHAnsi" w:cstheme="minorHAnsi"/>
                <w:b/>
                <w:sz w:val="20"/>
                <w:szCs w:val="20"/>
              </w:rPr>
              <w:t>Change/update description</w:t>
            </w:r>
          </w:p>
        </w:tc>
        <w:tc>
          <w:tcPr>
            <w:tcW w:w="3267" w:type="dxa"/>
          </w:tcPr>
          <w:p w14:paraId="00000443" w14:textId="77777777" w:rsidR="00B5425A" w:rsidRPr="0068163E" w:rsidRDefault="00DD2C85" w:rsidP="0068163E">
            <w:pPr>
              <w:jc w:val="center"/>
              <w:rPr>
                <w:rFonts w:asciiTheme="minorHAnsi" w:hAnsiTheme="minorHAnsi" w:cstheme="minorHAnsi"/>
                <w:b/>
                <w:sz w:val="20"/>
                <w:szCs w:val="20"/>
              </w:rPr>
            </w:pPr>
            <w:r w:rsidRPr="0068163E">
              <w:rPr>
                <w:rFonts w:asciiTheme="minorHAnsi" w:hAnsiTheme="minorHAnsi" w:cstheme="minorHAnsi"/>
                <w:b/>
                <w:sz w:val="20"/>
                <w:szCs w:val="20"/>
              </w:rPr>
              <w:t>Date finalized</w:t>
            </w:r>
          </w:p>
        </w:tc>
        <w:tc>
          <w:tcPr>
            <w:tcW w:w="3828" w:type="dxa"/>
          </w:tcPr>
          <w:p w14:paraId="00000444" w14:textId="77777777" w:rsidR="00B5425A" w:rsidRPr="0068163E" w:rsidRDefault="00DD2C85" w:rsidP="0068163E">
            <w:pPr>
              <w:jc w:val="center"/>
              <w:rPr>
                <w:rFonts w:asciiTheme="minorHAnsi" w:hAnsiTheme="minorHAnsi" w:cstheme="minorHAnsi"/>
                <w:b/>
                <w:sz w:val="20"/>
                <w:szCs w:val="20"/>
              </w:rPr>
            </w:pPr>
            <w:r w:rsidRPr="0068163E">
              <w:rPr>
                <w:rFonts w:asciiTheme="minorHAnsi" w:hAnsiTheme="minorHAnsi" w:cstheme="minorHAnsi"/>
                <w:b/>
                <w:sz w:val="20"/>
                <w:szCs w:val="20"/>
              </w:rPr>
              <w:t>Effective Dates</w:t>
            </w:r>
          </w:p>
        </w:tc>
      </w:tr>
      <w:tr w:rsidR="00CD14D2" w:rsidRPr="0068163E" w14:paraId="1BB3ACC7" w14:textId="77777777" w:rsidTr="008609BC">
        <w:tc>
          <w:tcPr>
            <w:tcW w:w="2131" w:type="dxa"/>
          </w:tcPr>
          <w:p w14:paraId="00000445" w14:textId="17D3A7BA" w:rsidR="00CD14D2" w:rsidRPr="0068163E" w:rsidRDefault="00CD14D2" w:rsidP="00CD14D2">
            <w:pPr>
              <w:rPr>
                <w:rFonts w:asciiTheme="minorHAnsi" w:hAnsiTheme="minorHAnsi" w:cstheme="minorHAnsi"/>
                <w:sz w:val="20"/>
                <w:szCs w:val="20"/>
              </w:rPr>
            </w:pPr>
            <w:r>
              <w:t xml:space="preserve">Pilot </w:t>
            </w:r>
          </w:p>
        </w:tc>
        <w:tc>
          <w:tcPr>
            <w:tcW w:w="4950" w:type="dxa"/>
          </w:tcPr>
          <w:p w14:paraId="00000446" w14:textId="0FC39C46" w:rsidR="00CD14D2" w:rsidRPr="0068163E" w:rsidRDefault="00CD14D2" w:rsidP="00CD14D2">
            <w:pPr>
              <w:rPr>
                <w:rFonts w:asciiTheme="minorHAnsi" w:hAnsiTheme="minorHAnsi" w:cstheme="minorHAnsi"/>
                <w:sz w:val="20"/>
                <w:szCs w:val="20"/>
              </w:rPr>
            </w:pPr>
            <w:r>
              <w:t xml:space="preserve">First version of the target submission form for financial institutions prepared for the pilot target validation phase. </w:t>
            </w:r>
          </w:p>
        </w:tc>
        <w:tc>
          <w:tcPr>
            <w:tcW w:w="3267" w:type="dxa"/>
          </w:tcPr>
          <w:p w14:paraId="00000447" w14:textId="159C9E01" w:rsidR="00CD14D2" w:rsidRPr="0068163E" w:rsidRDefault="00CD14D2" w:rsidP="00CD14D2">
            <w:pPr>
              <w:rPr>
                <w:rFonts w:asciiTheme="minorHAnsi" w:hAnsiTheme="minorHAnsi" w:cstheme="minorHAnsi"/>
                <w:sz w:val="20"/>
                <w:szCs w:val="20"/>
              </w:rPr>
            </w:pPr>
            <w:r>
              <w:t xml:space="preserve">October 2020 </w:t>
            </w:r>
          </w:p>
        </w:tc>
        <w:tc>
          <w:tcPr>
            <w:tcW w:w="3828" w:type="dxa"/>
          </w:tcPr>
          <w:p w14:paraId="00000448" w14:textId="5263E480" w:rsidR="00CD14D2" w:rsidRPr="0068163E" w:rsidRDefault="00CD14D2" w:rsidP="00CD14D2">
            <w:pPr>
              <w:rPr>
                <w:rFonts w:asciiTheme="minorHAnsi" w:hAnsiTheme="minorHAnsi" w:cstheme="minorHAnsi"/>
                <w:sz w:val="20"/>
                <w:szCs w:val="20"/>
              </w:rPr>
            </w:pPr>
            <w:r>
              <w:t xml:space="preserve">October 2020 to October 2021. </w:t>
            </w:r>
          </w:p>
        </w:tc>
      </w:tr>
      <w:tr w:rsidR="00CD14D2" w:rsidRPr="0068163E" w14:paraId="4EAACF90" w14:textId="77777777" w:rsidTr="008609BC">
        <w:trPr>
          <w:cnfStyle w:val="000000100000" w:firstRow="0" w:lastRow="0" w:firstColumn="0" w:lastColumn="0" w:oddVBand="0" w:evenVBand="0" w:oddHBand="1" w:evenHBand="0" w:firstRowFirstColumn="0" w:firstRowLastColumn="0" w:lastRowFirstColumn="0" w:lastRowLastColumn="0"/>
        </w:trPr>
        <w:tc>
          <w:tcPr>
            <w:tcW w:w="2131" w:type="dxa"/>
          </w:tcPr>
          <w:p w14:paraId="2190FE21" w14:textId="65BEA9EC" w:rsidR="00CD14D2" w:rsidRDefault="00CD14D2" w:rsidP="00CD14D2">
            <w:r>
              <w:t>Version 1.0</w:t>
            </w:r>
          </w:p>
        </w:tc>
        <w:tc>
          <w:tcPr>
            <w:tcW w:w="4950" w:type="dxa"/>
          </w:tcPr>
          <w:p w14:paraId="5271FE1F" w14:textId="4F2E04C9" w:rsidR="00CD14D2" w:rsidRDefault="00CD14D2" w:rsidP="00CD14D2">
            <w:r>
              <w:t>Version of target submission form for financial institutions prepared for the official validation service.</w:t>
            </w:r>
          </w:p>
        </w:tc>
        <w:tc>
          <w:tcPr>
            <w:tcW w:w="3267" w:type="dxa"/>
          </w:tcPr>
          <w:p w14:paraId="7A2EC5B2" w14:textId="307A5832" w:rsidR="00CD14D2" w:rsidRDefault="00CD14D2" w:rsidP="00CD14D2">
            <w:r>
              <w:t>February 2022</w:t>
            </w:r>
          </w:p>
        </w:tc>
        <w:tc>
          <w:tcPr>
            <w:tcW w:w="3828" w:type="dxa"/>
          </w:tcPr>
          <w:p w14:paraId="6F634714" w14:textId="5207AD1F" w:rsidR="00CD14D2" w:rsidRDefault="00CD14D2" w:rsidP="00CD14D2">
            <w:r>
              <w:t>February 2022 to present</w:t>
            </w:r>
          </w:p>
        </w:tc>
      </w:tr>
    </w:tbl>
    <w:p w14:paraId="23492EFD" w14:textId="77777777" w:rsidR="001F2788" w:rsidRDefault="001F2788" w:rsidP="001F2788">
      <w:pPr>
        <w:pStyle w:val="HeadingstyleSBTI0"/>
      </w:pPr>
      <w:bookmarkStart w:id="32" w:name="_heading=h.3rdcrjn" w:colFirst="0" w:colLast="0"/>
      <w:bookmarkEnd w:id="32"/>
    </w:p>
    <w:p w14:paraId="0DFE25B7" w14:textId="77777777" w:rsidR="001F2788" w:rsidRDefault="001F2788" w:rsidP="001F2788">
      <w:pPr>
        <w:pStyle w:val="HeadingstyleSBTI0"/>
      </w:pPr>
    </w:p>
    <w:p w14:paraId="298AD287" w14:textId="77777777" w:rsidR="001F2788" w:rsidRDefault="001F2788">
      <w:pPr>
        <w:rPr>
          <w:noProof/>
          <w:color w:val="5D266D"/>
          <w:sz w:val="36"/>
          <w:szCs w:val="36"/>
        </w:rPr>
      </w:pPr>
      <w:r>
        <w:br w:type="page"/>
      </w:r>
    </w:p>
    <w:p w14:paraId="2178A0DD" w14:textId="7034A7F0" w:rsidR="001F2788" w:rsidRDefault="001F2788" w:rsidP="001F2788">
      <w:pPr>
        <w:pStyle w:val="HeadingstyleSBTI0"/>
      </w:pPr>
      <w:r>
        <w:lastRenderedPageBreak/>
        <w:t>Annex 1: Portfolio Target Boundary</w:t>
      </w:r>
      <w:r w:rsidR="008F301E">
        <w:t xml:space="preserve"> Example</w:t>
      </w:r>
    </w:p>
    <w:tbl>
      <w:tblPr>
        <w:tblStyle w:val="TableGrid"/>
        <w:tblW w:w="0" w:type="auto"/>
        <w:tblLook w:val="04A0" w:firstRow="1" w:lastRow="0" w:firstColumn="1" w:lastColumn="0" w:noHBand="0" w:noVBand="1"/>
      </w:tblPr>
      <w:tblGrid>
        <w:gridCol w:w="1365"/>
        <w:gridCol w:w="1365"/>
        <w:gridCol w:w="1365"/>
        <w:gridCol w:w="1366"/>
        <w:gridCol w:w="1366"/>
        <w:gridCol w:w="1366"/>
        <w:gridCol w:w="1366"/>
        <w:gridCol w:w="1366"/>
        <w:gridCol w:w="1366"/>
      </w:tblGrid>
      <w:tr w:rsidR="001F2788" w:rsidRPr="00F071F3" w14:paraId="46D3CE61" w14:textId="77777777" w:rsidTr="00FD6E66">
        <w:tc>
          <w:tcPr>
            <w:tcW w:w="12291" w:type="dxa"/>
            <w:gridSpan w:val="9"/>
            <w:shd w:val="clear" w:color="auto" w:fill="E7ECF1"/>
          </w:tcPr>
          <w:p w14:paraId="7FCC6C71" w14:textId="5FE5BC91" w:rsidR="001F2788" w:rsidRDefault="001F2788" w:rsidP="00FD6E66">
            <w:pPr>
              <w:pBdr>
                <w:top w:val="nil"/>
                <w:left w:val="nil"/>
                <w:bottom w:val="nil"/>
                <w:right w:val="nil"/>
                <w:between w:val="nil"/>
              </w:pBdr>
              <w:shd w:val="clear" w:color="auto" w:fill="E7ECF1"/>
              <w:jc w:val="both"/>
              <w:rPr>
                <w:rFonts w:asciiTheme="majorHAnsi" w:hAnsiTheme="majorHAnsi" w:cstheme="majorHAnsi"/>
                <w:b/>
                <w:color w:val="0F243E"/>
                <w:sz w:val="20"/>
                <w:szCs w:val="20"/>
              </w:rPr>
            </w:pPr>
            <w:r w:rsidRPr="00937DCD">
              <w:rPr>
                <w:rFonts w:asciiTheme="majorHAnsi" w:hAnsiTheme="majorHAnsi" w:cstheme="majorHAnsi"/>
                <w:b/>
                <w:color w:val="0F243E"/>
                <w:sz w:val="20"/>
                <w:szCs w:val="20"/>
              </w:rPr>
              <w:t xml:space="preserve">Table </w:t>
            </w:r>
            <w:r w:rsidR="008F301E">
              <w:rPr>
                <w:rFonts w:asciiTheme="majorHAnsi" w:hAnsiTheme="majorHAnsi" w:cstheme="majorHAnsi"/>
                <w:b/>
                <w:color w:val="0F243E"/>
                <w:sz w:val="20"/>
                <w:szCs w:val="20"/>
              </w:rPr>
              <w:t>4</w:t>
            </w:r>
            <w:r w:rsidRPr="00937DCD">
              <w:rPr>
                <w:rFonts w:asciiTheme="majorHAnsi" w:hAnsiTheme="majorHAnsi" w:cstheme="majorHAnsi"/>
                <w:b/>
                <w:color w:val="0F243E"/>
                <w:sz w:val="20"/>
                <w:szCs w:val="20"/>
              </w:rPr>
              <w:t xml:space="preserve">. </w:t>
            </w:r>
            <w:r w:rsidR="008F301E" w:rsidRPr="008F301E">
              <w:rPr>
                <w:rFonts w:asciiTheme="majorHAnsi" w:hAnsiTheme="majorHAnsi" w:cstheme="majorHAnsi"/>
                <w:b/>
                <w:color w:val="0F243E"/>
                <w:sz w:val="20"/>
                <w:szCs w:val="20"/>
              </w:rPr>
              <w:t>Portfolio target coverage overview</w:t>
            </w:r>
          </w:p>
          <w:p w14:paraId="7936CFEE" w14:textId="1ABA7C5B" w:rsidR="001F2788" w:rsidRPr="001F2788" w:rsidRDefault="001F2788" w:rsidP="001F2788">
            <w:pPr>
              <w:rPr>
                <w:rFonts w:asciiTheme="majorHAnsi" w:hAnsiTheme="majorHAnsi" w:cstheme="majorHAnsi"/>
                <w:b/>
                <w:color w:val="0F243E"/>
                <w:sz w:val="18"/>
                <w:szCs w:val="18"/>
              </w:rPr>
            </w:pPr>
          </w:p>
        </w:tc>
      </w:tr>
      <w:tr w:rsidR="00124F61" w:rsidRPr="00F071F3" w14:paraId="088DF17F" w14:textId="77777777" w:rsidTr="00FD6E66">
        <w:tc>
          <w:tcPr>
            <w:tcW w:w="1365" w:type="dxa"/>
            <w:shd w:val="clear" w:color="auto" w:fill="E7ECF1"/>
          </w:tcPr>
          <w:p w14:paraId="648BD998" w14:textId="77777777" w:rsidR="00124F61" w:rsidRDefault="00124F61" w:rsidP="00124F61">
            <w:pPr>
              <w:shd w:val="clear" w:color="auto" w:fill="E7ECF1"/>
              <w:jc w:val="center"/>
              <w:rPr>
                <w:rFonts w:asciiTheme="majorHAnsi" w:hAnsiTheme="majorHAnsi" w:cstheme="majorHAnsi"/>
                <w:b/>
                <w:color w:val="0F243E"/>
                <w:sz w:val="18"/>
                <w:szCs w:val="18"/>
              </w:rPr>
            </w:pPr>
            <w:r w:rsidRPr="00F071F3">
              <w:rPr>
                <w:rFonts w:asciiTheme="majorHAnsi" w:hAnsiTheme="majorHAnsi" w:cstheme="majorHAnsi"/>
                <w:b/>
                <w:color w:val="0F243E"/>
                <w:sz w:val="18"/>
                <w:szCs w:val="18"/>
              </w:rPr>
              <w:t>Asset Class</w:t>
            </w:r>
          </w:p>
          <w:p w14:paraId="6AA61C17" w14:textId="64278ABC" w:rsidR="00124F61" w:rsidRPr="00F071F3" w:rsidRDefault="00124F61" w:rsidP="00124F61">
            <w:pPr>
              <w:shd w:val="clear" w:color="auto" w:fill="E7ECF1"/>
              <w:jc w:val="center"/>
              <w:rPr>
                <w:rFonts w:asciiTheme="majorHAnsi" w:hAnsiTheme="majorHAnsi" w:cstheme="majorHAnsi"/>
                <w:b/>
                <w:color w:val="0F243E"/>
                <w:sz w:val="18"/>
                <w:szCs w:val="18"/>
              </w:rPr>
            </w:pPr>
            <w:r w:rsidRPr="00AB3EB2">
              <w:rPr>
                <w:rFonts w:asciiTheme="majorHAnsi" w:hAnsiTheme="majorHAnsi" w:cstheme="majorHAnsi"/>
                <w:i/>
                <w:iCs/>
                <w:color w:val="000000"/>
                <w:sz w:val="18"/>
                <w:szCs w:val="18"/>
              </w:rPr>
              <w:t>List all Asset classes on the balance sheet.</w:t>
            </w:r>
          </w:p>
        </w:tc>
        <w:tc>
          <w:tcPr>
            <w:tcW w:w="1365" w:type="dxa"/>
            <w:shd w:val="clear" w:color="auto" w:fill="E7ECF1"/>
          </w:tcPr>
          <w:p w14:paraId="5F147B79" w14:textId="77777777" w:rsidR="00124F61" w:rsidRDefault="00124F61" w:rsidP="00124F61">
            <w:pPr>
              <w:shd w:val="clear" w:color="auto" w:fill="E7ECF1"/>
              <w:jc w:val="center"/>
              <w:rPr>
                <w:rFonts w:asciiTheme="majorHAnsi" w:hAnsiTheme="majorHAnsi" w:cstheme="majorHAnsi"/>
                <w:b/>
                <w:color w:val="0F243E"/>
                <w:sz w:val="18"/>
                <w:szCs w:val="18"/>
              </w:rPr>
            </w:pPr>
            <w:r w:rsidRPr="00F071F3">
              <w:rPr>
                <w:rFonts w:asciiTheme="majorHAnsi" w:hAnsiTheme="majorHAnsi" w:cstheme="majorHAnsi"/>
                <w:b/>
                <w:color w:val="0F243E"/>
                <w:sz w:val="18"/>
                <w:szCs w:val="18"/>
              </w:rPr>
              <w:t>Activities</w:t>
            </w:r>
          </w:p>
          <w:p w14:paraId="22BB35A9" w14:textId="2FD1B9DC" w:rsidR="00124F61" w:rsidRPr="00F071F3" w:rsidRDefault="00124F61" w:rsidP="00124F61">
            <w:pPr>
              <w:shd w:val="clear" w:color="auto" w:fill="E7ECF1"/>
              <w:jc w:val="center"/>
              <w:rPr>
                <w:rFonts w:asciiTheme="majorHAnsi" w:hAnsiTheme="majorHAnsi" w:cstheme="majorHAnsi"/>
                <w:b/>
                <w:color w:val="0F243E"/>
                <w:sz w:val="18"/>
                <w:szCs w:val="18"/>
              </w:rPr>
            </w:pPr>
            <w:r w:rsidRPr="00AB3EB2">
              <w:rPr>
                <w:rFonts w:asciiTheme="majorHAnsi" w:hAnsiTheme="majorHAnsi" w:cstheme="majorHAnsi"/>
                <w:i/>
                <w:iCs/>
                <w:color w:val="000000"/>
                <w:sz w:val="18"/>
                <w:szCs w:val="18"/>
              </w:rPr>
              <w:t>Describe the breakdown of activities associated with each asset class</w:t>
            </w:r>
            <w:r>
              <w:rPr>
                <w:rFonts w:asciiTheme="majorHAnsi" w:hAnsiTheme="majorHAnsi" w:cstheme="majorHAnsi"/>
                <w:i/>
                <w:iCs/>
                <w:color w:val="000000"/>
                <w:sz w:val="18"/>
                <w:szCs w:val="18"/>
              </w:rPr>
              <w:t>.</w:t>
            </w:r>
          </w:p>
        </w:tc>
        <w:tc>
          <w:tcPr>
            <w:tcW w:w="1365" w:type="dxa"/>
            <w:shd w:val="clear" w:color="auto" w:fill="E7ECF1"/>
          </w:tcPr>
          <w:p w14:paraId="2C096712" w14:textId="77777777" w:rsidR="00124F61" w:rsidRDefault="00124F61" w:rsidP="00124F61">
            <w:pPr>
              <w:shd w:val="clear" w:color="auto" w:fill="E7ECF1"/>
              <w:jc w:val="center"/>
              <w:rPr>
                <w:rFonts w:asciiTheme="majorHAnsi" w:hAnsiTheme="majorHAnsi" w:cstheme="majorHAnsi"/>
                <w:b/>
                <w:color w:val="0F243E"/>
                <w:sz w:val="18"/>
                <w:szCs w:val="18"/>
              </w:rPr>
            </w:pPr>
            <w:r w:rsidRPr="00F071F3">
              <w:rPr>
                <w:rFonts w:asciiTheme="majorHAnsi" w:hAnsiTheme="majorHAnsi" w:cstheme="majorHAnsi"/>
                <w:b/>
                <w:color w:val="0F243E"/>
                <w:sz w:val="18"/>
                <w:szCs w:val="18"/>
              </w:rPr>
              <w:t>Value (e.g. $)</w:t>
            </w:r>
          </w:p>
          <w:p w14:paraId="24C63EC1" w14:textId="7FC3EA56" w:rsidR="00124F61" w:rsidRPr="00F071F3" w:rsidRDefault="00124F61" w:rsidP="00124F61">
            <w:pPr>
              <w:shd w:val="clear" w:color="auto" w:fill="E7ECF1"/>
              <w:jc w:val="center"/>
              <w:rPr>
                <w:rFonts w:asciiTheme="majorHAnsi" w:hAnsiTheme="majorHAnsi" w:cstheme="majorHAnsi"/>
                <w:b/>
                <w:color w:val="0F243E"/>
                <w:sz w:val="18"/>
                <w:szCs w:val="18"/>
              </w:rPr>
            </w:pPr>
            <w:r w:rsidRPr="00AB3EB2">
              <w:rPr>
                <w:rFonts w:asciiTheme="majorHAnsi" w:hAnsiTheme="majorHAnsi" w:cstheme="majorHAnsi"/>
                <w:i/>
                <w:iCs/>
                <w:color w:val="000000"/>
                <w:sz w:val="18"/>
                <w:szCs w:val="18"/>
              </w:rPr>
              <w:t>Indicate the value of each activity</w:t>
            </w:r>
            <w:r>
              <w:rPr>
                <w:rFonts w:asciiTheme="majorHAnsi" w:hAnsiTheme="majorHAnsi" w:cstheme="majorHAnsi"/>
                <w:i/>
                <w:iCs/>
                <w:color w:val="000000"/>
                <w:sz w:val="18"/>
                <w:szCs w:val="18"/>
              </w:rPr>
              <w:t>.</w:t>
            </w:r>
          </w:p>
        </w:tc>
        <w:tc>
          <w:tcPr>
            <w:tcW w:w="1366" w:type="dxa"/>
            <w:shd w:val="clear" w:color="auto" w:fill="E7ECF1"/>
          </w:tcPr>
          <w:p w14:paraId="56D76C0F" w14:textId="77777777" w:rsidR="00124F61" w:rsidRDefault="00124F61" w:rsidP="00124F61">
            <w:pPr>
              <w:shd w:val="clear" w:color="auto" w:fill="E7ECF1"/>
              <w:jc w:val="center"/>
              <w:rPr>
                <w:rFonts w:asciiTheme="majorHAnsi" w:hAnsiTheme="majorHAnsi" w:cstheme="majorHAnsi"/>
                <w:b/>
                <w:color w:val="0F243E"/>
                <w:sz w:val="18"/>
                <w:szCs w:val="18"/>
              </w:rPr>
            </w:pPr>
            <w:r w:rsidRPr="00F071F3">
              <w:rPr>
                <w:rFonts w:asciiTheme="majorHAnsi" w:hAnsiTheme="majorHAnsi" w:cstheme="majorHAnsi"/>
                <w:b/>
                <w:color w:val="0F243E"/>
                <w:sz w:val="18"/>
                <w:szCs w:val="18"/>
              </w:rPr>
              <w:t>% total lending and investment</w:t>
            </w:r>
          </w:p>
          <w:p w14:paraId="2691F037" w14:textId="21595537" w:rsidR="00124F61" w:rsidRPr="00F071F3" w:rsidRDefault="00124F61" w:rsidP="00124F61">
            <w:pPr>
              <w:shd w:val="clear" w:color="auto" w:fill="E7ECF1"/>
              <w:jc w:val="center"/>
              <w:rPr>
                <w:rFonts w:asciiTheme="majorHAnsi" w:hAnsiTheme="majorHAnsi" w:cstheme="majorHAnsi"/>
                <w:b/>
                <w:color w:val="0F243E"/>
                <w:sz w:val="18"/>
                <w:szCs w:val="18"/>
              </w:rPr>
            </w:pPr>
            <w:r w:rsidRPr="00AB3EB2">
              <w:rPr>
                <w:rFonts w:asciiTheme="majorHAnsi" w:hAnsiTheme="majorHAnsi" w:cstheme="majorHAnsi"/>
                <w:i/>
                <w:iCs/>
                <w:color w:val="000000"/>
                <w:sz w:val="18"/>
                <w:szCs w:val="18"/>
              </w:rPr>
              <w:t>List the value of this activity as a % of total investment and lending activities</w:t>
            </w:r>
            <w:r>
              <w:rPr>
                <w:rFonts w:asciiTheme="majorHAnsi" w:hAnsiTheme="majorHAnsi" w:cstheme="majorHAnsi"/>
                <w:i/>
                <w:iCs/>
                <w:color w:val="000000"/>
                <w:sz w:val="18"/>
                <w:szCs w:val="18"/>
              </w:rPr>
              <w:t>.</w:t>
            </w:r>
          </w:p>
        </w:tc>
        <w:tc>
          <w:tcPr>
            <w:tcW w:w="1366" w:type="dxa"/>
            <w:shd w:val="clear" w:color="auto" w:fill="E7ECF1"/>
          </w:tcPr>
          <w:p w14:paraId="1EDFBC16" w14:textId="77777777" w:rsidR="00124F61" w:rsidRDefault="00124F61" w:rsidP="00124F61">
            <w:pPr>
              <w:shd w:val="clear" w:color="auto" w:fill="E7ECF1"/>
              <w:jc w:val="center"/>
              <w:rPr>
                <w:rFonts w:asciiTheme="majorHAnsi" w:hAnsiTheme="majorHAnsi" w:cstheme="majorHAnsi"/>
                <w:b/>
                <w:color w:val="0F243E"/>
                <w:sz w:val="18"/>
                <w:szCs w:val="18"/>
              </w:rPr>
            </w:pPr>
            <w:r w:rsidRPr="00F071F3">
              <w:rPr>
                <w:rFonts w:asciiTheme="majorHAnsi" w:hAnsiTheme="majorHAnsi" w:cstheme="majorHAnsi"/>
                <w:b/>
                <w:color w:val="0F243E"/>
                <w:sz w:val="18"/>
                <w:szCs w:val="18"/>
              </w:rPr>
              <w:t>Mandatory</w:t>
            </w:r>
          </w:p>
          <w:p w14:paraId="26871D2F" w14:textId="083F65D9" w:rsidR="00124F61" w:rsidRPr="00F071F3" w:rsidRDefault="00124F61" w:rsidP="00124F61">
            <w:pPr>
              <w:shd w:val="clear" w:color="auto" w:fill="E7ECF1"/>
              <w:jc w:val="center"/>
              <w:rPr>
                <w:rFonts w:asciiTheme="majorHAnsi" w:hAnsiTheme="majorHAnsi" w:cstheme="majorHAnsi"/>
                <w:b/>
                <w:color w:val="0F243E"/>
                <w:sz w:val="18"/>
                <w:szCs w:val="18"/>
              </w:rPr>
            </w:pPr>
            <w:r w:rsidRPr="00AB3EB2">
              <w:rPr>
                <w:rFonts w:asciiTheme="majorHAnsi" w:hAnsiTheme="majorHAnsi" w:cstheme="majorHAnsi"/>
                <w:i/>
                <w:iCs/>
                <w:color w:val="000000"/>
                <w:sz w:val="18"/>
                <w:szCs w:val="18"/>
              </w:rPr>
              <w:t>Note if this asset class is considered mandatory by the SBTi</w:t>
            </w:r>
            <w:r>
              <w:rPr>
                <w:rFonts w:asciiTheme="majorHAnsi" w:hAnsiTheme="majorHAnsi" w:cstheme="majorHAnsi"/>
                <w:i/>
                <w:iCs/>
                <w:color w:val="000000"/>
                <w:sz w:val="18"/>
                <w:szCs w:val="18"/>
              </w:rPr>
              <w:t>.</w:t>
            </w:r>
          </w:p>
        </w:tc>
        <w:tc>
          <w:tcPr>
            <w:tcW w:w="1366" w:type="dxa"/>
            <w:shd w:val="clear" w:color="auto" w:fill="E7ECF1"/>
          </w:tcPr>
          <w:p w14:paraId="5197FF9B" w14:textId="77777777" w:rsidR="00124F61" w:rsidRDefault="00124F61" w:rsidP="00124F61">
            <w:pPr>
              <w:shd w:val="clear" w:color="auto" w:fill="E7ECF1"/>
              <w:jc w:val="center"/>
              <w:rPr>
                <w:rFonts w:asciiTheme="majorHAnsi" w:hAnsiTheme="majorHAnsi" w:cstheme="majorHAnsi"/>
                <w:b/>
                <w:color w:val="0F243E"/>
                <w:sz w:val="18"/>
                <w:szCs w:val="18"/>
              </w:rPr>
            </w:pPr>
            <w:r>
              <w:rPr>
                <w:rFonts w:asciiTheme="majorHAnsi" w:hAnsiTheme="majorHAnsi" w:cstheme="majorHAnsi"/>
                <w:b/>
                <w:color w:val="0F243E"/>
                <w:sz w:val="18"/>
                <w:szCs w:val="18"/>
              </w:rPr>
              <w:t>C</w:t>
            </w:r>
            <w:r w:rsidRPr="00F071F3">
              <w:rPr>
                <w:rFonts w:asciiTheme="majorHAnsi" w:hAnsiTheme="majorHAnsi" w:cstheme="majorHAnsi"/>
                <w:b/>
                <w:color w:val="0F243E"/>
                <w:sz w:val="18"/>
                <w:szCs w:val="18"/>
              </w:rPr>
              <w:t>overed by target</w:t>
            </w:r>
            <w:r>
              <w:rPr>
                <w:rFonts w:asciiTheme="majorHAnsi" w:hAnsiTheme="majorHAnsi" w:cstheme="majorHAnsi"/>
                <w:b/>
                <w:color w:val="0F243E"/>
                <w:sz w:val="18"/>
                <w:szCs w:val="18"/>
              </w:rPr>
              <w:t>(s)</w:t>
            </w:r>
            <w:r w:rsidRPr="00F071F3">
              <w:rPr>
                <w:rFonts w:asciiTheme="majorHAnsi" w:hAnsiTheme="majorHAnsi" w:cstheme="majorHAnsi"/>
                <w:b/>
                <w:color w:val="0F243E"/>
                <w:sz w:val="18"/>
                <w:szCs w:val="18"/>
              </w:rPr>
              <w:t>?</w:t>
            </w:r>
          </w:p>
          <w:p w14:paraId="054843A5" w14:textId="05FF00DB" w:rsidR="00124F61" w:rsidRPr="00F071F3" w:rsidRDefault="00124F61" w:rsidP="00124F61">
            <w:pPr>
              <w:shd w:val="clear" w:color="auto" w:fill="E7ECF1"/>
              <w:jc w:val="center"/>
              <w:rPr>
                <w:rFonts w:asciiTheme="majorHAnsi" w:hAnsiTheme="majorHAnsi" w:cstheme="majorHAnsi"/>
                <w:b/>
                <w:color w:val="0F243E"/>
                <w:sz w:val="18"/>
                <w:szCs w:val="18"/>
              </w:rPr>
            </w:pPr>
            <w:r>
              <w:rPr>
                <w:rFonts w:asciiTheme="majorHAnsi" w:hAnsiTheme="majorHAnsi" w:cstheme="majorHAnsi"/>
                <w:i/>
                <w:iCs/>
                <w:color w:val="000000"/>
                <w:sz w:val="18"/>
                <w:szCs w:val="18"/>
              </w:rPr>
              <w:t>Note i</w:t>
            </w:r>
            <w:r w:rsidR="00050733">
              <w:rPr>
                <w:rFonts w:asciiTheme="majorHAnsi" w:hAnsiTheme="majorHAnsi" w:cstheme="majorHAnsi"/>
                <w:i/>
                <w:iCs/>
                <w:color w:val="000000"/>
                <w:sz w:val="18"/>
                <w:szCs w:val="18"/>
              </w:rPr>
              <w:t>f</w:t>
            </w:r>
            <w:r>
              <w:rPr>
                <w:rFonts w:asciiTheme="majorHAnsi" w:hAnsiTheme="majorHAnsi" w:cstheme="majorHAnsi"/>
                <w:i/>
                <w:iCs/>
                <w:color w:val="000000"/>
                <w:sz w:val="18"/>
                <w:szCs w:val="18"/>
              </w:rPr>
              <w:t xml:space="preserve"> activity is covered by a target</w:t>
            </w:r>
            <w:r w:rsidRPr="00AB3EB2">
              <w:rPr>
                <w:rFonts w:asciiTheme="majorHAnsi" w:hAnsiTheme="majorHAnsi" w:cstheme="majorHAnsi"/>
                <w:i/>
                <w:iCs/>
                <w:color w:val="000000"/>
                <w:sz w:val="18"/>
                <w:szCs w:val="18"/>
              </w:rPr>
              <w:t xml:space="preserve"> (Yes/No)</w:t>
            </w:r>
            <w:r>
              <w:rPr>
                <w:rFonts w:asciiTheme="majorHAnsi" w:hAnsiTheme="majorHAnsi" w:cstheme="majorHAnsi"/>
                <w:i/>
                <w:iCs/>
                <w:color w:val="000000"/>
                <w:sz w:val="18"/>
                <w:szCs w:val="18"/>
              </w:rPr>
              <w:t>.</w:t>
            </w:r>
          </w:p>
        </w:tc>
        <w:tc>
          <w:tcPr>
            <w:tcW w:w="1366" w:type="dxa"/>
            <w:shd w:val="clear" w:color="auto" w:fill="E7ECF1"/>
          </w:tcPr>
          <w:p w14:paraId="4EFF6A76" w14:textId="77777777" w:rsidR="00124F61" w:rsidRDefault="00124F61" w:rsidP="00124F61">
            <w:pPr>
              <w:shd w:val="clear" w:color="auto" w:fill="E7ECF1"/>
              <w:jc w:val="center"/>
              <w:rPr>
                <w:rFonts w:asciiTheme="majorHAnsi" w:hAnsiTheme="majorHAnsi" w:cstheme="majorHAnsi"/>
                <w:b/>
                <w:color w:val="0F243E"/>
                <w:sz w:val="18"/>
                <w:szCs w:val="18"/>
              </w:rPr>
            </w:pPr>
            <w:r w:rsidRPr="00F071F3">
              <w:rPr>
                <w:rFonts w:asciiTheme="majorHAnsi" w:hAnsiTheme="majorHAnsi" w:cstheme="majorHAnsi"/>
                <w:b/>
                <w:color w:val="0F243E"/>
                <w:sz w:val="18"/>
                <w:szCs w:val="18"/>
              </w:rPr>
              <w:t xml:space="preserve">% </w:t>
            </w:r>
            <w:r>
              <w:rPr>
                <w:rFonts w:asciiTheme="majorHAnsi" w:hAnsiTheme="majorHAnsi" w:cstheme="majorHAnsi"/>
                <w:b/>
                <w:color w:val="0F243E"/>
                <w:sz w:val="18"/>
                <w:szCs w:val="18"/>
              </w:rPr>
              <w:t xml:space="preserve">of </w:t>
            </w:r>
            <w:r w:rsidRPr="00F071F3">
              <w:rPr>
                <w:rFonts w:asciiTheme="majorHAnsi" w:hAnsiTheme="majorHAnsi" w:cstheme="majorHAnsi"/>
                <w:b/>
                <w:color w:val="0F243E"/>
                <w:sz w:val="18"/>
                <w:szCs w:val="18"/>
              </w:rPr>
              <w:t>Activity covered</w:t>
            </w:r>
          </w:p>
          <w:p w14:paraId="03226285" w14:textId="37A419C5" w:rsidR="00124F61" w:rsidRPr="00F071F3" w:rsidRDefault="00124F61" w:rsidP="00124F61">
            <w:pPr>
              <w:shd w:val="clear" w:color="auto" w:fill="E7ECF1"/>
              <w:jc w:val="center"/>
              <w:rPr>
                <w:rFonts w:asciiTheme="majorHAnsi" w:hAnsiTheme="majorHAnsi" w:cstheme="majorHAnsi"/>
                <w:b/>
                <w:color w:val="0F243E"/>
                <w:sz w:val="18"/>
                <w:szCs w:val="18"/>
              </w:rPr>
            </w:pPr>
            <w:r>
              <w:rPr>
                <w:rFonts w:asciiTheme="majorHAnsi" w:hAnsiTheme="majorHAnsi" w:cstheme="majorHAnsi"/>
                <w:i/>
                <w:iCs/>
                <w:color w:val="000000"/>
                <w:sz w:val="18"/>
                <w:szCs w:val="18"/>
              </w:rPr>
              <w:t>Within</w:t>
            </w:r>
            <w:r w:rsidRPr="00AB3EB2">
              <w:rPr>
                <w:rFonts w:asciiTheme="majorHAnsi" w:hAnsiTheme="majorHAnsi" w:cstheme="majorHAnsi"/>
                <w:i/>
                <w:iCs/>
                <w:color w:val="000000"/>
                <w:sz w:val="18"/>
                <w:szCs w:val="18"/>
              </w:rPr>
              <w:t xml:space="preserve"> asset class activity, note the % that is covered by a target</w:t>
            </w:r>
            <w:r>
              <w:rPr>
                <w:rFonts w:asciiTheme="majorHAnsi" w:hAnsiTheme="majorHAnsi" w:cstheme="majorHAnsi"/>
                <w:i/>
                <w:iCs/>
                <w:color w:val="000000"/>
                <w:sz w:val="18"/>
                <w:szCs w:val="18"/>
              </w:rPr>
              <w:t>.</w:t>
            </w:r>
          </w:p>
        </w:tc>
        <w:tc>
          <w:tcPr>
            <w:tcW w:w="1366" w:type="dxa"/>
            <w:shd w:val="clear" w:color="auto" w:fill="E7ECF1"/>
          </w:tcPr>
          <w:p w14:paraId="3CDCBA03" w14:textId="77777777" w:rsidR="00124F61" w:rsidRDefault="00124F61" w:rsidP="00124F61">
            <w:pPr>
              <w:shd w:val="clear" w:color="auto" w:fill="E7ECF1"/>
              <w:jc w:val="center"/>
              <w:rPr>
                <w:rFonts w:asciiTheme="majorHAnsi" w:hAnsiTheme="majorHAnsi" w:cstheme="majorHAnsi"/>
                <w:b/>
                <w:color w:val="0F243E"/>
                <w:sz w:val="18"/>
                <w:szCs w:val="18"/>
              </w:rPr>
            </w:pPr>
            <w:r w:rsidRPr="00F071F3">
              <w:rPr>
                <w:rFonts w:asciiTheme="majorHAnsi" w:hAnsiTheme="majorHAnsi" w:cstheme="majorHAnsi"/>
                <w:b/>
                <w:color w:val="0F243E"/>
                <w:sz w:val="18"/>
                <w:szCs w:val="18"/>
              </w:rPr>
              <w:t>Target Setting Method</w:t>
            </w:r>
          </w:p>
          <w:p w14:paraId="4441CC8D" w14:textId="7AD8D1E3" w:rsidR="00124F61" w:rsidRPr="00F071F3" w:rsidRDefault="00124F61" w:rsidP="00124F61">
            <w:pPr>
              <w:shd w:val="clear" w:color="auto" w:fill="E7ECF1"/>
              <w:jc w:val="center"/>
              <w:rPr>
                <w:rFonts w:asciiTheme="majorHAnsi" w:hAnsiTheme="majorHAnsi" w:cstheme="majorHAnsi"/>
                <w:b/>
                <w:color w:val="0F243E"/>
                <w:sz w:val="18"/>
                <w:szCs w:val="18"/>
              </w:rPr>
            </w:pPr>
            <w:r w:rsidRPr="00AB3EB2">
              <w:rPr>
                <w:rFonts w:asciiTheme="majorHAnsi" w:hAnsiTheme="majorHAnsi" w:cstheme="majorHAnsi"/>
                <w:i/>
                <w:iCs/>
                <w:color w:val="000000"/>
                <w:sz w:val="18"/>
                <w:szCs w:val="18"/>
              </w:rPr>
              <w:t>Note the target setting method used</w:t>
            </w:r>
            <w:r>
              <w:rPr>
                <w:rFonts w:asciiTheme="majorHAnsi" w:hAnsiTheme="majorHAnsi" w:cstheme="majorHAnsi"/>
                <w:i/>
                <w:iCs/>
                <w:color w:val="000000"/>
                <w:sz w:val="18"/>
                <w:szCs w:val="18"/>
              </w:rPr>
              <w:t>.</w:t>
            </w:r>
          </w:p>
        </w:tc>
        <w:tc>
          <w:tcPr>
            <w:tcW w:w="1366" w:type="dxa"/>
            <w:shd w:val="clear" w:color="auto" w:fill="E7ECF1"/>
          </w:tcPr>
          <w:p w14:paraId="6C6752C3" w14:textId="77777777" w:rsidR="00124F61" w:rsidRDefault="00124F61" w:rsidP="00124F61">
            <w:pPr>
              <w:shd w:val="clear" w:color="auto" w:fill="E7ECF1"/>
              <w:jc w:val="center"/>
              <w:rPr>
                <w:rFonts w:asciiTheme="majorHAnsi" w:hAnsiTheme="majorHAnsi" w:cstheme="majorHAnsi"/>
                <w:b/>
                <w:color w:val="0F243E"/>
                <w:sz w:val="18"/>
                <w:szCs w:val="18"/>
              </w:rPr>
            </w:pPr>
            <w:r w:rsidRPr="00F071F3">
              <w:rPr>
                <w:rFonts w:asciiTheme="majorHAnsi" w:hAnsiTheme="majorHAnsi" w:cstheme="majorHAnsi"/>
                <w:b/>
                <w:color w:val="0F243E"/>
                <w:sz w:val="18"/>
                <w:szCs w:val="18"/>
              </w:rPr>
              <w:t>Description &amp; Rationale for exclusion</w:t>
            </w:r>
          </w:p>
          <w:p w14:paraId="5F2E26A8" w14:textId="52DF030B" w:rsidR="00124F61" w:rsidRPr="00F071F3" w:rsidRDefault="00124F61" w:rsidP="00124F61">
            <w:pPr>
              <w:shd w:val="clear" w:color="auto" w:fill="E7ECF1"/>
              <w:jc w:val="center"/>
              <w:rPr>
                <w:rFonts w:asciiTheme="majorHAnsi" w:hAnsiTheme="majorHAnsi" w:cstheme="majorHAnsi"/>
                <w:b/>
                <w:color w:val="0F243E"/>
                <w:sz w:val="18"/>
                <w:szCs w:val="18"/>
              </w:rPr>
            </w:pPr>
            <w:r w:rsidRPr="00AB3EB2">
              <w:rPr>
                <w:rFonts w:asciiTheme="majorHAnsi" w:hAnsiTheme="majorHAnsi" w:cstheme="majorHAnsi"/>
                <w:i/>
                <w:iCs/>
                <w:color w:val="000000"/>
                <w:sz w:val="18"/>
                <w:szCs w:val="18"/>
              </w:rPr>
              <w:t>If this activity is not covered by a target, please explain why the activity is out of scope</w:t>
            </w:r>
          </w:p>
        </w:tc>
      </w:tr>
      <w:tr w:rsidR="00124F61" w14:paraId="420FA36C" w14:textId="77777777" w:rsidTr="00124F61">
        <w:tc>
          <w:tcPr>
            <w:tcW w:w="1365" w:type="dxa"/>
            <w:vAlign w:val="center"/>
          </w:tcPr>
          <w:p w14:paraId="48764F48" w14:textId="47C6203A"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Project finance</w:t>
            </w:r>
          </w:p>
        </w:tc>
        <w:tc>
          <w:tcPr>
            <w:tcW w:w="1365" w:type="dxa"/>
            <w:vAlign w:val="center"/>
          </w:tcPr>
          <w:p w14:paraId="7DCC5532" w14:textId="16CF339B"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Electricity project finance</w:t>
            </w:r>
          </w:p>
        </w:tc>
        <w:tc>
          <w:tcPr>
            <w:tcW w:w="1365" w:type="dxa"/>
            <w:vAlign w:val="center"/>
          </w:tcPr>
          <w:p w14:paraId="22ED496A" w14:textId="25FB6F51"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100</w:t>
            </w:r>
          </w:p>
        </w:tc>
        <w:tc>
          <w:tcPr>
            <w:tcW w:w="1366" w:type="dxa"/>
            <w:vAlign w:val="center"/>
          </w:tcPr>
          <w:p w14:paraId="042630DE" w14:textId="39EA3E22"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2%</w:t>
            </w:r>
          </w:p>
        </w:tc>
        <w:tc>
          <w:tcPr>
            <w:tcW w:w="1366" w:type="dxa"/>
            <w:vAlign w:val="center"/>
          </w:tcPr>
          <w:p w14:paraId="482D6175" w14:textId="6A5E71AB"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Yes</w:t>
            </w:r>
          </w:p>
        </w:tc>
        <w:tc>
          <w:tcPr>
            <w:tcW w:w="1366" w:type="dxa"/>
            <w:vAlign w:val="center"/>
          </w:tcPr>
          <w:p w14:paraId="100090CF" w14:textId="443BACB9"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Yes</w:t>
            </w:r>
          </w:p>
        </w:tc>
        <w:tc>
          <w:tcPr>
            <w:tcW w:w="1366" w:type="dxa"/>
            <w:vAlign w:val="center"/>
          </w:tcPr>
          <w:p w14:paraId="00C01DBC" w14:textId="405E1BDC"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100%</w:t>
            </w:r>
          </w:p>
        </w:tc>
        <w:tc>
          <w:tcPr>
            <w:tcW w:w="1366" w:type="dxa"/>
            <w:vAlign w:val="center"/>
          </w:tcPr>
          <w:p w14:paraId="6541622D" w14:textId="755F9AEA"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SDA</w:t>
            </w:r>
          </w:p>
        </w:tc>
        <w:tc>
          <w:tcPr>
            <w:tcW w:w="1366" w:type="dxa"/>
            <w:vAlign w:val="center"/>
          </w:tcPr>
          <w:p w14:paraId="186050FC" w14:textId="493FD4EF" w:rsidR="00124F61" w:rsidRPr="00124F61" w:rsidRDefault="008F301E"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NA</w:t>
            </w:r>
          </w:p>
        </w:tc>
      </w:tr>
      <w:tr w:rsidR="00124F61" w14:paraId="30C123A0" w14:textId="77777777" w:rsidTr="00124F61">
        <w:tc>
          <w:tcPr>
            <w:tcW w:w="1365" w:type="dxa"/>
            <w:vMerge w:val="restart"/>
            <w:vAlign w:val="center"/>
          </w:tcPr>
          <w:p w14:paraId="6CFD31D6" w14:textId="6FC6F499"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Equity</w:t>
            </w:r>
          </w:p>
        </w:tc>
        <w:tc>
          <w:tcPr>
            <w:tcW w:w="1365" w:type="dxa"/>
            <w:vAlign w:val="center"/>
          </w:tcPr>
          <w:p w14:paraId="486DC325" w14:textId="3EA27982"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Listed Equity</w:t>
            </w:r>
          </w:p>
        </w:tc>
        <w:tc>
          <w:tcPr>
            <w:tcW w:w="1365" w:type="dxa"/>
            <w:vAlign w:val="center"/>
          </w:tcPr>
          <w:p w14:paraId="35E44B91" w14:textId="7A1C47AA"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500</w:t>
            </w:r>
          </w:p>
        </w:tc>
        <w:tc>
          <w:tcPr>
            <w:tcW w:w="1366" w:type="dxa"/>
            <w:vAlign w:val="center"/>
          </w:tcPr>
          <w:p w14:paraId="1233CD73" w14:textId="29F643FD"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10%</w:t>
            </w:r>
          </w:p>
        </w:tc>
        <w:tc>
          <w:tcPr>
            <w:tcW w:w="1366" w:type="dxa"/>
            <w:vAlign w:val="center"/>
          </w:tcPr>
          <w:p w14:paraId="685D6B19" w14:textId="679B04DE"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Yes</w:t>
            </w:r>
          </w:p>
        </w:tc>
        <w:tc>
          <w:tcPr>
            <w:tcW w:w="1366" w:type="dxa"/>
            <w:vAlign w:val="center"/>
          </w:tcPr>
          <w:p w14:paraId="62E2925E" w14:textId="4116AF2F"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Yes</w:t>
            </w:r>
          </w:p>
        </w:tc>
        <w:tc>
          <w:tcPr>
            <w:tcW w:w="1366" w:type="dxa"/>
            <w:vAlign w:val="center"/>
          </w:tcPr>
          <w:p w14:paraId="29161CC2" w14:textId="1E4B858D"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100%</w:t>
            </w:r>
          </w:p>
        </w:tc>
        <w:tc>
          <w:tcPr>
            <w:tcW w:w="1366" w:type="dxa"/>
            <w:vAlign w:val="center"/>
          </w:tcPr>
          <w:p w14:paraId="5059F493" w14:textId="524F4624"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Portfolio Coverage</w:t>
            </w:r>
          </w:p>
        </w:tc>
        <w:tc>
          <w:tcPr>
            <w:tcW w:w="1366" w:type="dxa"/>
            <w:vAlign w:val="center"/>
          </w:tcPr>
          <w:p w14:paraId="26088ACA" w14:textId="30D8AEE4" w:rsidR="00124F61" w:rsidRPr="00124F61" w:rsidRDefault="008F301E"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NA</w:t>
            </w:r>
          </w:p>
        </w:tc>
      </w:tr>
      <w:tr w:rsidR="00124F61" w14:paraId="5F92EA60" w14:textId="77777777" w:rsidTr="00124F61">
        <w:tc>
          <w:tcPr>
            <w:tcW w:w="1365" w:type="dxa"/>
            <w:vMerge/>
            <w:vAlign w:val="center"/>
          </w:tcPr>
          <w:p w14:paraId="7C808C76" w14:textId="77777777" w:rsidR="00124F61" w:rsidRPr="00124F61" w:rsidRDefault="00124F61" w:rsidP="00124F61">
            <w:pPr>
              <w:jc w:val="center"/>
              <w:rPr>
                <w:rFonts w:asciiTheme="majorHAnsi" w:hAnsiTheme="majorHAnsi" w:cstheme="majorHAnsi"/>
                <w:color w:val="0F243E"/>
                <w:sz w:val="18"/>
                <w:szCs w:val="18"/>
              </w:rPr>
            </w:pPr>
          </w:p>
        </w:tc>
        <w:tc>
          <w:tcPr>
            <w:tcW w:w="1365" w:type="dxa"/>
            <w:vAlign w:val="center"/>
          </w:tcPr>
          <w:p w14:paraId="6A9974D0" w14:textId="4642BDB3"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Derivatives</w:t>
            </w:r>
          </w:p>
        </w:tc>
        <w:tc>
          <w:tcPr>
            <w:tcW w:w="1365" w:type="dxa"/>
            <w:vAlign w:val="center"/>
          </w:tcPr>
          <w:p w14:paraId="1C2349C6" w14:textId="09746814"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60</w:t>
            </w:r>
          </w:p>
        </w:tc>
        <w:tc>
          <w:tcPr>
            <w:tcW w:w="1366" w:type="dxa"/>
            <w:vAlign w:val="center"/>
          </w:tcPr>
          <w:p w14:paraId="10D1EE39" w14:textId="51C977E5"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1%</w:t>
            </w:r>
          </w:p>
        </w:tc>
        <w:tc>
          <w:tcPr>
            <w:tcW w:w="1366" w:type="dxa"/>
            <w:vAlign w:val="center"/>
          </w:tcPr>
          <w:p w14:paraId="60ACCA82" w14:textId="3909619C"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No</w:t>
            </w:r>
          </w:p>
        </w:tc>
        <w:tc>
          <w:tcPr>
            <w:tcW w:w="1366" w:type="dxa"/>
            <w:vAlign w:val="center"/>
          </w:tcPr>
          <w:p w14:paraId="5FE1DA35" w14:textId="37F27A36"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No</w:t>
            </w:r>
          </w:p>
        </w:tc>
        <w:tc>
          <w:tcPr>
            <w:tcW w:w="1366" w:type="dxa"/>
            <w:vAlign w:val="center"/>
          </w:tcPr>
          <w:p w14:paraId="767CFC31" w14:textId="6C47299B"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NA</w:t>
            </w:r>
          </w:p>
        </w:tc>
        <w:tc>
          <w:tcPr>
            <w:tcW w:w="1366" w:type="dxa"/>
            <w:vAlign w:val="center"/>
          </w:tcPr>
          <w:p w14:paraId="33E3D4F2" w14:textId="0113FDCC"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NA</w:t>
            </w:r>
          </w:p>
        </w:tc>
        <w:tc>
          <w:tcPr>
            <w:tcW w:w="1366" w:type="dxa"/>
            <w:vAlign w:val="center"/>
          </w:tcPr>
          <w:p w14:paraId="466D062E" w14:textId="764860B6"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Out of SBTi framework scope</w:t>
            </w:r>
          </w:p>
        </w:tc>
      </w:tr>
      <w:tr w:rsidR="00124F61" w14:paraId="5457127D" w14:textId="77777777" w:rsidTr="00124F61">
        <w:tc>
          <w:tcPr>
            <w:tcW w:w="1365" w:type="dxa"/>
            <w:vMerge w:val="restart"/>
            <w:vAlign w:val="center"/>
          </w:tcPr>
          <w:p w14:paraId="223652A6" w14:textId="43DEBECE"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Bonds</w:t>
            </w:r>
          </w:p>
        </w:tc>
        <w:tc>
          <w:tcPr>
            <w:tcW w:w="1365" w:type="dxa"/>
            <w:vAlign w:val="center"/>
          </w:tcPr>
          <w:p w14:paraId="190D61C1" w14:textId="534AAB58"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Government Bonds</w:t>
            </w:r>
          </w:p>
        </w:tc>
        <w:tc>
          <w:tcPr>
            <w:tcW w:w="1365" w:type="dxa"/>
            <w:vAlign w:val="center"/>
          </w:tcPr>
          <w:p w14:paraId="316BEC7A" w14:textId="729C25E2"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20</w:t>
            </w:r>
          </w:p>
        </w:tc>
        <w:tc>
          <w:tcPr>
            <w:tcW w:w="1366" w:type="dxa"/>
            <w:vAlign w:val="center"/>
          </w:tcPr>
          <w:p w14:paraId="145BC31D" w14:textId="6B6643EA"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0%</w:t>
            </w:r>
          </w:p>
        </w:tc>
        <w:tc>
          <w:tcPr>
            <w:tcW w:w="1366" w:type="dxa"/>
            <w:vAlign w:val="center"/>
          </w:tcPr>
          <w:p w14:paraId="1F58EB41" w14:textId="4D4848BD"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No</w:t>
            </w:r>
          </w:p>
        </w:tc>
        <w:tc>
          <w:tcPr>
            <w:tcW w:w="1366" w:type="dxa"/>
            <w:vAlign w:val="center"/>
          </w:tcPr>
          <w:p w14:paraId="3145ED89" w14:textId="691B67AE"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No</w:t>
            </w:r>
          </w:p>
        </w:tc>
        <w:tc>
          <w:tcPr>
            <w:tcW w:w="1366" w:type="dxa"/>
            <w:vAlign w:val="center"/>
          </w:tcPr>
          <w:p w14:paraId="62B68133" w14:textId="5B656310"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NA</w:t>
            </w:r>
          </w:p>
        </w:tc>
        <w:tc>
          <w:tcPr>
            <w:tcW w:w="1366" w:type="dxa"/>
            <w:vAlign w:val="center"/>
          </w:tcPr>
          <w:p w14:paraId="0E8778F7" w14:textId="5B964962"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NA</w:t>
            </w:r>
          </w:p>
        </w:tc>
        <w:tc>
          <w:tcPr>
            <w:tcW w:w="1366" w:type="dxa"/>
            <w:vAlign w:val="center"/>
          </w:tcPr>
          <w:p w14:paraId="7E3863BC" w14:textId="25ECC50F"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Out of SBTi framework scope</w:t>
            </w:r>
          </w:p>
        </w:tc>
      </w:tr>
      <w:tr w:rsidR="00124F61" w14:paraId="653BF8E8" w14:textId="77777777" w:rsidTr="00124F61">
        <w:tc>
          <w:tcPr>
            <w:tcW w:w="1365" w:type="dxa"/>
            <w:vMerge/>
            <w:vAlign w:val="center"/>
          </w:tcPr>
          <w:p w14:paraId="048F6676" w14:textId="77777777" w:rsidR="00124F61" w:rsidRPr="00124F61" w:rsidRDefault="00124F61" w:rsidP="00124F61">
            <w:pPr>
              <w:jc w:val="center"/>
              <w:rPr>
                <w:rFonts w:asciiTheme="majorHAnsi" w:hAnsiTheme="majorHAnsi" w:cstheme="majorHAnsi"/>
                <w:color w:val="0F243E"/>
                <w:sz w:val="18"/>
                <w:szCs w:val="18"/>
              </w:rPr>
            </w:pPr>
          </w:p>
        </w:tc>
        <w:tc>
          <w:tcPr>
            <w:tcW w:w="1365" w:type="dxa"/>
            <w:vAlign w:val="center"/>
          </w:tcPr>
          <w:p w14:paraId="0C5A803B" w14:textId="5F7B29A9"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Corporate Bonds</w:t>
            </w:r>
          </w:p>
        </w:tc>
        <w:tc>
          <w:tcPr>
            <w:tcW w:w="1365" w:type="dxa"/>
            <w:vAlign w:val="center"/>
          </w:tcPr>
          <w:p w14:paraId="06F6163A" w14:textId="12FA178E"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30</w:t>
            </w:r>
          </w:p>
        </w:tc>
        <w:tc>
          <w:tcPr>
            <w:tcW w:w="1366" w:type="dxa"/>
            <w:vAlign w:val="center"/>
          </w:tcPr>
          <w:p w14:paraId="29BF6ACA" w14:textId="1F66704A"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1%</w:t>
            </w:r>
          </w:p>
        </w:tc>
        <w:tc>
          <w:tcPr>
            <w:tcW w:w="1366" w:type="dxa"/>
            <w:vAlign w:val="center"/>
          </w:tcPr>
          <w:p w14:paraId="2F70984F" w14:textId="37EE8839"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Yes</w:t>
            </w:r>
          </w:p>
        </w:tc>
        <w:tc>
          <w:tcPr>
            <w:tcW w:w="1366" w:type="dxa"/>
            <w:vAlign w:val="center"/>
          </w:tcPr>
          <w:p w14:paraId="0D8FC8C6" w14:textId="54ECB52B"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Yes</w:t>
            </w:r>
          </w:p>
        </w:tc>
        <w:tc>
          <w:tcPr>
            <w:tcW w:w="1366" w:type="dxa"/>
            <w:vAlign w:val="center"/>
          </w:tcPr>
          <w:p w14:paraId="6015FEA3" w14:textId="17EF10E2"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100%</w:t>
            </w:r>
          </w:p>
        </w:tc>
        <w:tc>
          <w:tcPr>
            <w:tcW w:w="1366" w:type="dxa"/>
            <w:vAlign w:val="center"/>
          </w:tcPr>
          <w:p w14:paraId="46D6A196" w14:textId="496774E9"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Portfolio Coverage</w:t>
            </w:r>
          </w:p>
        </w:tc>
        <w:tc>
          <w:tcPr>
            <w:tcW w:w="1366" w:type="dxa"/>
            <w:vAlign w:val="center"/>
          </w:tcPr>
          <w:p w14:paraId="3301C053" w14:textId="7C1A320F" w:rsidR="00124F61" w:rsidRPr="00124F61" w:rsidRDefault="008F301E"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NA</w:t>
            </w:r>
          </w:p>
        </w:tc>
      </w:tr>
      <w:tr w:rsidR="00124F61" w14:paraId="7AD2F9B9" w14:textId="77777777" w:rsidTr="00124F61">
        <w:tc>
          <w:tcPr>
            <w:tcW w:w="1365" w:type="dxa"/>
            <w:vMerge w:val="restart"/>
            <w:vAlign w:val="center"/>
          </w:tcPr>
          <w:p w14:paraId="45D8DBAB" w14:textId="20FCDB13"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Private Equity</w:t>
            </w:r>
          </w:p>
        </w:tc>
        <w:tc>
          <w:tcPr>
            <w:tcW w:w="1365" w:type="dxa"/>
            <w:vAlign w:val="center"/>
          </w:tcPr>
          <w:p w14:paraId="2B701566" w14:textId="1F6D25DF"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Private equity funds</w:t>
            </w:r>
          </w:p>
        </w:tc>
        <w:tc>
          <w:tcPr>
            <w:tcW w:w="1365" w:type="dxa"/>
            <w:vAlign w:val="center"/>
          </w:tcPr>
          <w:p w14:paraId="05F1C193" w14:textId="395297CE"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2</w:t>
            </w:r>
          </w:p>
        </w:tc>
        <w:tc>
          <w:tcPr>
            <w:tcW w:w="1366" w:type="dxa"/>
            <w:vAlign w:val="center"/>
          </w:tcPr>
          <w:p w14:paraId="269BDDE0" w14:textId="309691BA"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0%</w:t>
            </w:r>
          </w:p>
        </w:tc>
        <w:tc>
          <w:tcPr>
            <w:tcW w:w="1366" w:type="dxa"/>
            <w:vAlign w:val="center"/>
          </w:tcPr>
          <w:p w14:paraId="449B9A10" w14:textId="1B6168E2"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Optional</w:t>
            </w:r>
          </w:p>
        </w:tc>
        <w:tc>
          <w:tcPr>
            <w:tcW w:w="1366" w:type="dxa"/>
            <w:vAlign w:val="center"/>
          </w:tcPr>
          <w:p w14:paraId="207240CA" w14:textId="0301778D"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Yes</w:t>
            </w:r>
          </w:p>
        </w:tc>
        <w:tc>
          <w:tcPr>
            <w:tcW w:w="1366" w:type="dxa"/>
            <w:vAlign w:val="center"/>
          </w:tcPr>
          <w:p w14:paraId="5A2C4B37" w14:textId="6A5420B4"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100%</w:t>
            </w:r>
          </w:p>
        </w:tc>
        <w:tc>
          <w:tcPr>
            <w:tcW w:w="1366" w:type="dxa"/>
            <w:vAlign w:val="center"/>
          </w:tcPr>
          <w:p w14:paraId="704E61E8" w14:textId="38779A58"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Portfolio Coverage</w:t>
            </w:r>
          </w:p>
        </w:tc>
        <w:tc>
          <w:tcPr>
            <w:tcW w:w="1366" w:type="dxa"/>
            <w:vAlign w:val="center"/>
          </w:tcPr>
          <w:p w14:paraId="0A0EF4D3" w14:textId="13FF6E86" w:rsidR="00124F61" w:rsidRPr="00124F61" w:rsidRDefault="008F301E"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NA</w:t>
            </w:r>
          </w:p>
        </w:tc>
      </w:tr>
      <w:tr w:rsidR="00124F61" w14:paraId="55C9CF0F" w14:textId="77777777" w:rsidTr="00124F61">
        <w:tc>
          <w:tcPr>
            <w:tcW w:w="1365" w:type="dxa"/>
            <w:vMerge/>
            <w:vAlign w:val="center"/>
          </w:tcPr>
          <w:p w14:paraId="37E78D92" w14:textId="77777777" w:rsidR="00124F61" w:rsidRPr="00124F61" w:rsidRDefault="00124F61" w:rsidP="00124F61">
            <w:pPr>
              <w:jc w:val="center"/>
              <w:rPr>
                <w:rFonts w:asciiTheme="majorHAnsi" w:hAnsiTheme="majorHAnsi" w:cstheme="majorHAnsi"/>
                <w:color w:val="0F243E"/>
                <w:sz w:val="18"/>
                <w:szCs w:val="18"/>
              </w:rPr>
            </w:pPr>
          </w:p>
        </w:tc>
        <w:tc>
          <w:tcPr>
            <w:tcW w:w="1365" w:type="dxa"/>
            <w:vAlign w:val="center"/>
          </w:tcPr>
          <w:p w14:paraId="492EFB25" w14:textId="5F690399"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Private debt</w:t>
            </w:r>
          </w:p>
        </w:tc>
        <w:tc>
          <w:tcPr>
            <w:tcW w:w="1365" w:type="dxa"/>
            <w:vAlign w:val="center"/>
          </w:tcPr>
          <w:p w14:paraId="2A65A3DE" w14:textId="5ABBF86B"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10</w:t>
            </w:r>
          </w:p>
        </w:tc>
        <w:tc>
          <w:tcPr>
            <w:tcW w:w="1366" w:type="dxa"/>
            <w:vAlign w:val="center"/>
          </w:tcPr>
          <w:p w14:paraId="184C44EE" w14:textId="78361A07"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0%</w:t>
            </w:r>
          </w:p>
        </w:tc>
        <w:tc>
          <w:tcPr>
            <w:tcW w:w="1366" w:type="dxa"/>
            <w:vAlign w:val="center"/>
          </w:tcPr>
          <w:p w14:paraId="40FD2AAA" w14:textId="4E9173BB"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Optional</w:t>
            </w:r>
          </w:p>
        </w:tc>
        <w:tc>
          <w:tcPr>
            <w:tcW w:w="1366" w:type="dxa"/>
            <w:vAlign w:val="center"/>
          </w:tcPr>
          <w:p w14:paraId="4B5A8B2E" w14:textId="3D11AA12"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No</w:t>
            </w:r>
          </w:p>
        </w:tc>
        <w:tc>
          <w:tcPr>
            <w:tcW w:w="1366" w:type="dxa"/>
            <w:vAlign w:val="center"/>
          </w:tcPr>
          <w:p w14:paraId="6B9A523A" w14:textId="69B645E9"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NA</w:t>
            </w:r>
          </w:p>
        </w:tc>
        <w:tc>
          <w:tcPr>
            <w:tcW w:w="1366" w:type="dxa"/>
            <w:vAlign w:val="center"/>
          </w:tcPr>
          <w:p w14:paraId="1A517834" w14:textId="10A4DF87"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NA</w:t>
            </w:r>
          </w:p>
        </w:tc>
        <w:tc>
          <w:tcPr>
            <w:tcW w:w="1366" w:type="dxa"/>
            <w:vAlign w:val="center"/>
          </w:tcPr>
          <w:p w14:paraId="427D238E" w14:textId="07BA6517"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Optional in SBTi framework</w:t>
            </w:r>
          </w:p>
        </w:tc>
      </w:tr>
      <w:tr w:rsidR="00124F61" w14:paraId="209ED8A7" w14:textId="77777777" w:rsidTr="00124F61">
        <w:tc>
          <w:tcPr>
            <w:tcW w:w="1365" w:type="dxa"/>
            <w:vMerge w:val="restart"/>
            <w:vAlign w:val="center"/>
          </w:tcPr>
          <w:p w14:paraId="6AE32121" w14:textId="053C2496"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Consumer Loans</w:t>
            </w:r>
          </w:p>
        </w:tc>
        <w:tc>
          <w:tcPr>
            <w:tcW w:w="1365" w:type="dxa"/>
            <w:vAlign w:val="center"/>
          </w:tcPr>
          <w:p w14:paraId="267AF1BE" w14:textId="6F544231"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Residential Mortgages</w:t>
            </w:r>
          </w:p>
        </w:tc>
        <w:tc>
          <w:tcPr>
            <w:tcW w:w="1365" w:type="dxa"/>
            <w:vAlign w:val="center"/>
          </w:tcPr>
          <w:p w14:paraId="5598CF14" w14:textId="45282A5D"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1</w:t>
            </w:r>
            <w:r w:rsidR="008F301E">
              <w:rPr>
                <w:rFonts w:asciiTheme="majorHAnsi" w:hAnsiTheme="majorHAnsi" w:cstheme="majorHAnsi"/>
                <w:color w:val="0F243E"/>
                <w:sz w:val="18"/>
                <w:szCs w:val="18"/>
              </w:rPr>
              <w:t>,</w:t>
            </w:r>
            <w:r w:rsidRPr="00124F61">
              <w:rPr>
                <w:rFonts w:asciiTheme="majorHAnsi" w:hAnsiTheme="majorHAnsi" w:cstheme="majorHAnsi"/>
                <w:color w:val="0F243E"/>
                <w:sz w:val="18"/>
                <w:szCs w:val="18"/>
              </w:rPr>
              <w:t>000</w:t>
            </w:r>
          </w:p>
        </w:tc>
        <w:tc>
          <w:tcPr>
            <w:tcW w:w="1366" w:type="dxa"/>
            <w:vAlign w:val="center"/>
          </w:tcPr>
          <w:p w14:paraId="624D0FED" w14:textId="4E8BAE57"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20%</w:t>
            </w:r>
          </w:p>
        </w:tc>
        <w:tc>
          <w:tcPr>
            <w:tcW w:w="1366" w:type="dxa"/>
            <w:vAlign w:val="center"/>
          </w:tcPr>
          <w:p w14:paraId="4168D2E3" w14:textId="5FAC15EC"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Optional</w:t>
            </w:r>
          </w:p>
        </w:tc>
        <w:tc>
          <w:tcPr>
            <w:tcW w:w="1366" w:type="dxa"/>
            <w:vAlign w:val="center"/>
          </w:tcPr>
          <w:p w14:paraId="6D6F157F" w14:textId="67D1E22A"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No</w:t>
            </w:r>
          </w:p>
        </w:tc>
        <w:tc>
          <w:tcPr>
            <w:tcW w:w="1366" w:type="dxa"/>
            <w:vAlign w:val="center"/>
          </w:tcPr>
          <w:p w14:paraId="59988A78" w14:textId="79DE4084"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NA</w:t>
            </w:r>
          </w:p>
        </w:tc>
        <w:tc>
          <w:tcPr>
            <w:tcW w:w="1366" w:type="dxa"/>
            <w:vAlign w:val="center"/>
          </w:tcPr>
          <w:p w14:paraId="4C04F5A2" w14:textId="5E5E114C"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NA</w:t>
            </w:r>
          </w:p>
        </w:tc>
        <w:tc>
          <w:tcPr>
            <w:tcW w:w="1366" w:type="dxa"/>
            <w:vAlign w:val="center"/>
          </w:tcPr>
          <w:p w14:paraId="75503219" w14:textId="6515BBAC"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Optional in SBTi framework</w:t>
            </w:r>
          </w:p>
        </w:tc>
      </w:tr>
      <w:tr w:rsidR="00124F61" w14:paraId="520BFCC4" w14:textId="77777777" w:rsidTr="00124F61">
        <w:tc>
          <w:tcPr>
            <w:tcW w:w="1365" w:type="dxa"/>
            <w:vMerge/>
            <w:vAlign w:val="center"/>
          </w:tcPr>
          <w:p w14:paraId="6CEDE1E3" w14:textId="77777777" w:rsidR="00124F61" w:rsidRPr="00124F61" w:rsidRDefault="00124F61" w:rsidP="00124F61">
            <w:pPr>
              <w:jc w:val="center"/>
              <w:rPr>
                <w:rFonts w:asciiTheme="majorHAnsi" w:hAnsiTheme="majorHAnsi" w:cstheme="majorHAnsi"/>
                <w:color w:val="0F243E"/>
                <w:sz w:val="18"/>
                <w:szCs w:val="18"/>
              </w:rPr>
            </w:pPr>
          </w:p>
        </w:tc>
        <w:tc>
          <w:tcPr>
            <w:tcW w:w="1365" w:type="dxa"/>
            <w:vAlign w:val="center"/>
          </w:tcPr>
          <w:p w14:paraId="7CFFBA78" w14:textId="4517D2D0"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Personal credit loans</w:t>
            </w:r>
          </w:p>
        </w:tc>
        <w:tc>
          <w:tcPr>
            <w:tcW w:w="1365" w:type="dxa"/>
            <w:vAlign w:val="center"/>
          </w:tcPr>
          <w:p w14:paraId="79A19B48" w14:textId="3DFF4703"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850</w:t>
            </w:r>
          </w:p>
        </w:tc>
        <w:tc>
          <w:tcPr>
            <w:tcW w:w="1366" w:type="dxa"/>
            <w:vAlign w:val="center"/>
          </w:tcPr>
          <w:p w14:paraId="47CF0594" w14:textId="05540294"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17%</w:t>
            </w:r>
          </w:p>
        </w:tc>
        <w:tc>
          <w:tcPr>
            <w:tcW w:w="1366" w:type="dxa"/>
            <w:vAlign w:val="center"/>
          </w:tcPr>
          <w:p w14:paraId="6C15D24F" w14:textId="02F39BFF"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No</w:t>
            </w:r>
          </w:p>
        </w:tc>
        <w:tc>
          <w:tcPr>
            <w:tcW w:w="1366" w:type="dxa"/>
            <w:vAlign w:val="center"/>
          </w:tcPr>
          <w:p w14:paraId="1C320ED9" w14:textId="56B429E7"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No</w:t>
            </w:r>
          </w:p>
        </w:tc>
        <w:tc>
          <w:tcPr>
            <w:tcW w:w="1366" w:type="dxa"/>
            <w:vAlign w:val="center"/>
          </w:tcPr>
          <w:p w14:paraId="47704EE8" w14:textId="58B85976"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NA</w:t>
            </w:r>
          </w:p>
        </w:tc>
        <w:tc>
          <w:tcPr>
            <w:tcW w:w="1366" w:type="dxa"/>
            <w:vAlign w:val="center"/>
          </w:tcPr>
          <w:p w14:paraId="3A8FFD56" w14:textId="334CECD8"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NA</w:t>
            </w:r>
          </w:p>
        </w:tc>
        <w:tc>
          <w:tcPr>
            <w:tcW w:w="1366" w:type="dxa"/>
            <w:vAlign w:val="center"/>
          </w:tcPr>
          <w:p w14:paraId="40F6AB07" w14:textId="610E46BE"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Out of SBTi framework scope</w:t>
            </w:r>
          </w:p>
        </w:tc>
      </w:tr>
      <w:tr w:rsidR="00124F61" w14:paraId="117DFC78" w14:textId="77777777" w:rsidTr="00124F61">
        <w:tc>
          <w:tcPr>
            <w:tcW w:w="1365" w:type="dxa"/>
            <w:vAlign w:val="center"/>
          </w:tcPr>
          <w:p w14:paraId="10CC8A67" w14:textId="5377CEE6"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Cash</w:t>
            </w:r>
          </w:p>
        </w:tc>
        <w:tc>
          <w:tcPr>
            <w:tcW w:w="1365" w:type="dxa"/>
            <w:vAlign w:val="center"/>
          </w:tcPr>
          <w:p w14:paraId="11E658E7" w14:textId="36494118"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Cash and Cash equivalents</w:t>
            </w:r>
          </w:p>
        </w:tc>
        <w:tc>
          <w:tcPr>
            <w:tcW w:w="1365" w:type="dxa"/>
            <w:vAlign w:val="center"/>
          </w:tcPr>
          <w:p w14:paraId="4CED5455" w14:textId="33531301"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500</w:t>
            </w:r>
          </w:p>
        </w:tc>
        <w:tc>
          <w:tcPr>
            <w:tcW w:w="1366" w:type="dxa"/>
            <w:vAlign w:val="center"/>
          </w:tcPr>
          <w:p w14:paraId="47C9267B" w14:textId="150CECAD"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10%</w:t>
            </w:r>
          </w:p>
        </w:tc>
        <w:tc>
          <w:tcPr>
            <w:tcW w:w="1366" w:type="dxa"/>
            <w:vAlign w:val="center"/>
          </w:tcPr>
          <w:p w14:paraId="0AD62237" w14:textId="2BE05E20"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No</w:t>
            </w:r>
          </w:p>
        </w:tc>
        <w:tc>
          <w:tcPr>
            <w:tcW w:w="1366" w:type="dxa"/>
            <w:vAlign w:val="center"/>
          </w:tcPr>
          <w:p w14:paraId="53EB502D" w14:textId="5987AAB8"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No</w:t>
            </w:r>
          </w:p>
        </w:tc>
        <w:tc>
          <w:tcPr>
            <w:tcW w:w="1366" w:type="dxa"/>
            <w:vAlign w:val="center"/>
          </w:tcPr>
          <w:p w14:paraId="056FB108" w14:textId="44AD3E6B"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NA</w:t>
            </w:r>
          </w:p>
        </w:tc>
        <w:tc>
          <w:tcPr>
            <w:tcW w:w="1366" w:type="dxa"/>
            <w:vAlign w:val="center"/>
          </w:tcPr>
          <w:p w14:paraId="28E73BDA" w14:textId="45406616"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NA</w:t>
            </w:r>
          </w:p>
        </w:tc>
        <w:tc>
          <w:tcPr>
            <w:tcW w:w="1366" w:type="dxa"/>
            <w:vAlign w:val="center"/>
          </w:tcPr>
          <w:p w14:paraId="49EFD9A9" w14:textId="17759F76"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Out of SBTi framework scope</w:t>
            </w:r>
          </w:p>
        </w:tc>
      </w:tr>
      <w:tr w:rsidR="00124F61" w14:paraId="542220CD" w14:textId="77777777" w:rsidTr="00124F61">
        <w:tc>
          <w:tcPr>
            <w:tcW w:w="1365" w:type="dxa"/>
            <w:vMerge w:val="restart"/>
            <w:vAlign w:val="center"/>
          </w:tcPr>
          <w:p w14:paraId="129F640D" w14:textId="5CDEA799"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Corporate Loans</w:t>
            </w:r>
          </w:p>
        </w:tc>
        <w:tc>
          <w:tcPr>
            <w:tcW w:w="1365" w:type="dxa"/>
            <w:vAlign w:val="center"/>
          </w:tcPr>
          <w:p w14:paraId="07CE0478" w14:textId="64D0800E"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Corporate loan: commercial real estate</w:t>
            </w:r>
          </w:p>
        </w:tc>
        <w:tc>
          <w:tcPr>
            <w:tcW w:w="1365" w:type="dxa"/>
            <w:vAlign w:val="center"/>
          </w:tcPr>
          <w:p w14:paraId="058E167C" w14:textId="390CB61B"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1</w:t>
            </w:r>
            <w:r w:rsidR="008F301E">
              <w:rPr>
                <w:rFonts w:asciiTheme="majorHAnsi" w:hAnsiTheme="majorHAnsi" w:cstheme="majorHAnsi"/>
                <w:color w:val="0F243E"/>
                <w:sz w:val="18"/>
                <w:szCs w:val="18"/>
              </w:rPr>
              <w:t>,</w:t>
            </w:r>
            <w:r w:rsidRPr="00124F61">
              <w:rPr>
                <w:rFonts w:asciiTheme="majorHAnsi" w:hAnsiTheme="majorHAnsi" w:cstheme="majorHAnsi"/>
                <w:color w:val="0F243E"/>
                <w:sz w:val="18"/>
                <w:szCs w:val="18"/>
              </w:rPr>
              <w:t>200</w:t>
            </w:r>
          </w:p>
        </w:tc>
        <w:tc>
          <w:tcPr>
            <w:tcW w:w="1366" w:type="dxa"/>
            <w:vAlign w:val="center"/>
          </w:tcPr>
          <w:p w14:paraId="370150F0" w14:textId="429B67C6"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24%</w:t>
            </w:r>
          </w:p>
        </w:tc>
        <w:tc>
          <w:tcPr>
            <w:tcW w:w="1366" w:type="dxa"/>
            <w:vAlign w:val="center"/>
          </w:tcPr>
          <w:p w14:paraId="488AE260" w14:textId="5EE8DC9D"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Yes</w:t>
            </w:r>
          </w:p>
        </w:tc>
        <w:tc>
          <w:tcPr>
            <w:tcW w:w="1366" w:type="dxa"/>
            <w:vAlign w:val="center"/>
          </w:tcPr>
          <w:p w14:paraId="131B58E4" w14:textId="26644A07"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Yes</w:t>
            </w:r>
          </w:p>
        </w:tc>
        <w:tc>
          <w:tcPr>
            <w:tcW w:w="1366" w:type="dxa"/>
            <w:vAlign w:val="center"/>
          </w:tcPr>
          <w:p w14:paraId="1B2DD868" w14:textId="7078C3F5"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75%</w:t>
            </w:r>
          </w:p>
        </w:tc>
        <w:tc>
          <w:tcPr>
            <w:tcW w:w="1366" w:type="dxa"/>
            <w:vAlign w:val="center"/>
          </w:tcPr>
          <w:p w14:paraId="48D3BC63" w14:textId="640290E7"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SDA</w:t>
            </w:r>
          </w:p>
        </w:tc>
        <w:tc>
          <w:tcPr>
            <w:tcW w:w="1366" w:type="dxa"/>
            <w:vAlign w:val="center"/>
          </w:tcPr>
          <w:p w14:paraId="7DEEFB0D" w14:textId="528965FB" w:rsidR="00124F61" w:rsidRPr="00124F61" w:rsidRDefault="008F301E"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NA</w:t>
            </w:r>
          </w:p>
        </w:tc>
      </w:tr>
      <w:tr w:rsidR="00124F61" w14:paraId="7FFDE63C" w14:textId="77777777" w:rsidTr="00124F61">
        <w:tc>
          <w:tcPr>
            <w:tcW w:w="1365" w:type="dxa"/>
            <w:vMerge/>
            <w:vAlign w:val="center"/>
          </w:tcPr>
          <w:p w14:paraId="2B6D3488" w14:textId="77777777" w:rsidR="00124F61" w:rsidRPr="00124F61" w:rsidRDefault="00124F61" w:rsidP="00124F61">
            <w:pPr>
              <w:jc w:val="center"/>
              <w:rPr>
                <w:rFonts w:asciiTheme="majorHAnsi" w:hAnsiTheme="majorHAnsi" w:cstheme="majorHAnsi"/>
                <w:color w:val="0F243E"/>
                <w:sz w:val="18"/>
                <w:szCs w:val="18"/>
              </w:rPr>
            </w:pPr>
          </w:p>
        </w:tc>
        <w:tc>
          <w:tcPr>
            <w:tcW w:w="1365" w:type="dxa"/>
            <w:vAlign w:val="center"/>
          </w:tcPr>
          <w:p w14:paraId="17850732" w14:textId="517DD458"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Corporate loan: electricity generation</w:t>
            </w:r>
          </w:p>
        </w:tc>
        <w:tc>
          <w:tcPr>
            <w:tcW w:w="1365" w:type="dxa"/>
            <w:vAlign w:val="center"/>
          </w:tcPr>
          <w:p w14:paraId="6571CF12" w14:textId="6348196B"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340</w:t>
            </w:r>
          </w:p>
        </w:tc>
        <w:tc>
          <w:tcPr>
            <w:tcW w:w="1366" w:type="dxa"/>
            <w:vAlign w:val="center"/>
          </w:tcPr>
          <w:p w14:paraId="5A21D16F" w14:textId="60041BD3"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7%</w:t>
            </w:r>
          </w:p>
        </w:tc>
        <w:tc>
          <w:tcPr>
            <w:tcW w:w="1366" w:type="dxa"/>
            <w:vAlign w:val="center"/>
          </w:tcPr>
          <w:p w14:paraId="5E6C7EBE" w14:textId="18AC5475"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Yes</w:t>
            </w:r>
          </w:p>
        </w:tc>
        <w:tc>
          <w:tcPr>
            <w:tcW w:w="1366" w:type="dxa"/>
            <w:vAlign w:val="center"/>
          </w:tcPr>
          <w:p w14:paraId="03471CB0" w14:textId="2630C813"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Yes</w:t>
            </w:r>
          </w:p>
        </w:tc>
        <w:tc>
          <w:tcPr>
            <w:tcW w:w="1366" w:type="dxa"/>
            <w:vAlign w:val="center"/>
          </w:tcPr>
          <w:p w14:paraId="5A24415C" w14:textId="387843E4"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100%</w:t>
            </w:r>
          </w:p>
        </w:tc>
        <w:tc>
          <w:tcPr>
            <w:tcW w:w="1366" w:type="dxa"/>
            <w:vAlign w:val="center"/>
          </w:tcPr>
          <w:p w14:paraId="3BEC53D2" w14:textId="78D14423"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SDA</w:t>
            </w:r>
          </w:p>
        </w:tc>
        <w:tc>
          <w:tcPr>
            <w:tcW w:w="1366" w:type="dxa"/>
            <w:vAlign w:val="center"/>
          </w:tcPr>
          <w:p w14:paraId="74587142" w14:textId="57A0E54B" w:rsidR="00124F61" w:rsidRPr="00124F61" w:rsidRDefault="008F301E"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NA</w:t>
            </w:r>
          </w:p>
        </w:tc>
      </w:tr>
      <w:tr w:rsidR="00124F61" w14:paraId="5CDD60A9" w14:textId="77777777" w:rsidTr="00124F61">
        <w:tc>
          <w:tcPr>
            <w:tcW w:w="1365" w:type="dxa"/>
            <w:vMerge/>
            <w:vAlign w:val="center"/>
          </w:tcPr>
          <w:p w14:paraId="088CF4F5" w14:textId="77777777" w:rsidR="00124F61" w:rsidRPr="00124F61" w:rsidRDefault="00124F61" w:rsidP="00124F61">
            <w:pPr>
              <w:jc w:val="center"/>
              <w:rPr>
                <w:rFonts w:asciiTheme="majorHAnsi" w:hAnsiTheme="majorHAnsi" w:cstheme="majorHAnsi"/>
                <w:color w:val="0F243E"/>
                <w:sz w:val="18"/>
                <w:szCs w:val="18"/>
              </w:rPr>
            </w:pPr>
          </w:p>
        </w:tc>
        <w:tc>
          <w:tcPr>
            <w:tcW w:w="1365" w:type="dxa"/>
            <w:vAlign w:val="center"/>
          </w:tcPr>
          <w:p w14:paraId="229DFDD9" w14:textId="0F2FE968"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Corporate loan:  fossil fuel sector</w:t>
            </w:r>
          </w:p>
        </w:tc>
        <w:tc>
          <w:tcPr>
            <w:tcW w:w="1365" w:type="dxa"/>
            <w:vAlign w:val="center"/>
          </w:tcPr>
          <w:p w14:paraId="22203311" w14:textId="3C19E378"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90</w:t>
            </w:r>
          </w:p>
        </w:tc>
        <w:tc>
          <w:tcPr>
            <w:tcW w:w="1366" w:type="dxa"/>
            <w:vAlign w:val="center"/>
          </w:tcPr>
          <w:p w14:paraId="4853E6B8" w14:textId="48383E45"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2%</w:t>
            </w:r>
          </w:p>
        </w:tc>
        <w:tc>
          <w:tcPr>
            <w:tcW w:w="1366" w:type="dxa"/>
            <w:vAlign w:val="center"/>
          </w:tcPr>
          <w:p w14:paraId="55C70EFD" w14:textId="30B9C871"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Yes</w:t>
            </w:r>
          </w:p>
        </w:tc>
        <w:tc>
          <w:tcPr>
            <w:tcW w:w="1366" w:type="dxa"/>
            <w:vAlign w:val="center"/>
          </w:tcPr>
          <w:p w14:paraId="5096DA33" w14:textId="624B55B0"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Yes</w:t>
            </w:r>
          </w:p>
        </w:tc>
        <w:tc>
          <w:tcPr>
            <w:tcW w:w="1366" w:type="dxa"/>
            <w:vAlign w:val="center"/>
          </w:tcPr>
          <w:p w14:paraId="463DABA5" w14:textId="7F233B71"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95%</w:t>
            </w:r>
          </w:p>
        </w:tc>
        <w:tc>
          <w:tcPr>
            <w:tcW w:w="1366" w:type="dxa"/>
            <w:vAlign w:val="center"/>
          </w:tcPr>
          <w:p w14:paraId="46EEBFF8" w14:textId="05AC5D95"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Portfolio Coverage</w:t>
            </w:r>
          </w:p>
        </w:tc>
        <w:tc>
          <w:tcPr>
            <w:tcW w:w="1366" w:type="dxa"/>
            <w:vAlign w:val="center"/>
          </w:tcPr>
          <w:p w14:paraId="50475D91" w14:textId="3BC0343D" w:rsidR="00124F61" w:rsidRPr="00124F61" w:rsidRDefault="008F301E"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NA</w:t>
            </w:r>
          </w:p>
        </w:tc>
      </w:tr>
      <w:tr w:rsidR="00124F61" w14:paraId="3A84B985" w14:textId="77777777" w:rsidTr="00124F61">
        <w:tc>
          <w:tcPr>
            <w:tcW w:w="1365" w:type="dxa"/>
            <w:vMerge/>
            <w:vAlign w:val="center"/>
          </w:tcPr>
          <w:p w14:paraId="64026C1B" w14:textId="77777777" w:rsidR="00124F61" w:rsidRPr="00124F61" w:rsidRDefault="00124F61" w:rsidP="00124F61">
            <w:pPr>
              <w:jc w:val="center"/>
              <w:rPr>
                <w:rFonts w:asciiTheme="majorHAnsi" w:hAnsiTheme="majorHAnsi" w:cstheme="majorHAnsi"/>
                <w:color w:val="0F243E"/>
                <w:sz w:val="18"/>
                <w:szCs w:val="18"/>
              </w:rPr>
            </w:pPr>
          </w:p>
        </w:tc>
        <w:tc>
          <w:tcPr>
            <w:tcW w:w="1365" w:type="dxa"/>
            <w:vAlign w:val="center"/>
          </w:tcPr>
          <w:p w14:paraId="4BFA24A5" w14:textId="408ED699"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Corporate loan: other sectors</w:t>
            </w:r>
          </w:p>
        </w:tc>
        <w:tc>
          <w:tcPr>
            <w:tcW w:w="1365" w:type="dxa"/>
            <w:vAlign w:val="center"/>
          </w:tcPr>
          <w:p w14:paraId="565CA9CD" w14:textId="42CB91A2"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110</w:t>
            </w:r>
          </w:p>
        </w:tc>
        <w:tc>
          <w:tcPr>
            <w:tcW w:w="1366" w:type="dxa"/>
            <w:vAlign w:val="center"/>
          </w:tcPr>
          <w:p w14:paraId="3BEB11D6" w14:textId="169EDCD4"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2%</w:t>
            </w:r>
          </w:p>
        </w:tc>
        <w:tc>
          <w:tcPr>
            <w:tcW w:w="1366" w:type="dxa"/>
            <w:vAlign w:val="center"/>
          </w:tcPr>
          <w:p w14:paraId="44181BF4" w14:textId="678A76D9"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Yes</w:t>
            </w:r>
          </w:p>
        </w:tc>
        <w:tc>
          <w:tcPr>
            <w:tcW w:w="1366" w:type="dxa"/>
            <w:vAlign w:val="center"/>
          </w:tcPr>
          <w:p w14:paraId="6BF537FB" w14:textId="45FE47C3"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Yes</w:t>
            </w:r>
          </w:p>
        </w:tc>
        <w:tc>
          <w:tcPr>
            <w:tcW w:w="1366" w:type="dxa"/>
            <w:vAlign w:val="center"/>
          </w:tcPr>
          <w:p w14:paraId="397177F1" w14:textId="4713D104"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80%</w:t>
            </w:r>
          </w:p>
        </w:tc>
        <w:tc>
          <w:tcPr>
            <w:tcW w:w="1366" w:type="dxa"/>
            <w:vAlign w:val="center"/>
          </w:tcPr>
          <w:p w14:paraId="511337C9" w14:textId="5E4663BD"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Portfolio Coverage</w:t>
            </w:r>
          </w:p>
        </w:tc>
        <w:tc>
          <w:tcPr>
            <w:tcW w:w="1366" w:type="dxa"/>
            <w:vAlign w:val="center"/>
          </w:tcPr>
          <w:p w14:paraId="694FEEB0" w14:textId="4D6D28F8"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E.g. 20% excluded because...</w:t>
            </w:r>
          </w:p>
        </w:tc>
      </w:tr>
      <w:tr w:rsidR="00124F61" w14:paraId="760E00F5" w14:textId="77777777" w:rsidTr="00124F61">
        <w:tc>
          <w:tcPr>
            <w:tcW w:w="1365" w:type="dxa"/>
            <w:vMerge/>
            <w:vAlign w:val="center"/>
          </w:tcPr>
          <w:p w14:paraId="57275B20" w14:textId="77777777" w:rsidR="00124F61" w:rsidRPr="00124F61" w:rsidRDefault="00124F61" w:rsidP="00124F61">
            <w:pPr>
              <w:jc w:val="center"/>
              <w:rPr>
                <w:rFonts w:asciiTheme="majorHAnsi" w:hAnsiTheme="majorHAnsi" w:cstheme="majorHAnsi"/>
                <w:color w:val="0F243E"/>
                <w:sz w:val="18"/>
                <w:szCs w:val="18"/>
              </w:rPr>
            </w:pPr>
          </w:p>
        </w:tc>
        <w:tc>
          <w:tcPr>
            <w:tcW w:w="1365" w:type="dxa"/>
            <w:vAlign w:val="center"/>
          </w:tcPr>
          <w:p w14:paraId="1BDFC540" w14:textId="6FC98DBA"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Corporate loan: SMEs</w:t>
            </w:r>
          </w:p>
        </w:tc>
        <w:tc>
          <w:tcPr>
            <w:tcW w:w="1365" w:type="dxa"/>
            <w:vAlign w:val="center"/>
          </w:tcPr>
          <w:p w14:paraId="729EEDEE" w14:textId="224F1E65"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230</w:t>
            </w:r>
          </w:p>
        </w:tc>
        <w:tc>
          <w:tcPr>
            <w:tcW w:w="1366" w:type="dxa"/>
            <w:vAlign w:val="center"/>
          </w:tcPr>
          <w:p w14:paraId="561AC0D1" w14:textId="504DCC0D"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5%</w:t>
            </w:r>
          </w:p>
        </w:tc>
        <w:tc>
          <w:tcPr>
            <w:tcW w:w="1366" w:type="dxa"/>
            <w:vAlign w:val="center"/>
          </w:tcPr>
          <w:p w14:paraId="5B63E76B" w14:textId="50848EBE"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Optional</w:t>
            </w:r>
          </w:p>
        </w:tc>
        <w:tc>
          <w:tcPr>
            <w:tcW w:w="1366" w:type="dxa"/>
            <w:vAlign w:val="center"/>
          </w:tcPr>
          <w:p w14:paraId="22B1D761" w14:textId="542DBA75"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No</w:t>
            </w:r>
          </w:p>
        </w:tc>
        <w:tc>
          <w:tcPr>
            <w:tcW w:w="1366" w:type="dxa"/>
            <w:vAlign w:val="center"/>
          </w:tcPr>
          <w:p w14:paraId="1BA0601C" w14:textId="7956EB6C"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NA</w:t>
            </w:r>
          </w:p>
        </w:tc>
        <w:tc>
          <w:tcPr>
            <w:tcW w:w="1366" w:type="dxa"/>
            <w:vAlign w:val="center"/>
          </w:tcPr>
          <w:p w14:paraId="7293CAAA" w14:textId="16929509"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NA</w:t>
            </w:r>
          </w:p>
        </w:tc>
        <w:tc>
          <w:tcPr>
            <w:tcW w:w="1366" w:type="dxa"/>
            <w:vAlign w:val="center"/>
          </w:tcPr>
          <w:p w14:paraId="2AD2DA50" w14:textId="4475A40C"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Optional in SBTi framework</w:t>
            </w:r>
          </w:p>
        </w:tc>
      </w:tr>
      <w:tr w:rsidR="00124F61" w14:paraId="7B376608" w14:textId="77777777" w:rsidTr="00124F61">
        <w:tc>
          <w:tcPr>
            <w:tcW w:w="1365" w:type="dxa"/>
            <w:vMerge/>
            <w:vAlign w:val="center"/>
          </w:tcPr>
          <w:p w14:paraId="49BD5BEE" w14:textId="77777777" w:rsidR="00124F61" w:rsidRPr="00124F61" w:rsidRDefault="00124F61" w:rsidP="00124F61">
            <w:pPr>
              <w:jc w:val="center"/>
              <w:rPr>
                <w:rFonts w:asciiTheme="majorHAnsi" w:hAnsiTheme="majorHAnsi" w:cstheme="majorHAnsi"/>
                <w:color w:val="0F243E"/>
                <w:sz w:val="18"/>
                <w:szCs w:val="18"/>
              </w:rPr>
            </w:pPr>
          </w:p>
        </w:tc>
        <w:tc>
          <w:tcPr>
            <w:tcW w:w="1365" w:type="dxa"/>
            <w:vAlign w:val="center"/>
          </w:tcPr>
          <w:p w14:paraId="007CA61C" w14:textId="1FD65910"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Corporate loan: short term loans (&lt;1 year)</w:t>
            </w:r>
          </w:p>
        </w:tc>
        <w:tc>
          <w:tcPr>
            <w:tcW w:w="1365" w:type="dxa"/>
            <w:vAlign w:val="center"/>
          </w:tcPr>
          <w:p w14:paraId="48FD422F" w14:textId="7D237F85"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10</w:t>
            </w:r>
          </w:p>
        </w:tc>
        <w:tc>
          <w:tcPr>
            <w:tcW w:w="1366" w:type="dxa"/>
            <w:vAlign w:val="center"/>
          </w:tcPr>
          <w:p w14:paraId="36E0DFE4" w14:textId="55E000CF"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0%</w:t>
            </w:r>
          </w:p>
        </w:tc>
        <w:tc>
          <w:tcPr>
            <w:tcW w:w="1366" w:type="dxa"/>
            <w:vAlign w:val="center"/>
          </w:tcPr>
          <w:p w14:paraId="6BF9F276" w14:textId="0D8BE9D5"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No</w:t>
            </w:r>
          </w:p>
        </w:tc>
        <w:tc>
          <w:tcPr>
            <w:tcW w:w="1366" w:type="dxa"/>
            <w:vAlign w:val="center"/>
          </w:tcPr>
          <w:p w14:paraId="6ED78164" w14:textId="4B9641AE"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No</w:t>
            </w:r>
          </w:p>
        </w:tc>
        <w:tc>
          <w:tcPr>
            <w:tcW w:w="1366" w:type="dxa"/>
            <w:vAlign w:val="center"/>
          </w:tcPr>
          <w:p w14:paraId="5C8BC227" w14:textId="5E629DFB"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NA</w:t>
            </w:r>
          </w:p>
        </w:tc>
        <w:tc>
          <w:tcPr>
            <w:tcW w:w="1366" w:type="dxa"/>
            <w:vAlign w:val="center"/>
          </w:tcPr>
          <w:p w14:paraId="78A43080" w14:textId="085383FF"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NA</w:t>
            </w:r>
          </w:p>
        </w:tc>
        <w:tc>
          <w:tcPr>
            <w:tcW w:w="1366" w:type="dxa"/>
            <w:vAlign w:val="center"/>
          </w:tcPr>
          <w:p w14:paraId="4DE592A3" w14:textId="2103FE44"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Out of SBTi framework scope</w:t>
            </w:r>
          </w:p>
        </w:tc>
      </w:tr>
      <w:tr w:rsidR="00124F61" w14:paraId="3405BE73" w14:textId="77777777" w:rsidTr="00124F61">
        <w:tc>
          <w:tcPr>
            <w:tcW w:w="1365" w:type="dxa"/>
            <w:vAlign w:val="center"/>
          </w:tcPr>
          <w:p w14:paraId="1EC908D7" w14:textId="7BF66BC9"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Others</w:t>
            </w:r>
          </w:p>
        </w:tc>
        <w:tc>
          <w:tcPr>
            <w:tcW w:w="1365" w:type="dxa"/>
            <w:vAlign w:val="center"/>
          </w:tcPr>
          <w:p w14:paraId="2164E950" w14:textId="77777777" w:rsidR="00124F61" w:rsidRPr="00124F61" w:rsidRDefault="00124F61" w:rsidP="00124F61">
            <w:pPr>
              <w:jc w:val="center"/>
              <w:rPr>
                <w:rFonts w:asciiTheme="majorHAnsi" w:hAnsiTheme="majorHAnsi" w:cstheme="majorHAnsi"/>
                <w:color w:val="0F243E"/>
                <w:sz w:val="18"/>
                <w:szCs w:val="18"/>
              </w:rPr>
            </w:pPr>
          </w:p>
        </w:tc>
        <w:tc>
          <w:tcPr>
            <w:tcW w:w="1365" w:type="dxa"/>
            <w:vAlign w:val="center"/>
          </w:tcPr>
          <w:p w14:paraId="3757674C" w14:textId="37920677"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0</w:t>
            </w:r>
          </w:p>
        </w:tc>
        <w:tc>
          <w:tcPr>
            <w:tcW w:w="1366" w:type="dxa"/>
            <w:vAlign w:val="center"/>
          </w:tcPr>
          <w:p w14:paraId="2F22A228" w14:textId="780ED43A"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0%</w:t>
            </w:r>
          </w:p>
        </w:tc>
        <w:tc>
          <w:tcPr>
            <w:tcW w:w="1366" w:type="dxa"/>
            <w:vAlign w:val="center"/>
          </w:tcPr>
          <w:p w14:paraId="5EB3A050" w14:textId="539C4395" w:rsidR="00124F61" w:rsidRPr="00124F61" w:rsidRDefault="008F301E"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NA</w:t>
            </w:r>
          </w:p>
        </w:tc>
        <w:tc>
          <w:tcPr>
            <w:tcW w:w="1366" w:type="dxa"/>
            <w:vAlign w:val="center"/>
          </w:tcPr>
          <w:p w14:paraId="2C19F75A" w14:textId="2CD9953B" w:rsidR="00124F61" w:rsidRPr="00124F61" w:rsidRDefault="008F301E"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NA</w:t>
            </w:r>
          </w:p>
        </w:tc>
        <w:tc>
          <w:tcPr>
            <w:tcW w:w="1366" w:type="dxa"/>
            <w:vAlign w:val="center"/>
          </w:tcPr>
          <w:p w14:paraId="7B330CD0" w14:textId="323EB3B4" w:rsidR="00124F61" w:rsidRPr="00124F61" w:rsidRDefault="008F301E"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NA</w:t>
            </w:r>
          </w:p>
        </w:tc>
        <w:tc>
          <w:tcPr>
            <w:tcW w:w="1366" w:type="dxa"/>
            <w:vAlign w:val="center"/>
          </w:tcPr>
          <w:p w14:paraId="707F6E96" w14:textId="2A80CDDE" w:rsidR="00124F61" w:rsidRPr="00124F61" w:rsidRDefault="008F301E"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NA</w:t>
            </w:r>
          </w:p>
        </w:tc>
        <w:tc>
          <w:tcPr>
            <w:tcW w:w="1366" w:type="dxa"/>
            <w:vAlign w:val="center"/>
          </w:tcPr>
          <w:p w14:paraId="63C26767" w14:textId="2A669072" w:rsidR="00124F61" w:rsidRPr="00124F61" w:rsidRDefault="008F301E"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NA</w:t>
            </w:r>
          </w:p>
        </w:tc>
      </w:tr>
      <w:tr w:rsidR="00124F61" w14:paraId="6B4158B5" w14:textId="77777777" w:rsidTr="00124F61">
        <w:tc>
          <w:tcPr>
            <w:tcW w:w="1365" w:type="dxa"/>
            <w:vAlign w:val="center"/>
          </w:tcPr>
          <w:p w14:paraId="28D878F2" w14:textId="6BF09C78"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Total</w:t>
            </w:r>
          </w:p>
        </w:tc>
        <w:tc>
          <w:tcPr>
            <w:tcW w:w="1365" w:type="dxa"/>
            <w:vAlign w:val="center"/>
          </w:tcPr>
          <w:p w14:paraId="13A4B169" w14:textId="77777777" w:rsidR="00124F61" w:rsidRPr="00124F61" w:rsidRDefault="00124F61" w:rsidP="00124F61">
            <w:pPr>
              <w:jc w:val="center"/>
              <w:rPr>
                <w:rFonts w:asciiTheme="majorHAnsi" w:hAnsiTheme="majorHAnsi" w:cstheme="majorHAnsi"/>
                <w:color w:val="0F243E"/>
                <w:sz w:val="18"/>
                <w:szCs w:val="18"/>
              </w:rPr>
            </w:pPr>
          </w:p>
        </w:tc>
        <w:tc>
          <w:tcPr>
            <w:tcW w:w="1365" w:type="dxa"/>
            <w:vAlign w:val="center"/>
          </w:tcPr>
          <w:p w14:paraId="3036C64A" w14:textId="687A962A"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5</w:t>
            </w:r>
            <w:r w:rsidR="008F301E">
              <w:rPr>
                <w:rFonts w:asciiTheme="majorHAnsi" w:hAnsiTheme="majorHAnsi" w:cstheme="majorHAnsi"/>
                <w:color w:val="0F243E"/>
                <w:sz w:val="18"/>
                <w:szCs w:val="18"/>
              </w:rPr>
              <w:t>,</w:t>
            </w:r>
            <w:r w:rsidRPr="00124F61">
              <w:rPr>
                <w:rFonts w:asciiTheme="majorHAnsi" w:hAnsiTheme="majorHAnsi" w:cstheme="majorHAnsi"/>
                <w:color w:val="0F243E"/>
                <w:sz w:val="18"/>
                <w:szCs w:val="18"/>
              </w:rPr>
              <w:t>052</w:t>
            </w:r>
          </w:p>
        </w:tc>
        <w:tc>
          <w:tcPr>
            <w:tcW w:w="1366" w:type="dxa"/>
            <w:vAlign w:val="center"/>
          </w:tcPr>
          <w:p w14:paraId="4061C0C0" w14:textId="53D6A519" w:rsidR="00124F61" w:rsidRPr="00124F61" w:rsidRDefault="00124F61" w:rsidP="00124F61">
            <w:pPr>
              <w:jc w:val="center"/>
              <w:rPr>
                <w:rFonts w:asciiTheme="majorHAnsi" w:hAnsiTheme="majorHAnsi" w:cstheme="majorHAnsi"/>
                <w:color w:val="0F243E"/>
                <w:sz w:val="18"/>
                <w:szCs w:val="18"/>
              </w:rPr>
            </w:pPr>
            <w:r w:rsidRPr="00124F61">
              <w:rPr>
                <w:rFonts w:asciiTheme="majorHAnsi" w:hAnsiTheme="majorHAnsi" w:cstheme="majorHAnsi"/>
                <w:color w:val="0F243E"/>
                <w:sz w:val="18"/>
                <w:szCs w:val="18"/>
              </w:rPr>
              <w:t>100%</w:t>
            </w:r>
          </w:p>
        </w:tc>
        <w:tc>
          <w:tcPr>
            <w:tcW w:w="1366" w:type="dxa"/>
            <w:vAlign w:val="center"/>
          </w:tcPr>
          <w:p w14:paraId="012C649D" w14:textId="77777777" w:rsidR="00124F61" w:rsidRPr="00124F61" w:rsidRDefault="00124F61" w:rsidP="00124F61">
            <w:pPr>
              <w:jc w:val="center"/>
              <w:rPr>
                <w:rFonts w:asciiTheme="majorHAnsi" w:hAnsiTheme="majorHAnsi" w:cstheme="majorHAnsi"/>
                <w:color w:val="0F243E"/>
                <w:sz w:val="18"/>
                <w:szCs w:val="18"/>
              </w:rPr>
            </w:pPr>
          </w:p>
        </w:tc>
        <w:tc>
          <w:tcPr>
            <w:tcW w:w="1366" w:type="dxa"/>
            <w:vAlign w:val="center"/>
          </w:tcPr>
          <w:p w14:paraId="1F1C8CDD" w14:textId="77777777" w:rsidR="00124F61" w:rsidRPr="00124F61" w:rsidRDefault="00124F61" w:rsidP="00124F61">
            <w:pPr>
              <w:jc w:val="center"/>
              <w:rPr>
                <w:rFonts w:asciiTheme="majorHAnsi" w:hAnsiTheme="majorHAnsi" w:cstheme="majorHAnsi"/>
                <w:color w:val="0F243E"/>
                <w:sz w:val="18"/>
                <w:szCs w:val="18"/>
              </w:rPr>
            </w:pPr>
          </w:p>
        </w:tc>
        <w:tc>
          <w:tcPr>
            <w:tcW w:w="1366" w:type="dxa"/>
            <w:vAlign w:val="center"/>
          </w:tcPr>
          <w:p w14:paraId="2554CC1C" w14:textId="77777777" w:rsidR="00124F61" w:rsidRPr="00124F61" w:rsidRDefault="00124F61" w:rsidP="00124F61">
            <w:pPr>
              <w:jc w:val="center"/>
              <w:rPr>
                <w:rFonts w:asciiTheme="majorHAnsi" w:hAnsiTheme="majorHAnsi" w:cstheme="majorHAnsi"/>
                <w:color w:val="0F243E"/>
                <w:sz w:val="18"/>
                <w:szCs w:val="18"/>
              </w:rPr>
            </w:pPr>
          </w:p>
        </w:tc>
        <w:tc>
          <w:tcPr>
            <w:tcW w:w="1366" w:type="dxa"/>
            <w:vAlign w:val="center"/>
          </w:tcPr>
          <w:p w14:paraId="41271AA3" w14:textId="77777777" w:rsidR="00124F61" w:rsidRPr="00124F61" w:rsidRDefault="00124F61" w:rsidP="00124F61">
            <w:pPr>
              <w:jc w:val="center"/>
              <w:rPr>
                <w:rFonts w:asciiTheme="majorHAnsi" w:hAnsiTheme="majorHAnsi" w:cstheme="majorHAnsi"/>
                <w:color w:val="0F243E"/>
                <w:sz w:val="18"/>
                <w:szCs w:val="18"/>
              </w:rPr>
            </w:pPr>
          </w:p>
        </w:tc>
        <w:tc>
          <w:tcPr>
            <w:tcW w:w="1366" w:type="dxa"/>
            <w:vAlign w:val="center"/>
          </w:tcPr>
          <w:p w14:paraId="1435B3D9" w14:textId="77777777" w:rsidR="00124F61" w:rsidRPr="00124F61" w:rsidRDefault="00124F61" w:rsidP="00124F61">
            <w:pPr>
              <w:jc w:val="center"/>
              <w:rPr>
                <w:rFonts w:asciiTheme="majorHAnsi" w:hAnsiTheme="majorHAnsi" w:cstheme="majorHAnsi"/>
                <w:color w:val="0F243E"/>
                <w:sz w:val="18"/>
                <w:szCs w:val="18"/>
              </w:rPr>
            </w:pPr>
          </w:p>
        </w:tc>
      </w:tr>
    </w:tbl>
    <w:p w14:paraId="0000046F" w14:textId="30D6745C" w:rsidR="00B5425A" w:rsidRDefault="00B5425A" w:rsidP="0039546C">
      <w:pPr>
        <w:pBdr>
          <w:top w:val="nil"/>
          <w:left w:val="nil"/>
          <w:bottom w:val="nil"/>
          <w:right w:val="nil"/>
          <w:between w:val="nil"/>
        </w:pBdr>
        <w:spacing w:line="240" w:lineRule="auto"/>
        <w:rPr>
          <w:color w:val="000000"/>
          <w:sz w:val="32"/>
          <w:szCs w:val="32"/>
        </w:rPr>
      </w:pPr>
    </w:p>
    <w:sectPr w:rsidR="00B5425A">
      <w:pgSz w:w="16838" w:h="11906" w:orient="landscape"/>
      <w:pgMar w:top="2268" w:right="2722" w:bottom="1928" w:left="204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3EF95" w14:textId="77777777" w:rsidR="008365C6" w:rsidRDefault="008365C6">
      <w:pPr>
        <w:spacing w:after="0" w:line="240" w:lineRule="auto"/>
      </w:pPr>
      <w:r>
        <w:separator/>
      </w:r>
    </w:p>
  </w:endnote>
  <w:endnote w:type="continuationSeparator" w:id="0">
    <w:p w14:paraId="23B3849E" w14:textId="77777777" w:rsidR="008365C6" w:rsidRDefault="00836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Raleway">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ue Haas Unica W1G Light">
    <w:altName w:val="Calibri"/>
    <w:panose1 w:val="00000000000000000000"/>
    <w:charset w:val="00"/>
    <w:family w:val="roman"/>
    <w:notTrueType/>
    <w:pitch w:val="default"/>
  </w:font>
  <w:font w:name="Neue Haas Unica W1G Medium">
    <w:altName w:val="Calibri"/>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66C67" w14:textId="761FF19A" w:rsidR="009B7899" w:rsidRDefault="008365C6" w:rsidP="00B00FCF">
    <w:pPr>
      <w:pBdr>
        <w:top w:val="nil"/>
        <w:left w:val="nil"/>
        <w:bottom w:val="nil"/>
        <w:right w:val="nil"/>
        <w:between w:val="nil"/>
      </w:pBdr>
      <w:tabs>
        <w:tab w:val="center" w:pos="4513"/>
        <w:tab w:val="right" w:pos="9026"/>
      </w:tabs>
      <w:spacing w:after="0" w:line="240" w:lineRule="auto"/>
      <w:rPr>
        <w:color w:val="000000"/>
      </w:rPr>
    </w:pPr>
    <w:r>
      <w:rPr>
        <w:noProof/>
      </w:rPr>
      <w:pict w14:anchorId="01FA306A">
        <v:rect id="Rectangle 25" o:spid="_x0000_s1036" style="position:absolute;margin-left:-7.3pt;margin-top:.25pt;width:292.65pt;height:15.7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" filled="f" stroked="f">
          <v:textbox inset="2.53958mm,1.2694mm,2.53958mm,1.2694mm">
            <w:txbxContent>
              <w:p w14:paraId="11E563C4" w14:textId="77777777" w:rsidR="009B7899" w:rsidRPr="00903EAA" w:rsidRDefault="009B7899" w:rsidP="00B00FCF">
                <w:pPr>
                  <w:spacing w:line="258" w:lineRule="auto"/>
                  <w:textDirection w:val="btLr"/>
                  <w:rPr>
                    <w:rFonts w:asciiTheme="minorHAnsi" w:hAnsiTheme="minorHAnsi" w:cstheme="minorHAnsi"/>
                    <w:b/>
                  </w:rPr>
                </w:pPr>
                <w:r w:rsidRPr="00903EAA">
                  <w:rPr>
                    <w:rFonts w:asciiTheme="minorHAnsi" w:eastAsia="Neue Haas Unica W1G Medium" w:hAnsiTheme="minorHAnsi" w:cstheme="minorHAnsi"/>
                    <w:b/>
                    <w:color w:val="1D1D1B"/>
                    <w:sz w:val="18"/>
                  </w:rPr>
                  <w:t>SBTi Near-Term Target Submission Form and Guidance</w:t>
                </w:r>
              </w:p>
            </w:txbxContent>
          </v:textbox>
        </v:rect>
      </w:pict>
    </w:r>
    <w:r w:rsidR="009B7899">
      <w:rPr>
        <w:color w:val="000000"/>
      </w:rPr>
      <w:tab/>
    </w:r>
    <w:r>
      <w:rPr>
        <w:noProof/>
      </w:rPr>
      <w:pict w14:anchorId="69E1378C">
        <v:rect id="Rectangle 24" o:spid="_x0000_s1035" style="position:absolute;margin-left:265.45pt;margin-top:.2pt;width:207.65pt;height:23.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" filled="f" stroked="f">
          <v:textbox inset="2.53958mm,1.2694mm,2.53958mm,1.2694mm">
            <w:txbxContent>
              <w:p w14:paraId="078E91C3" w14:textId="5C1FE4FA" w:rsidR="009B7899" w:rsidRPr="00903EAA" w:rsidRDefault="009B7899" w:rsidP="00B00FCF">
                <w:pPr>
                  <w:spacing w:line="258" w:lineRule="auto"/>
                  <w:jc w:val="right"/>
                  <w:textDirection w:val="btLr"/>
                  <w:rPr>
                    <w:rFonts w:asciiTheme="minorHAnsi" w:hAnsiTheme="minorHAnsi" w:cstheme="minorHAnsi"/>
                    <w:b/>
                  </w:rPr>
                </w:pPr>
                <w:r w:rsidRPr="00903EAA">
                  <w:rPr>
                    <w:rFonts w:asciiTheme="minorHAnsi" w:eastAsia="Neue Haas Unica W1G Medium" w:hAnsiTheme="minorHAnsi" w:cstheme="minorHAnsi"/>
                    <w:b/>
                    <w:color w:val="1D1D1B"/>
                    <w:sz w:val="18"/>
                  </w:rPr>
                  <w:t>TWG-F</w:t>
                </w:r>
                <w:r w:rsidR="00132EC7">
                  <w:rPr>
                    <w:rFonts w:asciiTheme="minorHAnsi" w:eastAsia="Neue Haas Unica W1G Medium" w:hAnsiTheme="minorHAnsi" w:cstheme="minorHAnsi"/>
                    <w:b/>
                    <w:color w:val="1D1D1B"/>
                    <w:sz w:val="18"/>
                  </w:rPr>
                  <w:t>I</w:t>
                </w:r>
                <w:r w:rsidRPr="00903EAA">
                  <w:rPr>
                    <w:rFonts w:asciiTheme="minorHAnsi" w:eastAsia="Neue Haas Unica W1G Medium" w:hAnsiTheme="minorHAnsi" w:cstheme="minorHAnsi"/>
                    <w:b/>
                    <w:color w:val="1D1D1B"/>
                    <w:sz w:val="18"/>
                  </w:rPr>
                  <w:t xml:space="preserve">-001 | Version </w:t>
                </w:r>
                <w:r w:rsidR="00132EC7">
                  <w:rPr>
                    <w:rFonts w:asciiTheme="minorHAnsi" w:eastAsia="Neue Haas Unica W1G Medium" w:hAnsiTheme="minorHAnsi" w:cstheme="minorHAnsi"/>
                    <w:b/>
                    <w:color w:val="1D1D1B"/>
                    <w:sz w:val="18"/>
                  </w:rPr>
                  <w:t>1</w:t>
                </w:r>
                <w:r w:rsidRPr="00903EAA">
                  <w:rPr>
                    <w:rFonts w:asciiTheme="minorHAnsi" w:eastAsia="Neue Haas Unica W1G Medium" w:hAnsiTheme="minorHAnsi" w:cstheme="minorHAnsi"/>
                    <w:b/>
                    <w:color w:val="1D1D1B"/>
                    <w:sz w:val="18"/>
                  </w:rPr>
                  <w:t>.</w:t>
                </w:r>
                <w:r w:rsidR="00CD14D2">
                  <w:rPr>
                    <w:rFonts w:asciiTheme="minorHAnsi" w:eastAsia="Neue Haas Unica W1G Medium" w:hAnsiTheme="minorHAnsi" w:cstheme="minorHAnsi"/>
                    <w:b/>
                    <w:color w:val="1D1D1B"/>
                    <w:sz w:val="18"/>
                  </w:rPr>
                  <w:t>0</w:t>
                </w:r>
                <w:r w:rsidRPr="00903EAA">
                  <w:rPr>
                    <w:rFonts w:asciiTheme="minorHAnsi" w:eastAsia="Neue Haas Unica W1G Medium" w:hAnsiTheme="minorHAnsi" w:cstheme="minorHAnsi"/>
                    <w:b/>
                    <w:color w:val="1D1D1B"/>
                    <w:sz w:val="18"/>
                  </w:rPr>
                  <w:t xml:space="preserve"> | </w:t>
                </w:r>
                <w:r w:rsidR="00132EC7">
                  <w:rPr>
                    <w:rFonts w:asciiTheme="minorHAnsi" w:eastAsia="Neue Haas Unica W1G Medium" w:hAnsiTheme="minorHAnsi" w:cstheme="minorHAnsi"/>
                    <w:b/>
                    <w:color w:val="1D1D1B"/>
                    <w:sz w:val="18"/>
                  </w:rPr>
                  <w:t>February</w:t>
                </w:r>
                <w:r w:rsidRPr="00903EAA">
                  <w:rPr>
                    <w:rFonts w:asciiTheme="minorHAnsi" w:eastAsia="Neue Haas Unica W1G Medium" w:hAnsiTheme="minorHAnsi" w:cstheme="minorHAnsi"/>
                    <w:b/>
                    <w:color w:val="1D1D1B"/>
                    <w:sz w:val="18"/>
                  </w:rPr>
                  <w:t xml:space="preserve"> 202</w:t>
                </w:r>
                <w:r w:rsidR="00132EC7">
                  <w:rPr>
                    <w:rFonts w:asciiTheme="minorHAnsi" w:eastAsia="Neue Haas Unica W1G Medium" w:hAnsiTheme="minorHAnsi" w:cstheme="minorHAnsi"/>
                    <w:b/>
                    <w:color w:val="1D1D1B"/>
                    <w:sz w:val="18"/>
                  </w:rPr>
                  <w:t>2</w:t>
                </w:r>
              </w:p>
            </w:txbxContent>
          </v:textbox>
        </v:rect>
      </w:pict>
    </w:r>
    <w:r w:rsidR="009B7899">
      <w:rPr>
        <w:noProof/>
        <w:lang w:eastAsia="en-GB"/>
      </w:rPr>
      <w:drawing>
        <wp:anchor distT="0" distB="0" distL="114300" distR="114300" simplePos="0" relativeHeight="251707392" behindDoc="0" locked="0" layoutInCell="1" hidden="0" allowOverlap="1" wp14:anchorId="017C9110" wp14:editId="22D5CBAF">
          <wp:simplePos x="0" y="0"/>
          <wp:positionH relativeFrom="column">
            <wp:posOffset>9525</wp:posOffset>
          </wp:positionH>
          <wp:positionV relativeFrom="paragraph">
            <wp:posOffset>267970</wp:posOffset>
          </wp:positionV>
          <wp:extent cx="116840" cy="114300"/>
          <wp:effectExtent l="0" t="0" r="0" b="0"/>
          <wp:wrapNone/>
          <wp:docPr id="3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
                  <a:srcRect/>
                  <a:stretch>
                    <a:fillRect/>
                  </a:stretch>
                </pic:blipFill>
                <pic:spPr>
                  <a:xfrm>
                    <a:off x="0" y="0"/>
                    <a:ext cx="116840" cy="114300"/>
                  </a:xfrm>
                  <a:prstGeom prst="rect">
                    <a:avLst/>
                  </a:prstGeom>
                  <a:ln/>
                </pic:spPr>
              </pic:pic>
            </a:graphicData>
          </a:graphic>
        </wp:anchor>
      </w:drawing>
    </w:r>
    <w:r w:rsidR="009B7899">
      <w:rPr>
        <w:noProof/>
        <w:lang w:eastAsia="en-GB"/>
      </w:rPr>
      <w:drawing>
        <wp:anchor distT="0" distB="0" distL="114300" distR="114300" simplePos="0" relativeHeight="251708416" behindDoc="0" locked="0" layoutInCell="1" hidden="0" allowOverlap="1" wp14:anchorId="7EF3CD3E" wp14:editId="6A15B29A">
          <wp:simplePos x="0" y="0"/>
          <wp:positionH relativeFrom="column">
            <wp:posOffset>1562100</wp:posOffset>
          </wp:positionH>
          <wp:positionV relativeFrom="paragraph">
            <wp:posOffset>256540</wp:posOffset>
          </wp:positionV>
          <wp:extent cx="114300" cy="93980"/>
          <wp:effectExtent l="0" t="0" r="0" b="1270"/>
          <wp:wrapNone/>
          <wp:docPr id="3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
                  <a:srcRect/>
                  <a:stretch>
                    <a:fillRect/>
                  </a:stretch>
                </pic:blipFill>
                <pic:spPr>
                  <a:xfrm>
                    <a:off x="0" y="0"/>
                    <a:ext cx="114300" cy="93980"/>
                  </a:xfrm>
                  <a:prstGeom prst="rect">
                    <a:avLst/>
                  </a:prstGeom>
                  <a:ln/>
                </pic:spPr>
              </pic:pic>
            </a:graphicData>
          </a:graphic>
        </wp:anchor>
      </w:drawing>
    </w:r>
    <w:r w:rsidR="009B7899">
      <w:rPr>
        <w:noProof/>
        <w:lang w:eastAsia="en-GB"/>
      </w:rPr>
      <w:drawing>
        <wp:anchor distT="0" distB="0" distL="114300" distR="114300" simplePos="0" relativeHeight="251709440" behindDoc="0" locked="0" layoutInCell="1" hidden="0" allowOverlap="1" wp14:anchorId="5D71B5E7" wp14:editId="6E5C57B3">
          <wp:simplePos x="0" y="0"/>
          <wp:positionH relativeFrom="column">
            <wp:posOffset>2762250</wp:posOffset>
          </wp:positionH>
          <wp:positionV relativeFrom="paragraph">
            <wp:posOffset>284480</wp:posOffset>
          </wp:positionV>
          <wp:extent cx="93980" cy="93980"/>
          <wp:effectExtent l="0" t="0" r="1270" b="1270"/>
          <wp:wrapNone/>
          <wp:docPr id="3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
                  <a:srcRect/>
                  <a:stretch>
                    <a:fillRect/>
                  </a:stretch>
                </pic:blipFill>
                <pic:spPr>
                  <a:xfrm>
                    <a:off x="0" y="0"/>
                    <a:ext cx="93980" cy="93980"/>
                  </a:xfrm>
                  <a:prstGeom prst="rect">
                    <a:avLst/>
                  </a:prstGeom>
                  <a:ln/>
                </pic:spPr>
              </pic:pic>
            </a:graphicData>
          </a:graphic>
        </wp:anchor>
      </w:drawing>
    </w:r>
    <w:r w:rsidR="009B7899">
      <w:rPr>
        <w:noProof/>
        <w:lang w:eastAsia="en-GB"/>
      </w:rPr>
      <w:drawing>
        <wp:anchor distT="0" distB="0" distL="114300" distR="114300" simplePos="0" relativeHeight="251710464" behindDoc="0" locked="0" layoutInCell="1" hidden="0" allowOverlap="1" wp14:anchorId="679D66BC" wp14:editId="61FE531D">
          <wp:simplePos x="0" y="0"/>
          <wp:positionH relativeFrom="column">
            <wp:posOffset>4220845</wp:posOffset>
          </wp:positionH>
          <wp:positionV relativeFrom="paragraph">
            <wp:posOffset>304800</wp:posOffset>
          </wp:positionV>
          <wp:extent cx="93980" cy="64135"/>
          <wp:effectExtent l="0" t="0" r="1270" b="0"/>
          <wp:wrapNone/>
          <wp:docPr id="3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4"/>
                  <a:srcRect/>
                  <a:stretch>
                    <a:fillRect/>
                  </a:stretch>
                </pic:blipFill>
                <pic:spPr>
                  <a:xfrm>
                    <a:off x="0" y="0"/>
                    <a:ext cx="93980" cy="64135"/>
                  </a:xfrm>
                  <a:prstGeom prst="rect">
                    <a:avLst/>
                  </a:prstGeom>
                  <a:ln/>
                </pic:spPr>
              </pic:pic>
            </a:graphicData>
          </a:graphic>
        </wp:anchor>
      </w:drawing>
    </w:r>
    <w:r>
      <w:rPr>
        <w:noProof/>
      </w:rPr>
      <w:pict w14:anchorId="07837DF5">
        <v:rect id="Rectangle 26" o:spid="_x0000_s1034" style="position:absolute;margin-left:4pt;margin-top:17.6pt;width:113.1pt;height:24.1pt;z-index:25170329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" filled="f" stroked="f">
          <v:textbox inset="2.53958mm,1.2694mm,2.53958mm,1.2694mm">
            <w:txbxContent>
              <w:p w14:paraId="7AB7DC1D" w14:textId="77777777" w:rsidR="009B7899" w:rsidRDefault="009B7899" w:rsidP="00B00FCF">
                <w:pPr>
                  <w:spacing w:line="258" w:lineRule="auto"/>
                  <w:textDirection w:val="btLr"/>
                </w:pPr>
                <w:r>
                  <w:rPr>
                    <w:rFonts w:ascii="Neue Haas Unica W1G Light" w:eastAsia="Neue Haas Unica W1G Light" w:hAnsi="Neue Haas Unica W1G Light" w:cs="Neue Haas Unica W1G Light"/>
                    <w:color w:val="1D1D1B"/>
                    <w:sz w:val="18"/>
                  </w:rPr>
                  <w:t>sciencebasedtargets.org</w:t>
                </w:r>
              </w:p>
            </w:txbxContent>
          </v:textbox>
        </v:rect>
      </w:pict>
    </w:r>
    <w:r>
      <w:rPr>
        <w:noProof/>
      </w:rPr>
      <w:pict w14:anchorId="04035DFE">
        <v:rect id="Rectangle 27" o:spid="_x0000_s1033" style="position:absolute;margin-left:127pt;margin-top:16.6pt;width:86.05pt;height:24.1pt;z-index:25170432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" filled="f" stroked="f">
          <v:textbox inset="2.53958mm,1.2694mm,2.53958mm,1.2694mm">
            <w:txbxContent>
              <w:p w14:paraId="40142F69" w14:textId="77777777" w:rsidR="009B7899" w:rsidRDefault="009B7899" w:rsidP="00B00FCF">
                <w:pPr>
                  <w:spacing w:line="258" w:lineRule="auto"/>
                  <w:textDirection w:val="btLr"/>
                </w:pPr>
                <w:r>
                  <w:rPr>
                    <w:rFonts w:ascii="Neue Haas Unica W1G Light" w:eastAsia="Neue Haas Unica W1G Light" w:hAnsi="Neue Haas Unica W1G Light" w:cs="Neue Haas Unica W1G Light"/>
                    <w:color w:val="1D1D1B"/>
                    <w:sz w:val="18"/>
                  </w:rPr>
                  <w:t>@ScienceTargets</w:t>
                </w:r>
              </w:p>
            </w:txbxContent>
          </v:textbox>
        </v:rect>
      </w:pict>
    </w:r>
    <w:r>
      <w:rPr>
        <w:noProof/>
      </w:rPr>
      <w:pict w14:anchorId="09AB8BAE">
        <v:rect id="Rectangle 28" o:spid="_x0000_s1032" style="position:absolute;margin-left:221pt;margin-top:16.6pt;width:107.25pt;height:24.1pt;z-index:25170534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" filled="f" stroked="f">
          <v:textbox inset="2.53958mm,1.2694mm,2.53958mm,1.2694mm">
            <w:txbxContent>
              <w:p w14:paraId="77D1B926" w14:textId="77777777" w:rsidR="009B7899" w:rsidRDefault="009B7899" w:rsidP="00B00FCF">
                <w:pPr>
                  <w:spacing w:line="258" w:lineRule="auto"/>
                  <w:textDirection w:val="btLr"/>
                </w:pPr>
                <w:r>
                  <w:rPr>
                    <w:rFonts w:ascii="Neue Haas Unica W1G Light" w:eastAsia="Neue Haas Unica W1G Light" w:hAnsi="Neue Haas Unica W1G Light" w:cs="Neue Haas Unica W1G Light"/>
                    <w:color w:val="1D1D1B"/>
                    <w:sz w:val="18"/>
                  </w:rPr>
                  <w:t>/science-based-targets</w:t>
                </w:r>
              </w:p>
            </w:txbxContent>
          </v:textbox>
        </v:rect>
      </w:pict>
    </w:r>
    <w:r>
      <w:rPr>
        <w:noProof/>
      </w:rPr>
      <w:pict w14:anchorId="39E9A0D9">
        <v:rect id="Rectangle 29" o:spid="_x0000_s1031" style="position:absolute;margin-left:337pt;margin-top:17.6pt;width:136pt;height:24.1pt;z-index:25170636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" filled="f" stroked="f">
          <v:textbox inset="2.53958mm,1.2694mm,2.53958mm,1.2694mm">
            <w:txbxContent>
              <w:p w14:paraId="289CBCCD" w14:textId="77777777" w:rsidR="009B7899" w:rsidRDefault="009B7899" w:rsidP="00B00FCF">
                <w:pPr>
                  <w:spacing w:line="258" w:lineRule="auto"/>
                  <w:textDirection w:val="btLr"/>
                </w:pPr>
                <w:r>
                  <w:rPr>
                    <w:rFonts w:ascii="Neue Haas Unica W1G Light" w:eastAsia="Neue Haas Unica W1G Light" w:hAnsi="Neue Haas Unica W1G Light" w:cs="Neue Haas Unica W1G Light"/>
                    <w:color w:val="1D1D1B"/>
                    <w:sz w:val="18"/>
                  </w:rPr>
                  <w:t>info@sciencebasedtargets.org</w:t>
                </w:r>
              </w:p>
            </w:txbxContent>
          </v:textbox>
        </v:rect>
      </w:pict>
    </w:r>
  </w:p>
  <w:p w14:paraId="00000473" w14:textId="72342AFC" w:rsidR="009B7899" w:rsidRDefault="009B7899" w:rsidP="00B00FCF">
    <w:pPr>
      <w:pBdr>
        <w:top w:val="nil"/>
        <w:left w:val="nil"/>
        <w:bottom w:val="nil"/>
        <w:right w:val="nil"/>
        <w:between w:val="nil"/>
      </w:pBdr>
      <w:tabs>
        <w:tab w:val="left" w:pos="570"/>
        <w:tab w:val="center" w:pos="4513"/>
        <w:tab w:val="right" w:pos="9026"/>
        <w:tab w:val="right" w:pos="9127"/>
      </w:tabs>
      <w:spacing w:after="0" w:line="240" w:lineRule="auto"/>
      <w:rPr>
        <w:color w:val="000000"/>
      </w:rPr>
    </w:pPr>
    <w:r>
      <w:rPr>
        <w:color w:val="000000"/>
      </w:rPr>
      <w:tab/>
    </w:r>
    <w:r>
      <w:rPr>
        <w:color w:val="000000"/>
      </w:rPr>
      <w:tab/>
    </w:r>
    <w:r>
      <w:rPr>
        <w:color w:val="000000"/>
      </w:rPr>
      <w:fldChar w:fldCharType="begin"/>
    </w:r>
    <w:r>
      <w:rPr>
        <w:color w:val="000000"/>
      </w:rPr>
      <w:instrText>PAGE</w:instrText>
    </w:r>
    <w:r>
      <w:rPr>
        <w:color w:val="000000"/>
      </w:rPr>
      <w:fldChar w:fldCharType="separate"/>
    </w:r>
    <w:r w:rsidR="00E53279">
      <w:rPr>
        <w:noProof/>
        <w:color w:val="000000"/>
      </w:rPr>
      <w:t>18</w:t>
    </w:r>
    <w:r>
      <w:rPr>
        <w:color w:val="000000"/>
      </w:rPr>
      <w:fldChar w:fldCharType="end"/>
    </w:r>
  </w:p>
  <w:p w14:paraId="00000474" w14:textId="77777777" w:rsidR="009B7899" w:rsidRDefault="009B7899">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75" w14:textId="55D1D39B" w:rsidR="009B7899" w:rsidRDefault="008365C6">
    <w:pPr>
      <w:pBdr>
        <w:top w:val="nil"/>
        <w:left w:val="nil"/>
        <w:bottom w:val="nil"/>
        <w:right w:val="nil"/>
        <w:between w:val="nil"/>
      </w:pBdr>
      <w:tabs>
        <w:tab w:val="center" w:pos="4513"/>
        <w:tab w:val="right" w:pos="9026"/>
      </w:tabs>
      <w:spacing w:after="0" w:line="240" w:lineRule="auto"/>
      <w:rPr>
        <w:color w:val="000000"/>
      </w:rPr>
    </w:pPr>
    <w:r>
      <w:rPr>
        <w:noProof/>
      </w:rPr>
      <w:pict w14:anchorId="1FE95796">
        <v:rect id="Rectangle 555" o:spid="_x0000_s1030" style="position:absolute;margin-left:265.45pt;margin-top:.2pt;width:207.65pt;height:2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" filled="f" stroked="f">
          <v:textbox inset="2.53958mm,1.2694mm,2.53958mm,1.2694mm">
            <w:txbxContent>
              <w:p w14:paraId="76377E0C" w14:textId="74393835" w:rsidR="009B7899" w:rsidRPr="007D6B6C" w:rsidRDefault="009B7899">
                <w:pPr>
                  <w:spacing w:line="258" w:lineRule="auto"/>
                  <w:jc w:val="right"/>
                  <w:textDirection w:val="btLr"/>
                  <w:rPr>
                    <w:rFonts w:asciiTheme="minorHAnsi" w:hAnsiTheme="minorHAnsi" w:cstheme="minorHAnsi"/>
                    <w:b/>
                  </w:rPr>
                </w:pPr>
                <w:r w:rsidRPr="007D6B6C">
                  <w:rPr>
                    <w:rFonts w:asciiTheme="minorHAnsi" w:eastAsia="Neue Haas Unica W1G Medium" w:hAnsiTheme="minorHAnsi" w:cstheme="minorHAnsi"/>
                    <w:b/>
                    <w:color w:val="1D1D1B"/>
                    <w:sz w:val="18"/>
                  </w:rPr>
                  <w:t>TWG-F</w:t>
                </w:r>
                <w:r w:rsidR="00132EC7">
                  <w:rPr>
                    <w:rFonts w:asciiTheme="minorHAnsi" w:eastAsia="Neue Haas Unica W1G Medium" w:hAnsiTheme="minorHAnsi" w:cstheme="minorHAnsi"/>
                    <w:b/>
                    <w:color w:val="1D1D1B"/>
                    <w:sz w:val="18"/>
                  </w:rPr>
                  <w:t>I</w:t>
                </w:r>
                <w:r w:rsidRPr="007D6B6C">
                  <w:rPr>
                    <w:rFonts w:asciiTheme="minorHAnsi" w:eastAsia="Neue Haas Unica W1G Medium" w:hAnsiTheme="minorHAnsi" w:cstheme="minorHAnsi"/>
                    <w:b/>
                    <w:color w:val="1D1D1B"/>
                    <w:sz w:val="18"/>
                  </w:rPr>
                  <w:t xml:space="preserve">-001 | Version </w:t>
                </w:r>
                <w:r w:rsidR="00132EC7">
                  <w:rPr>
                    <w:rFonts w:asciiTheme="minorHAnsi" w:eastAsia="Neue Haas Unica W1G Medium" w:hAnsiTheme="minorHAnsi" w:cstheme="minorHAnsi"/>
                    <w:b/>
                    <w:color w:val="1D1D1B"/>
                    <w:sz w:val="18"/>
                  </w:rPr>
                  <w:t>1</w:t>
                </w:r>
                <w:r w:rsidRPr="007D6B6C">
                  <w:rPr>
                    <w:rFonts w:asciiTheme="minorHAnsi" w:eastAsia="Neue Haas Unica W1G Medium" w:hAnsiTheme="minorHAnsi" w:cstheme="minorHAnsi"/>
                    <w:b/>
                    <w:color w:val="1D1D1B"/>
                    <w:sz w:val="18"/>
                  </w:rPr>
                  <w:t>.</w:t>
                </w:r>
                <w:r w:rsidR="004F3C9C">
                  <w:rPr>
                    <w:rFonts w:asciiTheme="minorHAnsi" w:eastAsia="Neue Haas Unica W1G Medium" w:hAnsiTheme="minorHAnsi" w:cstheme="minorHAnsi"/>
                    <w:b/>
                    <w:color w:val="1D1D1B"/>
                    <w:sz w:val="18"/>
                  </w:rPr>
                  <w:t>0</w:t>
                </w:r>
                <w:r w:rsidRPr="007D6B6C">
                  <w:rPr>
                    <w:rFonts w:asciiTheme="minorHAnsi" w:eastAsia="Neue Haas Unica W1G Medium" w:hAnsiTheme="minorHAnsi" w:cstheme="minorHAnsi"/>
                    <w:b/>
                    <w:color w:val="1D1D1B"/>
                    <w:sz w:val="18"/>
                  </w:rPr>
                  <w:t xml:space="preserve"> | </w:t>
                </w:r>
                <w:r w:rsidR="00132EC7">
                  <w:rPr>
                    <w:rFonts w:asciiTheme="minorHAnsi" w:eastAsia="Neue Haas Unica W1G Medium" w:hAnsiTheme="minorHAnsi" w:cstheme="minorHAnsi"/>
                    <w:b/>
                    <w:color w:val="1D1D1B"/>
                    <w:sz w:val="18"/>
                  </w:rPr>
                  <w:t>February</w:t>
                </w:r>
                <w:r w:rsidRPr="007D6B6C">
                  <w:rPr>
                    <w:rFonts w:asciiTheme="minorHAnsi" w:eastAsia="Neue Haas Unica W1G Medium" w:hAnsiTheme="minorHAnsi" w:cstheme="minorHAnsi"/>
                    <w:b/>
                    <w:color w:val="1D1D1B"/>
                    <w:sz w:val="18"/>
                  </w:rPr>
                  <w:t xml:space="preserve"> 202</w:t>
                </w:r>
                <w:r w:rsidR="00132EC7">
                  <w:rPr>
                    <w:rFonts w:asciiTheme="minorHAnsi" w:eastAsia="Neue Haas Unica W1G Medium" w:hAnsiTheme="minorHAnsi" w:cstheme="minorHAnsi"/>
                    <w:b/>
                    <w:color w:val="1D1D1B"/>
                    <w:sz w:val="18"/>
                  </w:rPr>
                  <w:t>2</w:t>
                </w:r>
              </w:p>
            </w:txbxContent>
          </v:textbox>
        </v:rect>
      </w:pict>
    </w:r>
    <w:r w:rsidR="009B7899">
      <w:rPr>
        <w:noProof/>
        <w:lang w:eastAsia="en-GB"/>
      </w:rPr>
      <w:drawing>
        <wp:anchor distT="0" distB="0" distL="114300" distR="114300" simplePos="0" relativeHeight="251691008" behindDoc="0" locked="0" layoutInCell="1" hidden="0" allowOverlap="1" wp14:anchorId="471E4897" wp14:editId="3D66098A">
          <wp:simplePos x="0" y="0"/>
          <wp:positionH relativeFrom="column">
            <wp:posOffset>9525</wp:posOffset>
          </wp:positionH>
          <wp:positionV relativeFrom="paragraph">
            <wp:posOffset>267970</wp:posOffset>
          </wp:positionV>
          <wp:extent cx="116840" cy="114300"/>
          <wp:effectExtent l="0" t="0" r="0" b="0"/>
          <wp:wrapNone/>
          <wp:docPr id="1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
                  <a:srcRect/>
                  <a:stretch>
                    <a:fillRect/>
                  </a:stretch>
                </pic:blipFill>
                <pic:spPr>
                  <a:xfrm>
                    <a:off x="0" y="0"/>
                    <a:ext cx="116840" cy="114300"/>
                  </a:xfrm>
                  <a:prstGeom prst="rect">
                    <a:avLst/>
                  </a:prstGeom>
                  <a:ln/>
                </pic:spPr>
              </pic:pic>
            </a:graphicData>
          </a:graphic>
        </wp:anchor>
      </w:drawing>
    </w:r>
    <w:r w:rsidR="009B7899">
      <w:rPr>
        <w:noProof/>
        <w:lang w:eastAsia="en-GB"/>
      </w:rPr>
      <w:drawing>
        <wp:anchor distT="0" distB="0" distL="114300" distR="114300" simplePos="0" relativeHeight="251693056" behindDoc="0" locked="0" layoutInCell="1" hidden="0" allowOverlap="1" wp14:anchorId="45B80130" wp14:editId="3592A9B1">
          <wp:simplePos x="0" y="0"/>
          <wp:positionH relativeFrom="column">
            <wp:posOffset>1562100</wp:posOffset>
          </wp:positionH>
          <wp:positionV relativeFrom="paragraph">
            <wp:posOffset>256540</wp:posOffset>
          </wp:positionV>
          <wp:extent cx="114300" cy="93980"/>
          <wp:effectExtent l="0" t="0" r="0" b="1270"/>
          <wp:wrapNone/>
          <wp:docPr id="1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
                  <a:srcRect/>
                  <a:stretch>
                    <a:fillRect/>
                  </a:stretch>
                </pic:blipFill>
                <pic:spPr>
                  <a:xfrm>
                    <a:off x="0" y="0"/>
                    <a:ext cx="114300" cy="93980"/>
                  </a:xfrm>
                  <a:prstGeom prst="rect">
                    <a:avLst/>
                  </a:prstGeom>
                  <a:ln/>
                </pic:spPr>
              </pic:pic>
            </a:graphicData>
          </a:graphic>
        </wp:anchor>
      </w:drawing>
    </w:r>
    <w:r w:rsidR="009B7899">
      <w:rPr>
        <w:noProof/>
        <w:lang w:eastAsia="en-GB"/>
      </w:rPr>
      <w:drawing>
        <wp:anchor distT="0" distB="0" distL="114300" distR="114300" simplePos="0" relativeHeight="251695104" behindDoc="0" locked="0" layoutInCell="1" hidden="0" allowOverlap="1" wp14:anchorId="66F07BBE" wp14:editId="5546BA0A">
          <wp:simplePos x="0" y="0"/>
          <wp:positionH relativeFrom="column">
            <wp:posOffset>2762250</wp:posOffset>
          </wp:positionH>
          <wp:positionV relativeFrom="paragraph">
            <wp:posOffset>284480</wp:posOffset>
          </wp:positionV>
          <wp:extent cx="93980" cy="93980"/>
          <wp:effectExtent l="0" t="0" r="1270" b="1270"/>
          <wp:wrapNone/>
          <wp:docPr id="1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
                  <a:srcRect/>
                  <a:stretch>
                    <a:fillRect/>
                  </a:stretch>
                </pic:blipFill>
                <pic:spPr>
                  <a:xfrm>
                    <a:off x="0" y="0"/>
                    <a:ext cx="93980" cy="93980"/>
                  </a:xfrm>
                  <a:prstGeom prst="rect">
                    <a:avLst/>
                  </a:prstGeom>
                  <a:ln/>
                </pic:spPr>
              </pic:pic>
            </a:graphicData>
          </a:graphic>
        </wp:anchor>
      </w:drawing>
    </w:r>
    <w:r w:rsidR="009B7899">
      <w:rPr>
        <w:noProof/>
        <w:lang w:eastAsia="en-GB"/>
      </w:rPr>
      <w:drawing>
        <wp:anchor distT="0" distB="0" distL="114300" distR="114300" simplePos="0" relativeHeight="251697152" behindDoc="0" locked="0" layoutInCell="1" hidden="0" allowOverlap="1" wp14:anchorId="0E24EE97" wp14:editId="1A58B536">
          <wp:simplePos x="0" y="0"/>
          <wp:positionH relativeFrom="column">
            <wp:posOffset>4220845</wp:posOffset>
          </wp:positionH>
          <wp:positionV relativeFrom="paragraph">
            <wp:posOffset>304800</wp:posOffset>
          </wp:positionV>
          <wp:extent cx="93980" cy="64135"/>
          <wp:effectExtent l="0" t="0" r="1270" b="0"/>
          <wp:wrapNone/>
          <wp:docPr id="1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4"/>
                  <a:srcRect/>
                  <a:stretch>
                    <a:fillRect/>
                  </a:stretch>
                </pic:blipFill>
                <pic:spPr>
                  <a:xfrm>
                    <a:off x="0" y="0"/>
                    <a:ext cx="93980" cy="64135"/>
                  </a:xfrm>
                  <a:prstGeom prst="rect">
                    <a:avLst/>
                  </a:prstGeom>
                  <a:ln/>
                </pic:spPr>
              </pic:pic>
            </a:graphicData>
          </a:graphic>
        </wp:anchor>
      </w:drawing>
    </w:r>
    <w:r>
      <w:rPr>
        <w:noProof/>
      </w:rPr>
      <w:pict w14:anchorId="41F56EAF">
        <v:rect id="Rectangle 552" o:spid="_x0000_s1029" style="position:absolute;margin-left:-7pt;margin-top:.6pt;width:293.4pt;height:24.1pt;z-index:25166540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" filled="f" stroked="f">
          <v:textbox inset="2.53958mm,1.2694mm,2.53958mm,1.2694mm">
            <w:txbxContent>
              <w:p w14:paraId="0B26FDD5" w14:textId="5BEC86AD" w:rsidR="009B7899" w:rsidRPr="007D6B6C" w:rsidRDefault="009B7899">
                <w:pPr>
                  <w:spacing w:line="258" w:lineRule="auto"/>
                  <w:textDirection w:val="btLr"/>
                  <w:rPr>
                    <w:rFonts w:asciiTheme="minorHAnsi" w:hAnsiTheme="minorHAnsi" w:cstheme="minorHAnsi"/>
                    <w:b/>
                  </w:rPr>
                </w:pPr>
                <w:r w:rsidRPr="007D6B6C">
                  <w:rPr>
                    <w:rFonts w:asciiTheme="minorHAnsi" w:eastAsia="Neue Haas Unica W1G Medium" w:hAnsiTheme="minorHAnsi" w:cstheme="minorHAnsi"/>
                    <w:b/>
                    <w:color w:val="1D1D1B"/>
                    <w:sz w:val="18"/>
                  </w:rPr>
                  <w:t>SBTi Near-Term Target Submission Form and Guidance</w:t>
                </w:r>
              </w:p>
            </w:txbxContent>
          </v:textbox>
        </v:rect>
      </w:pict>
    </w:r>
    <w:r>
      <w:rPr>
        <w:noProof/>
      </w:rPr>
      <w:pict w14:anchorId="3032379E">
        <v:rect id="Rectangle 556" o:spid="_x0000_s1028" style="position:absolute;margin-left:4pt;margin-top:17.6pt;width:113.1pt;height:24.1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" filled="f" stroked="f">
          <v:textbox inset="2.53958mm,1.2694mm,2.53958mm,1.2694mm">
            <w:txbxContent>
              <w:p w14:paraId="4F77F6B7" w14:textId="77777777" w:rsidR="009B7899" w:rsidRDefault="009B7899">
                <w:pPr>
                  <w:spacing w:line="258" w:lineRule="auto"/>
                  <w:textDirection w:val="btLr"/>
                </w:pPr>
                <w:r>
                  <w:rPr>
                    <w:rFonts w:ascii="Neue Haas Unica W1G Light" w:eastAsia="Neue Haas Unica W1G Light" w:hAnsi="Neue Haas Unica W1G Light" w:cs="Neue Haas Unica W1G Light"/>
                    <w:color w:val="1D1D1B"/>
                    <w:sz w:val="18"/>
                  </w:rPr>
                  <w:t>sciencebasedtargets.org</w:t>
                </w:r>
              </w:p>
            </w:txbxContent>
          </v:textbox>
        </v:rect>
      </w:pict>
    </w:r>
    <w:r>
      <w:rPr>
        <w:noProof/>
      </w:rPr>
      <w:pict w14:anchorId="46DD9BF0">
        <v:rect id="Rectangle 550" o:spid="_x0000_s1027" style="position:absolute;margin-left:127pt;margin-top:16.6pt;width:86.05pt;height:24.1pt;z-index:25167052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" filled="f" stroked="f">
          <v:textbox inset="2.53958mm,1.2694mm,2.53958mm,1.2694mm">
            <w:txbxContent>
              <w:p w14:paraId="20490D44" w14:textId="77777777" w:rsidR="009B7899" w:rsidRDefault="009B7899">
                <w:pPr>
                  <w:spacing w:line="258" w:lineRule="auto"/>
                  <w:textDirection w:val="btLr"/>
                </w:pPr>
                <w:r>
                  <w:rPr>
                    <w:rFonts w:ascii="Neue Haas Unica W1G Light" w:eastAsia="Neue Haas Unica W1G Light" w:hAnsi="Neue Haas Unica W1G Light" w:cs="Neue Haas Unica W1G Light"/>
                    <w:color w:val="1D1D1B"/>
                    <w:sz w:val="18"/>
                  </w:rPr>
                  <w:t>@ScienceTargets</w:t>
                </w:r>
              </w:p>
            </w:txbxContent>
          </v:textbox>
        </v:rect>
      </w:pict>
    </w:r>
    <w:r>
      <w:rPr>
        <w:noProof/>
      </w:rPr>
      <w:pict w14:anchorId="4EC6EFDA">
        <v:rect id="Rectangle 554" o:spid="_x0000_s1026" style="position:absolute;margin-left:221pt;margin-top:16.6pt;width:107.25pt;height:24.1pt;z-index:25167257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" filled="f" stroked="f">
          <v:textbox inset="2.53958mm,1.2694mm,2.53958mm,1.2694mm">
            <w:txbxContent>
              <w:p w14:paraId="5D042AD5" w14:textId="77777777" w:rsidR="009B7899" w:rsidRDefault="009B7899">
                <w:pPr>
                  <w:spacing w:line="258" w:lineRule="auto"/>
                  <w:textDirection w:val="btLr"/>
                </w:pPr>
                <w:r>
                  <w:rPr>
                    <w:rFonts w:ascii="Neue Haas Unica W1G Light" w:eastAsia="Neue Haas Unica W1G Light" w:hAnsi="Neue Haas Unica W1G Light" w:cs="Neue Haas Unica W1G Light"/>
                    <w:color w:val="1D1D1B"/>
                    <w:sz w:val="18"/>
                  </w:rPr>
                  <w:t>/science-based-targets</w:t>
                </w:r>
              </w:p>
            </w:txbxContent>
          </v:textbox>
        </v:rect>
      </w:pict>
    </w:r>
    <w:r>
      <w:rPr>
        <w:noProof/>
      </w:rPr>
      <w:pict w14:anchorId="2ADB2B8D">
        <v:rect id="Rectangle 548" o:spid="_x0000_s1025" style="position:absolute;margin-left:337pt;margin-top:17.6pt;width:136pt;height:24.1pt;z-index:25167462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" filled="f" stroked="f">
          <v:textbox inset="2.53958mm,1.2694mm,2.53958mm,1.2694mm">
            <w:txbxContent>
              <w:p w14:paraId="6EB27505" w14:textId="77777777" w:rsidR="009B7899" w:rsidRDefault="009B7899">
                <w:pPr>
                  <w:spacing w:line="258" w:lineRule="auto"/>
                  <w:textDirection w:val="btLr"/>
                </w:pPr>
                <w:r>
                  <w:rPr>
                    <w:rFonts w:ascii="Neue Haas Unica W1G Light" w:eastAsia="Neue Haas Unica W1G Light" w:hAnsi="Neue Haas Unica W1G Light" w:cs="Neue Haas Unica W1G Light"/>
                    <w:color w:val="1D1D1B"/>
                    <w:sz w:val="18"/>
                  </w:rPr>
                  <w:t>info@sciencebasedtargets.org</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3A8FB" w14:textId="77777777" w:rsidR="008365C6" w:rsidRDefault="008365C6">
      <w:pPr>
        <w:spacing w:after="0" w:line="240" w:lineRule="auto"/>
      </w:pPr>
      <w:r>
        <w:separator/>
      </w:r>
    </w:p>
  </w:footnote>
  <w:footnote w:type="continuationSeparator" w:id="0">
    <w:p w14:paraId="192913D0" w14:textId="77777777" w:rsidR="008365C6" w:rsidRDefault="008365C6">
      <w:pPr>
        <w:spacing w:after="0" w:line="240" w:lineRule="auto"/>
      </w:pPr>
      <w:r>
        <w:continuationSeparator/>
      </w:r>
    </w:p>
  </w:footnote>
  <w:footnote w:id="1">
    <w:p w14:paraId="7611EE39" w14:textId="77777777" w:rsidR="00463DC2" w:rsidRPr="000D4BBC" w:rsidRDefault="00463DC2" w:rsidP="00D449DD">
      <w:pPr>
        <w:spacing w:line="240" w:lineRule="auto"/>
        <w:rPr>
          <w:rFonts w:ascii="Calibri" w:hAnsi="Calibri"/>
          <w:sz w:val="18"/>
          <w:szCs w:val="18"/>
        </w:rPr>
      </w:pPr>
      <w:r w:rsidRPr="000D4BBC">
        <w:rPr>
          <w:rFonts w:ascii="Calibri" w:hAnsi="Calibri"/>
          <w:sz w:val="18"/>
          <w:szCs w:val="18"/>
          <w:vertAlign w:val="superscript"/>
        </w:rPr>
        <w:footnoteRef/>
      </w:r>
      <w:r w:rsidRPr="000D4BBC">
        <w:rPr>
          <w:rFonts w:ascii="Calibri" w:hAnsi="Calibri"/>
          <w:sz w:val="18"/>
          <w:szCs w:val="18"/>
        </w:rPr>
        <w:t xml:space="preserve"> Please find more information on page 52 of the </w:t>
      </w:r>
      <w:hyperlink r:id="rId1">
        <w:r w:rsidRPr="000D4BBC">
          <w:rPr>
            <w:rFonts w:ascii="Calibri" w:hAnsi="Calibri"/>
            <w:color w:val="1155CC"/>
            <w:sz w:val="18"/>
            <w:szCs w:val="18"/>
            <w:u w:val="single"/>
          </w:rPr>
          <w:t>Corporate Value Chain (Scope 3) Accounting and Reporting Standard</w:t>
        </w:r>
      </w:hyperlink>
      <w:r w:rsidRPr="000D4BBC">
        <w:rPr>
          <w:rFonts w:ascii="Calibri" w:hAnsi="Calibr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71" w14:textId="77777777" w:rsidR="009B7899" w:rsidRDefault="009B7899">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70" w14:textId="1E32A8BA" w:rsidR="009B7899" w:rsidRDefault="008365C6">
    <w:pPr>
      <w:rPr>
        <w:color w:val="000000"/>
      </w:rPr>
    </w:pPr>
    <w:r>
      <w:rPr>
        <w:noProof/>
      </w:rPr>
      <w:pict w14:anchorId="5BB7332A">
        <v:rect id="_x0000_s1038" style="position:absolute;margin-left:301.2pt;margin-top:-4.3pt;width:126.35pt;height:24.45pt;z-index:2516848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" filled="f" stroked="f">
          <v:textbox inset="2.53958mm,1.2694mm,2.53958mm,1.2694mm">
            <w:txbxContent>
              <w:p w14:paraId="70C0EFF4" w14:textId="77777777" w:rsidR="009B7899" w:rsidRDefault="009B7899" w:rsidP="00097F18">
                <w:pPr>
                  <w:spacing w:line="258" w:lineRule="auto"/>
                  <w:textDirection w:val="btLr"/>
                </w:pPr>
                <w:r>
                  <w:rPr>
                    <w:rFonts w:ascii="Neue Haas Unica W1G Light" w:eastAsia="Neue Haas Unica W1G Light" w:hAnsi="Neue Haas Unica W1G Light" w:cs="Neue Haas Unica W1G Light"/>
                    <w:color w:val="000000"/>
                  </w:rPr>
                  <w:t>Partner organizations</w:t>
                </w:r>
              </w:p>
            </w:txbxContent>
          </v:textbox>
        </v:rect>
      </w:pict>
    </w:r>
    <w:r w:rsidR="009B7899" w:rsidRPr="00097F18">
      <w:rPr>
        <w:noProof/>
        <w:color w:val="000000"/>
        <w:lang w:eastAsia="en-GB"/>
      </w:rPr>
      <w:drawing>
        <wp:anchor distT="0" distB="0" distL="114300" distR="114300" simplePos="0" relativeHeight="251688960" behindDoc="0" locked="0" layoutInCell="1" hidden="0" allowOverlap="1" wp14:anchorId="7D98A3A9" wp14:editId="1ACB8906">
          <wp:simplePos x="0" y="0"/>
          <wp:positionH relativeFrom="column">
            <wp:posOffset>6174740</wp:posOffset>
          </wp:positionH>
          <wp:positionV relativeFrom="paragraph">
            <wp:posOffset>232410</wp:posOffset>
          </wp:positionV>
          <wp:extent cx="301625" cy="457200"/>
          <wp:effectExtent l="0" t="0" r="3175" b="0"/>
          <wp:wrapNone/>
          <wp:docPr id="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01625" cy="457200"/>
                  </a:xfrm>
                  <a:prstGeom prst="rect">
                    <a:avLst/>
                  </a:prstGeom>
                  <a:ln/>
                </pic:spPr>
              </pic:pic>
            </a:graphicData>
          </a:graphic>
        </wp:anchor>
      </w:drawing>
    </w:r>
    <w:r w:rsidR="009B7899" w:rsidRPr="00097F18">
      <w:rPr>
        <w:noProof/>
        <w:color w:val="000000"/>
        <w:lang w:eastAsia="en-GB"/>
      </w:rPr>
      <w:drawing>
        <wp:anchor distT="0" distB="0" distL="114300" distR="114300" simplePos="0" relativeHeight="251687936" behindDoc="0" locked="0" layoutInCell="1" hidden="0" allowOverlap="1" wp14:anchorId="5CED29C8" wp14:editId="295E1EAD">
          <wp:simplePos x="0" y="0"/>
          <wp:positionH relativeFrom="column">
            <wp:posOffset>5322570</wp:posOffset>
          </wp:positionH>
          <wp:positionV relativeFrom="paragraph">
            <wp:posOffset>355600</wp:posOffset>
          </wp:positionV>
          <wp:extent cx="700405" cy="243205"/>
          <wp:effectExtent l="0" t="0" r="4445" b="4445"/>
          <wp:wrapNone/>
          <wp:docPr id="2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700405" cy="243205"/>
                  </a:xfrm>
                  <a:prstGeom prst="rect">
                    <a:avLst/>
                  </a:prstGeom>
                  <a:ln/>
                </pic:spPr>
              </pic:pic>
            </a:graphicData>
          </a:graphic>
        </wp:anchor>
      </w:drawing>
    </w:r>
    <w:r w:rsidR="009B7899" w:rsidRPr="00097F18">
      <w:rPr>
        <w:noProof/>
        <w:color w:val="000000"/>
        <w:lang w:eastAsia="en-GB"/>
      </w:rPr>
      <w:drawing>
        <wp:anchor distT="0" distB="0" distL="114300" distR="114300" simplePos="0" relativeHeight="251686912" behindDoc="0" locked="0" layoutInCell="1" hidden="0" allowOverlap="1" wp14:anchorId="003A9314" wp14:editId="55293835">
          <wp:simplePos x="0" y="0"/>
          <wp:positionH relativeFrom="column">
            <wp:posOffset>4743450</wp:posOffset>
          </wp:positionH>
          <wp:positionV relativeFrom="paragraph">
            <wp:posOffset>248285</wp:posOffset>
          </wp:positionV>
          <wp:extent cx="408305" cy="398780"/>
          <wp:effectExtent l="0" t="0" r="0" b="1270"/>
          <wp:wrapNone/>
          <wp:docPr id="2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408305" cy="398780"/>
                  </a:xfrm>
                  <a:prstGeom prst="rect">
                    <a:avLst/>
                  </a:prstGeom>
                  <a:ln/>
                </pic:spPr>
              </pic:pic>
            </a:graphicData>
          </a:graphic>
        </wp:anchor>
      </w:drawing>
    </w:r>
    <w:r w:rsidR="009B7899" w:rsidRPr="00097F18">
      <w:rPr>
        <w:noProof/>
        <w:color w:val="000000"/>
        <w:lang w:eastAsia="en-GB"/>
      </w:rPr>
      <w:drawing>
        <wp:anchor distT="0" distB="0" distL="114300" distR="114300" simplePos="0" relativeHeight="251685888" behindDoc="0" locked="0" layoutInCell="1" hidden="0" allowOverlap="1" wp14:anchorId="340F7EAB" wp14:editId="55F499A4">
          <wp:simplePos x="0" y="0"/>
          <wp:positionH relativeFrom="column">
            <wp:posOffset>4073525</wp:posOffset>
          </wp:positionH>
          <wp:positionV relativeFrom="paragraph">
            <wp:posOffset>335280</wp:posOffset>
          </wp:positionV>
          <wp:extent cx="506095" cy="233680"/>
          <wp:effectExtent l="0" t="0" r="8255" b="0"/>
          <wp:wrapNone/>
          <wp:docPr id="1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4"/>
                  <a:srcRect/>
                  <a:stretch>
                    <a:fillRect/>
                  </a:stretch>
                </pic:blipFill>
                <pic:spPr>
                  <a:xfrm>
                    <a:off x="0" y="0"/>
                    <a:ext cx="506095" cy="233680"/>
                  </a:xfrm>
                  <a:prstGeom prst="rect">
                    <a:avLst/>
                  </a:prstGeom>
                  <a:ln/>
                </pic:spPr>
              </pic:pic>
            </a:graphicData>
          </a:graphic>
        </wp:anchor>
      </w:drawing>
    </w:r>
    <w:r>
      <w:rPr>
        <w:noProof/>
      </w:rPr>
      <w:pict w14:anchorId="64A70240">
        <v:rect id="Rectangle 557" o:spid="_x0000_s1037" style="position:absolute;margin-left:2644.25pt;margin-top:3.55pt;width:126.35pt;height:24.45pt;z-index:25167872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" filled="f" stroked="f">
          <v:textbox inset="2.53958mm,1.2694mm,2.53958mm,1.2694mm">
            <w:txbxContent>
              <w:p w14:paraId="3D0007E6" w14:textId="77777777" w:rsidR="009B7899" w:rsidRDefault="009B7899" w:rsidP="00097F18">
                <w:pPr>
                  <w:spacing w:line="258" w:lineRule="auto"/>
                  <w:textDirection w:val="btLr"/>
                </w:pPr>
                <w:r>
                  <w:rPr>
                    <w:rFonts w:ascii="Neue Haas Unica W1G Light" w:eastAsia="Neue Haas Unica W1G Light" w:hAnsi="Neue Haas Unica W1G Light" w:cs="Neue Haas Unica W1G Light"/>
                    <w:color w:val="000000"/>
                  </w:rPr>
                  <w:t>Partner organizations</w:t>
                </w:r>
              </w:p>
            </w:txbxContent>
          </v:textbox>
        </v:rect>
      </w:pict>
    </w:r>
    <w:r w:rsidR="009B7899" w:rsidRPr="00097F18">
      <w:rPr>
        <w:noProof/>
        <w:color w:val="000000"/>
        <w:lang w:eastAsia="en-GB"/>
      </w:rPr>
      <w:drawing>
        <wp:anchor distT="0" distB="0" distL="114300" distR="114300" simplePos="0" relativeHeight="251679744" behindDoc="0" locked="0" layoutInCell="1" hidden="0" allowOverlap="1" wp14:anchorId="1283DD51" wp14:editId="64BD1A10">
          <wp:simplePos x="0" y="0"/>
          <wp:positionH relativeFrom="column">
            <wp:posOffset>33712150</wp:posOffset>
          </wp:positionH>
          <wp:positionV relativeFrom="paragraph">
            <wp:posOffset>339725</wp:posOffset>
          </wp:positionV>
          <wp:extent cx="506095" cy="233680"/>
          <wp:effectExtent l="0" t="0" r="8255" b="0"/>
          <wp:wrapNone/>
          <wp:docPr id="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4"/>
                  <a:srcRect/>
                  <a:stretch>
                    <a:fillRect/>
                  </a:stretch>
                </pic:blipFill>
                <pic:spPr>
                  <a:xfrm>
                    <a:off x="0" y="0"/>
                    <a:ext cx="506095" cy="233680"/>
                  </a:xfrm>
                  <a:prstGeom prst="rect">
                    <a:avLst/>
                  </a:prstGeom>
                  <a:ln/>
                </pic:spPr>
              </pic:pic>
            </a:graphicData>
          </a:graphic>
        </wp:anchor>
      </w:drawing>
    </w:r>
    <w:r w:rsidR="009B7899" w:rsidRPr="00097F18">
      <w:rPr>
        <w:noProof/>
        <w:color w:val="000000"/>
        <w:lang w:eastAsia="en-GB"/>
      </w:rPr>
      <w:drawing>
        <wp:anchor distT="0" distB="0" distL="114300" distR="114300" simplePos="0" relativeHeight="251680768" behindDoc="0" locked="0" layoutInCell="1" hidden="0" allowOverlap="1" wp14:anchorId="6CE3AD79" wp14:editId="459DBEFD">
          <wp:simplePos x="0" y="0"/>
          <wp:positionH relativeFrom="column">
            <wp:posOffset>34382075</wp:posOffset>
          </wp:positionH>
          <wp:positionV relativeFrom="paragraph">
            <wp:posOffset>252730</wp:posOffset>
          </wp:positionV>
          <wp:extent cx="408305" cy="398780"/>
          <wp:effectExtent l="0" t="0" r="0" b="1270"/>
          <wp:wrapNone/>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408305" cy="398780"/>
                  </a:xfrm>
                  <a:prstGeom prst="rect">
                    <a:avLst/>
                  </a:prstGeom>
                  <a:ln/>
                </pic:spPr>
              </pic:pic>
            </a:graphicData>
          </a:graphic>
        </wp:anchor>
      </w:drawing>
    </w:r>
    <w:r w:rsidR="009B7899" w:rsidRPr="00097F18">
      <w:rPr>
        <w:noProof/>
        <w:color w:val="000000"/>
        <w:lang w:eastAsia="en-GB"/>
      </w:rPr>
      <w:drawing>
        <wp:anchor distT="0" distB="0" distL="114300" distR="114300" simplePos="0" relativeHeight="251681792" behindDoc="0" locked="0" layoutInCell="1" hidden="0" allowOverlap="1" wp14:anchorId="38133D4E" wp14:editId="4FB4CE52">
          <wp:simplePos x="0" y="0"/>
          <wp:positionH relativeFrom="column">
            <wp:posOffset>34961195</wp:posOffset>
          </wp:positionH>
          <wp:positionV relativeFrom="paragraph">
            <wp:posOffset>360045</wp:posOffset>
          </wp:positionV>
          <wp:extent cx="700405" cy="243205"/>
          <wp:effectExtent l="0" t="0" r="4445" b="4445"/>
          <wp:wrapNone/>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700405" cy="243205"/>
                  </a:xfrm>
                  <a:prstGeom prst="rect">
                    <a:avLst/>
                  </a:prstGeom>
                  <a:ln/>
                </pic:spPr>
              </pic:pic>
            </a:graphicData>
          </a:graphic>
        </wp:anchor>
      </w:drawing>
    </w:r>
    <w:r w:rsidR="009B7899" w:rsidRPr="00097F18">
      <w:rPr>
        <w:noProof/>
        <w:color w:val="000000"/>
        <w:lang w:eastAsia="en-GB"/>
      </w:rPr>
      <w:drawing>
        <wp:anchor distT="0" distB="0" distL="114300" distR="114300" simplePos="0" relativeHeight="251682816" behindDoc="0" locked="0" layoutInCell="1" hidden="0" allowOverlap="1" wp14:anchorId="574703E1" wp14:editId="665BF488">
          <wp:simplePos x="0" y="0"/>
          <wp:positionH relativeFrom="column">
            <wp:posOffset>35813365</wp:posOffset>
          </wp:positionH>
          <wp:positionV relativeFrom="paragraph">
            <wp:posOffset>236855</wp:posOffset>
          </wp:positionV>
          <wp:extent cx="301625" cy="457200"/>
          <wp:effectExtent l="0" t="0" r="3175" b="0"/>
          <wp:wrapNone/>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01625" cy="457200"/>
                  </a:xfrm>
                  <a:prstGeom prst="rect">
                    <a:avLst/>
                  </a:prstGeom>
                  <a:ln/>
                </pic:spPr>
              </pic:pic>
            </a:graphicData>
          </a:graphic>
        </wp:anchor>
      </w:drawing>
    </w:r>
    <w:r w:rsidR="009B7899">
      <w:rPr>
        <w:noProof/>
        <w:lang w:eastAsia="en-GB"/>
      </w:rPr>
      <w:drawing>
        <wp:anchor distT="0" distB="0" distL="114300" distR="114300" simplePos="0" relativeHeight="251676672" behindDoc="0" locked="0" layoutInCell="1" hidden="0" allowOverlap="1" wp14:anchorId="18082CC2" wp14:editId="7BBB4AF8">
          <wp:simplePos x="0" y="0"/>
          <wp:positionH relativeFrom="margin">
            <wp:posOffset>-130175</wp:posOffset>
          </wp:positionH>
          <wp:positionV relativeFrom="paragraph">
            <wp:posOffset>-105410</wp:posOffset>
          </wp:positionV>
          <wp:extent cx="1424940" cy="771525"/>
          <wp:effectExtent l="0" t="0" r="3810" b="9525"/>
          <wp:wrapSquare wrapText="bothSides"/>
          <wp:docPr id="7" name="image1.pn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logo&#10;&#10;Description automatically generated"/>
                  <pic:cNvPicPr preferRelativeResize="0"/>
                </pic:nvPicPr>
                <pic:blipFill>
                  <a:blip r:embed="rId5"/>
                  <a:srcRect/>
                  <a:stretch>
                    <a:fillRect/>
                  </a:stretch>
                </pic:blipFill>
                <pic:spPr>
                  <a:xfrm>
                    <a:off x="0" y="0"/>
                    <a:ext cx="1424940" cy="771525"/>
                  </a:xfrm>
                  <a:prstGeom prst="rect">
                    <a:avLst/>
                  </a:prstGeom>
                  <a:ln/>
                </pic:spPr>
              </pic:pic>
            </a:graphicData>
          </a:graphic>
        </wp:anchor>
      </w:drawing>
    </w:r>
    <w:r w:rsidR="009B7899">
      <w:rPr>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72" w14:textId="30F357B5" w:rsidR="009B7899" w:rsidRDefault="009B7899">
    <w:pPr>
      <w:pBdr>
        <w:top w:val="nil"/>
        <w:left w:val="nil"/>
        <w:bottom w:val="nil"/>
        <w:right w:val="nil"/>
        <w:between w:val="nil"/>
      </w:pBdr>
      <w:tabs>
        <w:tab w:val="center" w:pos="4513"/>
        <w:tab w:val="right" w:pos="9026"/>
      </w:tabs>
      <w:spacing w:after="0" w:line="240" w:lineRule="auto"/>
      <w:rPr>
        <w:color w:val="000000"/>
      </w:rPr>
    </w:pPr>
    <w:r>
      <w:rPr>
        <w:noProof/>
        <w:lang w:eastAsia="en-GB"/>
      </w:rPr>
      <w:drawing>
        <wp:anchor distT="0" distB="0" distL="114300" distR="114300" simplePos="0" relativeHeight="251699200" behindDoc="0" locked="0" layoutInCell="1" hidden="0" allowOverlap="1" wp14:anchorId="0278945F" wp14:editId="66E0BD47">
          <wp:simplePos x="0" y="0"/>
          <wp:positionH relativeFrom="column">
            <wp:posOffset>0</wp:posOffset>
          </wp:positionH>
          <wp:positionV relativeFrom="paragraph">
            <wp:posOffset>161290</wp:posOffset>
          </wp:positionV>
          <wp:extent cx="1424940" cy="771525"/>
          <wp:effectExtent l="0" t="0" r="0" b="0"/>
          <wp:wrapSquare wrapText="bothSides" distT="0" distB="0" distL="114300" distR="114300"/>
          <wp:docPr id="13" name="image1.pn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logo&#10;&#10;Description automatically generated"/>
                  <pic:cNvPicPr preferRelativeResize="0"/>
                </pic:nvPicPr>
                <pic:blipFill>
                  <a:blip r:embed="rId1"/>
                  <a:srcRect/>
                  <a:stretch>
                    <a:fillRect/>
                  </a:stretch>
                </pic:blipFill>
                <pic:spPr>
                  <a:xfrm>
                    <a:off x="0" y="0"/>
                    <a:ext cx="1424940" cy="7715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2151"/>
    <w:multiLevelType w:val="multilevel"/>
    <w:tmpl w:val="C414D9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8B94694"/>
    <w:multiLevelType w:val="hybridMultilevel"/>
    <w:tmpl w:val="97B0E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90884"/>
    <w:multiLevelType w:val="multilevel"/>
    <w:tmpl w:val="5C602994"/>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D936B35"/>
    <w:multiLevelType w:val="multilevel"/>
    <w:tmpl w:val="10DE89BA"/>
    <w:lvl w:ilvl="0">
      <w:start w:val="1"/>
      <w:numFmt w:val="bullet"/>
      <w:lvlText w:val="●"/>
      <w:lvlJc w:val="left"/>
      <w:pPr>
        <w:ind w:left="720" w:hanging="360"/>
      </w:pPr>
      <w:rPr>
        <w:rFonts w:ascii="Noto Sans Symbols" w:eastAsia="Noto Sans Symbols" w:hAnsi="Noto Sans Symbols" w:cs="Noto Sans Symbols"/>
        <w:color w:val="5D266D" w:themeColor="text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E464C4C"/>
    <w:multiLevelType w:val="multilevel"/>
    <w:tmpl w:val="8F260EA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2825E6"/>
    <w:multiLevelType w:val="multilevel"/>
    <w:tmpl w:val="42C270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1B74D99"/>
    <w:multiLevelType w:val="multilevel"/>
    <w:tmpl w:val="F2BA7E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87C7A5D"/>
    <w:multiLevelType w:val="multilevel"/>
    <w:tmpl w:val="5C602994"/>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F194092"/>
    <w:multiLevelType w:val="multilevel"/>
    <w:tmpl w:val="D0640764"/>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9" w15:restartNumberingAfterBreak="0">
    <w:nsid w:val="25B1313F"/>
    <w:multiLevelType w:val="hybridMultilevel"/>
    <w:tmpl w:val="6B8677CE"/>
    <w:lvl w:ilvl="0" w:tplc="9DF2CD40">
      <w:start w:val="1"/>
      <w:numFmt w:val="bullet"/>
      <w:lvlText w:val=""/>
      <w:lvlJc w:val="left"/>
      <w:pPr>
        <w:ind w:left="360" w:hanging="360"/>
      </w:pPr>
      <w:rPr>
        <w:rFonts w:ascii="Symbol" w:hAnsi="Symbol" w:hint="default"/>
        <w:color w:val="0F243E"/>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0" w15:restartNumberingAfterBreak="0">
    <w:nsid w:val="3A9B16EF"/>
    <w:multiLevelType w:val="multilevel"/>
    <w:tmpl w:val="1A3EFC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3281E63"/>
    <w:multiLevelType w:val="multilevel"/>
    <w:tmpl w:val="C74C408E"/>
    <w:lvl w:ilvl="0">
      <w:start w:val="1"/>
      <w:numFmt w:val="decimal"/>
      <w:lvlText w:val="%1."/>
      <w:lvlJc w:val="left"/>
      <w:pPr>
        <w:ind w:left="360" w:hanging="360"/>
      </w:pPr>
    </w:lvl>
    <w:lvl w:ilvl="1">
      <w:start w:val="1"/>
      <w:numFmt w:val="decimal"/>
      <w:lvlText w:val="%1.%2."/>
      <w:lvlJc w:val="left"/>
      <w:pPr>
        <w:ind w:left="432" w:hanging="432"/>
      </w:pPr>
      <w:rPr>
        <w:b/>
        <w:bCs/>
        <w:color w:val="0F243E"/>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8BD21ED"/>
    <w:multiLevelType w:val="multilevel"/>
    <w:tmpl w:val="63AAD0A0"/>
    <w:lvl w:ilvl="0">
      <w:start w:val="1"/>
      <w:numFmt w:val="bullet"/>
      <w:pStyle w:val="BulletListSBTI"/>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3" w15:restartNumberingAfterBreak="0">
    <w:nsid w:val="5F7A0F92"/>
    <w:multiLevelType w:val="multilevel"/>
    <w:tmpl w:val="29D40D44"/>
    <w:lvl w:ilvl="0">
      <w:start w:val="1"/>
      <w:numFmt w:val="bullet"/>
      <w:lvlText w:val="●"/>
      <w:lvlJc w:val="left"/>
      <w:pPr>
        <w:ind w:left="0" w:firstLine="360"/>
      </w:pPr>
      <w:rPr>
        <w:rFonts w:ascii="Arial" w:eastAsia="Arial" w:hAnsi="Arial" w:cs="Arial"/>
        <w:vertAlign w:val="baseline"/>
      </w:rPr>
    </w:lvl>
    <w:lvl w:ilvl="1">
      <w:start w:val="1"/>
      <w:numFmt w:val="bullet"/>
      <w:lvlText w:val="o"/>
      <w:lvlJc w:val="left"/>
      <w:pPr>
        <w:ind w:left="720" w:firstLine="1080"/>
      </w:pPr>
      <w:rPr>
        <w:rFonts w:ascii="Arial" w:eastAsia="Arial" w:hAnsi="Arial" w:cs="Arial"/>
        <w:vertAlign w:val="baseline"/>
      </w:rPr>
    </w:lvl>
    <w:lvl w:ilvl="2">
      <w:start w:val="1"/>
      <w:numFmt w:val="bullet"/>
      <w:lvlText w:val="▪"/>
      <w:lvlJc w:val="left"/>
      <w:pPr>
        <w:ind w:left="1440" w:firstLine="1800"/>
      </w:pPr>
      <w:rPr>
        <w:rFonts w:ascii="Arial" w:eastAsia="Arial" w:hAnsi="Arial" w:cs="Arial"/>
        <w:vertAlign w:val="baseline"/>
      </w:rPr>
    </w:lvl>
    <w:lvl w:ilvl="3">
      <w:start w:val="1"/>
      <w:numFmt w:val="bullet"/>
      <w:lvlText w:val="●"/>
      <w:lvlJc w:val="left"/>
      <w:pPr>
        <w:ind w:left="2160" w:firstLine="2520"/>
      </w:pPr>
      <w:rPr>
        <w:rFonts w:ascii="Arial" w:eastAsia="Arial" w:hAnsi="Arial" w:cs="Arial"/>
        <w:vertAlign w:val="baseline"/>
      </w:rPr>
    </w:lvl>
    <w:lvl w:ilvl="4">
      <w:start w:val="1"/>
      <w:numFmt w:val="bullet"/>
      <w:lvlText w:val="o"/>
      <w:lvlJc w:val="left"/>
      <w:pPr>
        <w:ind w:left="2880" w:firstLine="3240"/>
      </w:pPr>
      <w:rPr>
        <w:rFonts w:ascii="Arial" w:eastAsia="Arial" w:hAnsi="Arial" w:cs="Arial"/>
        <w:vertAlign w:val="baseline"/>
      </w:rPr>
    </w:lvl>
    <w:lvl w:ilvl="5">
      <w:start w:val="1"/>
      <w:numFmt w:val="bullet"/>
      <w:lvlText w:val="▪"/>
      <w:lvlJc w:val="left"/>
      <w:pPr>
        <w:ind w:left="3600" w:firstLine="3960"/>
      </w:pPr>
      <w:rPr>
        <w:rFonts w:ascii="Arial" w:eastAsia="Arial" w:hAnsi="Arial" w:cs="Arial"/>
        <w:vertAlign w:val="baseline"/>
      </w:rPr>
    </w:lvl>
    <w:lvl w:ilvl="6">
      <w:start w:val="1"/>
      <w:numFmt w:val="bullet"/>
      <w:lvlText w:val="●"/>
      <w:lvlJc w:val="left"/>
      <w:pPr>
        <w:ind w:left="4320" w:firstLine="4680"/>
      </w:pPr>
      <w:rPr>
        <w:rFonts w:ascii="Arial" w:eastAsia="Arial" w:hAnsi="Arial" w:cs="Arial"/>
        <w:vertAlign w:val="baseline"/>
      </w:rPr>
    </w:lvl>
    <w:lvl w:ilvl="7">
      <w:start w:val="1"/>
      <w:numFmt w:val="bullet"/>
      <w:lvlText w:val="o"/>
      <w:lvlJc w:val="left"/>
      <w:pPr>
        <w:ind w:left="5040" w:firstLine="5400"/>
      </w:pPr>
      <w:rPr>
        <w:rFonts w:ascii="Arial" w:eastAsia="Arial" w:hAnsi="Arial" w:cs="Arial"/>
        <w:vertAlign w:val="baseline"/>
      </w:rPr>
    </w:lvl>
    <w:lvl w:ilvl="8">
      <w:start w:val="1"/>
      <w:numFmt w:val="bullet"/>
      <w:lvlText w:val="▪"/>
      <w:lvlJc w:val="left"/>
      <w:pPr>
        <w:ind w:left="5760" w:firstLine="6120"/>
      </w:pPr>
      <w:rPr>
        <w:rFonts w:ascii="Arial" w:eastAsia="Arial" w:hAnsi="Arial" w:cs="Arial"/>
        <w:vertAlign w:val="baseline"/>
      </w:rPr>
    </w:lvl>
  </w:abstractNum>
  <w:abstractNum w:abstractNumId="14" w15:restartNumberingAfterBreak="0">
    <w:nsid w:val="7F6C31F8"/>
    <w:multiLevelType w:val="multilevel"/>
    <w:tmpl w:val="47281E8E"/>
    <w:lvl w:ilvl="0">
      <w:start w:val="1"/>
      <w:numFmt w:val="bullet"/>
      <w:lvlText w:val="●"/>
      <w:lvlJc w:val="left"/>
      <w:pPr>
        <w:ind w:left="0" w:firstLine="360"/>
      </w:pPr>
      <w:rPr>
        <w:rFonts w:ascii="Noto Sans Symbols" w:eastAsia="Noto Sans Symbols" w:hAnsi="Noto Sans Symbols" w:cs="Noto Sans Symbols"/>
        <w:color w:val="000000"/>
        <w:vertAlign w:val="baseline"/>
      </w:rPr>
    </w:lvl>
    <w:lvl w:ilvl="1">
      <w:start w:val="1"/>
      <w:numFmt w:val="bullet"/>
      <w:lvlText w:val="o"/>
      <w:lvlJc w:val="left"/>
      <w:pPr>
        <w:ind w:left="720" w:firstLine="1080"/>
      </w:pPr>
      <w:rPr>
        <w:rFonts w:ascii="Arial" w:eastAsia="Arial" w:hAnsi="Arial" w:cs="Arial"/>
        <w:vertAlign w:val="baseline"/>
      </w:rPr>
    </w:lvl>
    <w:lvl w:ilvl="2">
      <w:start w:val="1"/>
      <w:numFmt w:val="bullet"/>
      <w:lvlText w:val="▪"/>
      <w:lvlJc w:val="left"/>
      <w:pPr>
        <w:ind w:left="1440" w:firstLine="1800"/>
      </w:pPr>
      <w:rPr>
        <w:rFonts w:ascii="Arial" w:eastAsia="Arial" w:hAnsi="Arial" w:cs="Arial"/>
        <w:vertAlign w:val="baseline"/>
      </w:rPr>
    </w:lvl>
    <w:lvl w:ilvl="3">
      <w:start w:val="1"/>
      <w:numFmt w:val="bullet"/>
      <w:lvlText w:val="●"/>
      <w:lvlJc w:val="left"/>
      <w:pPr>
        <w:ind w:left="2160" w:firstLine="2520"/>
      </w:pPr>
      <w:rPr>
        <w:rFonts w:ascii="Arial" w:eastAsia="Arial" w:hAnsi="Arial" w:cs="Arial"/>
        <w:vertAlign w:val="baseline"/>
      </w:rPr>
    </w:lvl>
    <w:lvl w:ilvl="4">
      <w:start w:val="1"/>
      <w:numFmt w:val="bullet"/>
      <w:lvlText w:val="o"/>
      <w:lvlJc w:val="left"/>
      <w:pPr>
        <w:ind w:left="2880" w:firstLine="3240"/>
      </w:pPr>
      <w:rPr>
        <w:rFonts w:ascii="Arial" w:eastAsia="Arial" w:hAnsi="Arial" w:cs="Arial"/>
        <w:vertAlign w:val="baseline"/>
      </w:rPr>
    </w:lvl>
    <w:lvl w:ilvl="5">
      <w:start w:val="1"/>
      <w:numFmt w:val="bullet"/>
      <w:lvlText w:val="▪"/>
      <w:lvlJc w:val="left"/>
      <w:pPr>
        <w:ind w:left="3600" w:firstLine="3960"/>
      </w:pPr>
      <w:rPr>
        <w:rFonts w:ascii="Arial" w:eastAsia="Arial" w:hAnsi="Arial" w:cs="Arial"/>
        <w:vertAlign w:val="baseline"/>
      </w:rPr>
    </w:lvl>
    <w:lvl w:ilvl="6">
      <w:start w:val="1"/>
      <w:numFmt w:val="bullet"/>
      <w:lvlText w:val="●"/>
      <w:lvlJc w:val="left"/>
      <w:pPr>
        <w:ind w:left="4320" w:firstLine="4680"/>
      </w:pPr>
      <w:rPr>
        <w:rFonts w:ascii="Arial" w:eastAsia="Arial" w:hAnsi="Arial" w:cs="Arial"/>
        <w:vertAlign w:val="baseline"/>
      </w:rPr>
    </w:lvl>
    <w:lvl w:ilvl="7">
      <w:start w:val="1"/>
      <w:numFmt w:val="bullet"/>
      <w:lvlText w:val="o"/>
      <w:lvlJc w:val="left"/>
      <w:pPr>
        <w:ind w:left="5040" w:firstLine="5400"/>
      </w:pPr>
      <w:rPr>
        <w:rFonts w:ascii="Arial" w:eastAsia="Arial" w:hAnsi="Arial" w:cs="Arial"/>
        <w:vertAlign w:val="baseline"/>
      </w:rPr>
    </w:lvl>
    <w:lvl w:ilvl="8">
      <w:start w:val="1"/>
      <w:numFmt w:val="bullet"/>
      <w:lvlText w:val="▪"/>
      <w:lvlJc w:val="left"/>
      <w:pPr>
        <w:ind w:left="5760" w:firstLine="6120"/>
      </w:pPr>
      <w:rPr>
        <w:rFonts w:ascii="Arial" w:eastAsia="Arial" w:hAnsi="Arial" w:cs="Arial"/>
        <w:vertAlign w:val="baseline"/>
      </w:rPr>
    </w:lvl>
  </w:abstractNum>
  <w:num w:numId="1">
    <w:abstractNumId w:val="11"/>
  </w:num>
  <w:num w:numId="2">
    <w:abstractNumId w:val="12"/>
  </w:num>
  <w:num w:numId="3">
    <w:abstractNumId w:val="6"/>
  </w:num>
  <w:num w:numId="4">
    <w:abstractNumId w:val="10"/>
  </w:num>
  <w:num w:numId="5">
    <w:abstractNumId w:val="8"/>
  </w:num>
  <w:num w:numId="6">
    <w:abstractNumId w:val="0"/>
  </w:num>
  <w:num w:numId="7">
    <w:abstractNumId w:val="1"/>
  </w:num>
  <w:num w:numId="8">
    <w:abstractNumId w:val="2"/>
  </w:num>
  <w:num w:numId="9">
    <w:abstractNumId w:val="3"/>
  </w:num>
  <w:num w:numId="10">
    <w:abstractNumId w:val="13"/>
  </w:num>
  <w:num w:numId="11">
    <w:abstractNumId w:val="14"/>
  </w:num>
  <w:num w:numId="12">
    <w:abstractNumId w:val="5"/>
  </w:num>
  <w:num w:numId="13">
    <w:abstractNumId w:val="7"/>
  </w:num>
  <w:num w:numId="14">
    <w:abstractNumId w:val="4"/>
  </w:num>
  <w:num w:numId="15">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hdrShapeDefaults>
    <o:shapedefaults v:ext="edit" spidmax="206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wMDM3MjIwNjQ2NLdQ0lEKTi0uzszPAykwrAUALyIezywAAAA="/>
  </w:docVars>
  <w:rsids>
    <w:rsidRoot w:val="00B5425A"/>
    <w:rsid w:val="00013688"/>
    <w:rsid w:val="0002001F"/>
    <w:rsid w:val="00023E31"/>
    <w:rsid w:val="00032385"/>
    <w:rsid w:val="00050733"/>
    <w:rsid w:val="00053001"/>
    <w:rsid w:val="00064CC7"/>
    <w:rsid w:val="0007175A"/>
    <w:rsid w:val="000728B8"/>
    <w:rsid w:val="00097F18"/>
    <w:rsid w:val="000B3F64"/>
    <w:rsid w:val="000C1FAE"/>
    <w:rsid w:val="000C23DB"/>
    <w:rsid w:val="000D0D05"/>
    <w:rsid w:val="000D56FE"/>
    <w:rsid w:val="000E5713"/>
    <w:rsid w:val="000F07DA"/>
    <w:rsid w:val="000F0AF3"/>
    <w:rsid w:val="001066F7"/>
    <w:rsid w:val="00112642"/>
    <w:rsid w:val="00113DAF"/>
    <w:rsid w:val="00122B04"/>
    <w:rsid w:val="00122E7F"/>
    <w:rsid w:val="001243AC"/>
    <w:rsid w:val="00124F61"/>
    <w:rsid w:val="00126129"/>
    <w:rsid w:val="00132EC7"/>
    <w:rsid w:val="00141958"/>
    <w:rsid w:val="00142CF0"/>
    <w:rsid w:val="00156FF5"/>
    <w:rsid w:val="001578F2"/>
    <w:rsid w:val="00177B8E"/>
    <w:rsid w:val="0019706F"/>
    <w:rsid w:val="001A27E5"/>
    <w:rsid w:val="001A6386"/>
    <w:rsid w:val="001C5F59"/>
    <w:rsid w:val="001D0D24"/>
    <w:rsid w:val="001E6253"/>
    <w:rsid w:val="001F2788"/>
    <w:rsid w:val="00210EF9"/>
    <w:rsid w:val="00222182"/>
    <w:rsid w:val="002544B5"/>
    <w:rsid w:val="0025552B"/>
    <w:rsid w:val="002562C3"/>
    <w:rsid w:val="0025712B"/>
    <w:rsid w:val="00270DCE"/>
    <w:rsid w:val="00273B61"/>
    <w:rsid w:val="00280D8D"/>
    <w:rsid w:val="00282756"/>
    <w:rsid w:val="002831B2"/>
    <w:rsid w:val="002A1B4F"/>
    <w:rsid w:val="002A4751"/>
    <w:rsid w:val="002A6EA8"/>
    <w:rsid w:val="002B0DF3"/>
    <w:rsid w:val="002C3225"/>
    <w:rsid w:val="002D3E9E"/>
    <w:rsid w:val="002E2072"/>
    <w:rsid w:val="002F1857"/>
    <w:rsid w:val="002F6DED"/>
    <w:rsid w:val="00301DB3"/>
    <w:rsid w:val="00321730"/>
    <w:rsid w:val="003253F4"/>
    <w:rsid w:val="00327630"/>
    <w:rsid w:val="003346BD"/>
    <w:rsid w:val="00334D69"/>
    <w:rsid w:val="003528BA"/>
    <w:rsid w:val="0036215B"/>
    <w:rsid w:val="003655A7"/>
    <w:rsid w:val="00371762"/>
    <w:rsid w:val="00372268"/>
    <w:rsid w:val="00373107"/>
    <w:rsid w:val="00375FB7"/>
    <w:rsid w:val="00392954"/>
    <w:rsid w:val="0039297A"/>
    <w:rsid w:val="0039546C"/>
    <w:rsid w:val="00395682"/>
    <w:rsid w:val="003A266B"/>
    <w:rsid w:val="003B30C1"/>
    <w:rsid w:val="003B5F82"/>
    <w:rsid w:val="003C2AA5"/>
    <w:rsid w:val="003C2BA2"/>
    <w:rsid w:val="003C785C"/>
    <w:rsid w:val="003D72DA"/>
    <w:rsid w:val="003D7A24"/>
    <w:rsid w:val="003E2C48"/>
    <w:rsid w:val="003E51B9"/>
    <w:rsid w:val="003E7DA3"/>
    <w:rsid w:val="003F6596"/>
    <w:rsid w:val="003F67F7"/>
    <w:rsid w:val="003F6876"/>
    <w:rsid w:val="003F78AC"/>
    <w:rsid w:val="00405372"/>
    <w:rsid w:val="0040573F"/>
    <w:rsid w:val="004214BB"/>
    <w:rsid w:val="00424652"/>
    <w:rsid w:val="00446D55"/>
    <w:rsid w:val="004558E3"/>
    <w:rsid w:val="00457275"/>
    <w:rsid w:val="00463D92"/>
    <w:rsid w:val="00463DC2"/>
    <w:rsid w:val="00470777"/>
    <w:rsid w:val="00471903"/>
    <w:rsid w:val="00472B30"/>
    <w:rsid w:val="004806D4"/>
    <w:rsid w:val="004817BD"/>
    <w:rsid w:val="00481DF4"/>
    <w:rsid w:val="00495EB8"/>
    <w:rsid w:val="004B559F"/>
    <w:rsid w:val="004B65F9"/>
    <w:rsid w:val="004C49A8"/>
    <w:rsid w:val="004C7487"/>
    <w:rsid w:val="004D205D"/>
    <w:rsid w:val="004E10B7"/>
    <w:rsid w:val="004E1F6D"/>
    <w:rsid w:val="004E2C69"/>
    <w:rsid w:val="004E45D3"/>
    <w:rsid w:val="004E519A"/>
    <w:rsid w:val="004E5357"/>
    <w:rsid w:val="004F3C9C"/>
    <w:rsid w:val="0052228F"/>
    <w:rsid w:val="00524162"/>
    <w:rsid w:val="005432CC"/>
    <w:rsid w:val="00557EEF"/>
    <w:rsid w:val="005651E6"/>
    <w:rsid w:val="005653F9"/>
    <w:rsid w:val="005665F6"/>
    <w:rsid w:val="00580413"/>
    <w:rsid w:val="0058603F"/>
    <w:rsid w:val="00594BB5"/>
    <w:rsid w:val="00597130"/>
    <w:rsid w:val="005A0B9A"/>
    <w:rsid w:val="005A0F29"/>
    <w:rsid w:val="005A2B1F"/>
    <w:rsid w:val="005D17EC"/>
    <w:rsid w:val="005D6ED6"/>
    <w:rsid w:val="005F0650"/>
    <w:rsid w:val="005F545D"/>
    <w:rsid w:val="0062453D"/>
    <w:rsid w:val="006258D7"/>
    <w:rsid w:val="00632B52"/>
    <w:rsid w:val="00644744"/>
    <w:rsid w:val="00650DAC"/>
    <w:rsid w:val="00650FF5"/>
    <w:rsid w:val="00656E85"/>
    <w:rsid w:val="00662C2F"/>
    <w:rsid w:val="0068163E"/>
    <w:rsid w:val="00691C3C"/>
    <w:rsid w:val="00691DF0"/>
    <w:rsid w:val="006B1F55"/>
    <w:rsid w:val="006C22A4"/>
    <w:rsid w:val="006E4BEC"/>
    <w:rsid w:val="007053BD"/>
    <w:rsid w:val="00707455"/>
    <w:rsid w:val="00710984"/>
    <w:rsid w:val="00723BC1"/>
    <w:rsid w:val="007346C8"/>
    <w:rsid w:val="00736F07"/>
    <w:rsid w:val="0073733D"/>
    <w:rsid w:val="0074734D"/>
    <w:rsid w:val="00750C73"/>
    <w:rsid w:val="007553AA"/>
    <w:rsid w:val="00757C14"/>
    <w:rsid w:val="00763826"/>
    <w:rsid w:val="007717D8"/>
    <w:rsid w:val="0078154A"/>
    <w:rsid w:val="00790D30"/>
    <w:rsid w:val="007A70AA"/>
    <w:rsid w:val="007B2878"/>
    <w:rsid w:val="007B49D7"/>
    <w:rsid w:val="007B7D49"/>
    <w:rsid w:val="007C3FEE"/>
    <w:rsid w:val="007C65A5"/>
    <w:rsid w:val="007D498D"/>
    <w:rsid w:val="007D6B6C"/>
    <w:rsid w:val="007D7579"/>
    <w:rsid w:val="007E3006"/>
    <w:rsid w:val="007E5D83"/>
    <w:rsid w:val="00800750"/>
    <w:rsid w:val="00803395"/>
    <w:rsid w:val="0082158D"/>
    <w:rsid w:val="008310DF"/>
    <w:rsid w:val="00835EB8"/>
    <w:rsid w:val="008365C6"/>
    <w:rsid w:val="0084115D"/>
    <w:rsid w:val="00845AF2"/>
    <w:rsid w:val="00846601"/>
    <w:rsid w:val="00850A73"/>
    <w:rsid w:val="0085242A"/>
    <w:rsid w:val="00860747"/>
    <w:rsid w:val="008609BC"/>
    <w:rsid w:val="00860E85"/>
    <w:rsid w:val="00873278"/>
    <w:rsid w:val="00883439"/>
    <w:rsid w:val="008A4AEF"/>
    <w:rsid w:val="008A7385"/>
    <w:rsid w:val="008B236D"/>
    <w:rsid w:val="008F301E"/>
    <w:rsid w:val="008F7F08"/>
    <w:rsid w:val="00903EAA"/>
    <w:rsid w:val="00912EE5"/>
    <w:rsid w:val="00916AFF"/>
    <w:rsid w:val="0092136E"/>
    <w:rsid w:val="009269A2"/>
    <w:rsid w:val="0093288F"/>
    <w:rsid w:val="0093435B"/>
    <w:rsid w:val="00937DCD"/>
    <w:rsid w:val="00951FB0"/>
    <w:rsid w:val="009734E5"/>
    <w:rsid w:val="00984374"/>
    <w:rsid w:val="009903A4"/>
    <w:rsid w:val="009967C7"/>
    <w:rsid w:val="009B0F9E"/>
    <w:rsid w:val="009B1E1C"/>
    <w:rsid w:val="009B3FDB"/>
    <w:rsid w:val="009B7899"/>
    <w:rsid w:val="009C184E"/>
    <w:rsid w:val="009E1376"/>
    <w:rsid w:val="00A03697"/>
    <w:rsid w:val="00A14107"/>
    <w:rsid w:val="00A15DCA"/>
    <w:rsid w:val="00A21B64"/>
    <w:rsid w:val="00A21F1C"/>
    <w:rsid w:val="00A23687"/>
    <w:rsid w:val="00A6381F"/>
    <w:rsid w:val="00A6395A"/>
    <w:rsid w:val="00A63F63"/>
    <w:rsid w:val="00A66186"/>
    <w:rsid w:val="00A66BE8"/>
    <w:rsid w:val="00A81D3F"/>
    <w:rsid w:val="00AA4181"/>
    <w:rsid w:val="00AA54B9"/>
    <w:rsid w:val="00AB3EB2"/>
    <w:rsid w:val="00AB774A"/>
    <w:rsid w:val="00AC5759"/>
    <w:rsid w:val="00AD256B"/>
    <w:rsid w:val="00AD3E30"/>
    <w:rsid w:val="00AE2F33"/>
    <w:rsid w:val="00AE50CC"/>
    <w:rsid w:val="00B00FCF"/>
    <w:rsid w:val="00B010B0"/>
    <w:rsid w:val="00B01F14"/>
    <w:rsid w:val="00B03FE6"/>
    <w:rsid w:val="00B07D31"/>
    <w:rsid w:val="00B1692C"/>
    <w:rsid w:val="00B223D5"/>
    <w:rsid w:val="00B23DCC"/>
    <w:rsid w:val="00B252AE"/>
    <w:rsid w:val="00B5425A"/>
    <w:rsid w:val="00B640AD"/>
    <w:rsid w:val="00B65F43"/>
    <w:rsid w:val="00B75E65"/>
    <w:rsid w:val="00B75FAD"/>
    <w:rsid w:val="00B87477"/>
    <w:rsid w:val="00B90245"/>
    <w:rsid w:val="00B90450"/>
    <w:rsid w:val="00B92378"/>
    <w:rsid w:val="00BA177C"/>
    <w:rsid w:val="00BA5898"/>
    <w:rsid w:val="00BB4BBB"/>
    <w:rsid w:val="00BC2173"/>
    <w:rsid w:val="00BC28BA"/>
    <w:rsid w:val="00BD292D"/>
    <w:rsid w:val="00BE0EC1"/>
    <w:rsid w:val="00C14230"/>
    <w:rsid w:val="00C35FEE"/>
    <w:rsid w:val="00C36CE9"/>
    <w:rsid w:val="00C42FB5"/>
    <w:rsid w:val="00C43259"/>
    <w:rsid w:val="00C5354D"/>
    <w:rsid w:val="00C61E2D"/>
    <w:rsid w:val="00C71C3D"/>
    <w:rsid w:val="00C75394"/>
    <w:rsid w:val="00C960D2"/>
    <w:rsid w:val="00CA3D99"/>
    <w:rsid w:val="00CB7D90"/>
    <w:rsid w:val="00CC3DF8"/>
    <w:rsid w:val="00CC5ADD"/>
    <w:rsid w:val="00CD14D2"/>
    <w:rsid w:val="00CE1C74"/>
    <w:rsid w:val="00CE2BC2"/>
    <w:rsid w:val="00CE3FBA"/>
    <w:rsid w:val="00CF5BB9"/>
    <w:rsid w:val="00D01A79"/>
    <w:rsid w:val="00D21C55"/>
    <w:rsid w:val="00D3652D"/>
    <w:rsid w:val="00D449DD"/>
    <w:rsid w:val="00D50AA1"/>
    <w:rsid w:val="00D53E73"/>
    <w:rsid w:val="00D55CCA"/>
    <w:rsid w:val="00D72757"/>
    <w:rsid w:val="00D82BCB"/>
    <w:rsid w:val="00DA2F8A"/>
    <w:rsid w:val="00DB1241"/>
    <w:rsid w:val="00DB14C2"/>
    <w:rsid w:val="00DB2F81"/>
    <w:rsid w:val="00DC0B76"/>
    <w:rsid w:val="00DD2C85"/>
    <w:rsid w:val="00DE1227"/>
    <w:rsid w:val="00DE3DE0"/>
    <w:rsid w:val="00E04E20"/>
    <w:rsid w:val="00E0764D"/>
    <w:rsid w:val="00E14BD3"/>
    <w:rsid w:val="00E16167"/>
    <w:rsid w:val="00E16727"/>
    <w:rsid w:val="00E525FF"/>
    <w:rsid w:val="00E53279"/>
    <w:rsid w:val="00E5647C"/>
    <w:rsid w:val="00E6005E"/>
    <w:rsid w:val="00E86273"/>
    <w:rsid w:val="00E869AE"/>
    <w:rsid w:val="00E9544F"/>
    <w:rsid w:val="00EA4224"/>
    <w:rsid w:val="00EA6ACB"/>
    <w:rsid w:val="00EB470D"/>
    <w:rsid w:val="00EC72BA"/>
    <w:rsid w:val="00ED201C"/>
    <w:rsid w:val="00ED6B88"/>
    <w:rsid w:val="00EF5E02"/>
    <w:rsid w:val="00EF76B5"/>
    <w:rsid w:val="00F071F3"/>
    <w:rsid w:val="00F20437"/>
    <w:rsid w:val="00F33B3C"/>
    <w:rsid w:val="00F36A54"/>
    <w:rsid w:val="00F40C48"/>
    <w:rsid w:val="00F5369C"/>
    <w:rsid w:val="00F55835"/>
    <w:rsid w:val="00F56861"/>
    <w:rsid w:val="00F65F62"/>
    <w:rsid w:val="00F665E6"/>
    <w:rsid w:val="00F74F38"/>
    <w:rsid w:val="00F80407"/>
    <w:rsid w:val="00F82CE0"/>
    <w:rsid w:val="00F85F98"/>
    <w:rsid w:val="00FA353B"/>
    <w:rsid w:val="00FC0090"/>
    <w:rsid w:val="00FD7245"/>
    <w:rsid w:val="00FD7B9D"/>
    <w:rsid w:val="00FE66B9"/>
    <w:rsid w:val="00FE7FAA"/>
    <w:rsid w:val="00FF43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rules v:ext="edit">
        <o:r id="V:Rule1" type="connector" idref="#Straight Arrow Connector 553"/>
      </o:rules>
    </o:shapelayout>
  </w:shapeDefaults>
  <w:decimalSymbol w:val=","/>
  <w:listSeparator w:val=","/>
  <w14:docId w14:val="0B453650"/>
  <w15:docId w15:val="{EC5ACCE4-3656-452D-AC96-74634DB59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ubtitleStyleSBTI"/>
    <w:next w:val="Normal"/>
    <w:link w:val="Heading1Char"/>
    <w:uiPriority w:val="9"/>
    <w:qFormat/>
    <w:rsid w:val="00BD5BB5"/>
    <w:pPr>
      <w:outlineLvl w:val="0"/>
    </w:pPr>
    <w:rPr>
      <w:rFonts w:ascii="Raleway" w:hAnsi="Raleway"/>
    </w:rPr>
  </w:style>
  <w:style w:type="paragraph" w:styleId="Heading2">
    <w:name w:val="heading 2"/>
    <w:basedOn w:val="Normal"/>
    <w:next w:val="Normal"/>
    <w:link w:val="Heading2Char"/>
    <w:uiPriority w:val="9"/>
    <w:unhideWhenUsed/>
    <w:qFormat/>
    <w:rsid w:val="00EB18E4"/>
    <w:pPr>
      <w:keepNext/>
      <w:keepLines/>
      <w:spacing w:before="40" w:after="0"/>
      <w:outlineLvl w:val="1"/>
    </w:pPr>
    <w:rPr>
      <w:rFonts w:asciiTheme="majorHAnsi" w:eastAsiaTheme="majorEastAsia" w:hAnsiTheme="majorHAnsi" w:cstheme="majorBidi"/>
      <w:color w:val="A55920" w:themeColor="accent1" w:themeShade="BF"/>
      <w:sz w:val="26"/>
      <w:szCs w:val="26"/>
    </w:rPr>
  </w:style>
  <w:style w:type="paragraph" w:styleId="Heading3">
    <w:name w:val="heading 3"/>
    <w:basedOn w:val="Normal"/>
    <w:next w:val="Normal"/>
    <w:link w:val="Heading3Char"/>
    <w:uiPriority w:val="9"/>
    <w:semiHidden/>
    <w:unhideWhenUsed/>
    <w:qFormat/>
    <w:rsid w:val="00EB18E4"/>
    <w:pPr>
      <w:keepNext/>
      <w:keepLines/>
      <w:spacing w:before="40" w:after="0"/>
      <w:outlineLvl w:val="2"/>
    </w:pPr>
    <w:rPr>
      <w:rFonts w:asciiTheme="majorHAnsi" w:eastAsiaTheme="majorEastAsia" w:hAnsiTheme="majorHAnsi" w:cstheme="majorBidi"/>
      <w:color w:val="6E3B15" w:themeColor="accent1" w:themeShade="7F"/>
      <w:sz w:val="24"/>
      <w:szCs w:val="24"/>
    </w:rPr>
  </w:style>
  <w:style w:type="paragraph" w:styleId="Heading4">
    <w:name w:val="heading 4"/>
    <w:basedOn w:val="Normal"/>
    <w:next w:val="Normal"/>
    <w:link w:val="Heading4Char"/>
    <w:uiPriority w:val="9"/>
    <w:semiHidden/>
    <w:unhideWhenUsed/>
    <w:qFormat/>
    <w:rsid w:val="00B61607"/>
    <w:pPr>
      <w:keepNext/>
      <w:keepLines/>
      <w:spacing w:before="200" w:after="0" w:line="274" w:lineRule="auto"/>
      <w:ind w:left="864" w:hanging="864"/>
      <w:outlineLvl w:val="3"/>
    </w:pPr>
    <w:rPr>
      <w:rFonts w:ascii="Calibri" w:eastAsia="Calibri" w:hAnsi="Calibri" w:cs="Calibri"/>
      <w:b/>
      <w:i/>
      <w:color w:val="262626"/>
      <w:lang w:val="en-US"/>
    </w:rPr>
  </w:style>
  <w:style w:type="paragraph" w:styleId="Heading5">
    <w:name w:val="heading 5"/>
    <w:basedOn w:val="Normal"/>
    <w:next w:val="Normal"/>
    <w:link w:val="Heading5Char"/>
    <w:uiPriority w:val="9"/>
    <w:semiHidden/>
    <w:unhideWhenUsed/>
    <w:qFormat/>
    <w:rsid w:val="00B61607"/>
    <w:pPr>
      <w:keepNext/>
      <w:keepLines/>
      <w:spacing w:before="200" w:after="0" w:line="274" w:lineRule="auto"/>
      <w:ind w:left="1008" w:hanging="1008"/>
      <w:outlineLvl w:val="4"/>
    </w:pPr>
    <w:rPr>
      <w:rFonts w:ascii="Calibri" w:eastAsia="Calibri" w:hAnsi="Calibri" w:cs="Calibri"/>
      <w:color w:val="000000"/>
      <w:lang w:val="en-US"/>
    </w:rPr>
  </w:style>
  <w:style w:type="paragraph" w:styleId="Heading6">
    <w:name w:val="heading 6"/>
    <w:basedOn w:val="Normal"/>
    <w:next w:val="Normal"/>
    <w:link w:val="Heading6Char"/>
    <w:uiPriority w:val="9"/>
    <w:semiHidden/>
    <w:unhideWhenUsed/>
    <w:qFormat/>
    <w:rsid w:val="00B61607"/>
    <w:pPr>
      <w:keepNext/>
      <w:keepLines/>
      <w:spacing w:before="200" w:after="0" w:line="274" w:lineRule="auto"/>
      <w:ind w:left="1152" w:hanging="1152"/>
      <w:outlineLvl w:val="5"/>
    </w:pPr>
    <w:rPr>
      <w:rFonts w:ascii="Calibri" w:eastAsia="Calibri" w:hAnsi="Calibri" w:cs="Calibri"/>
      <w: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61607"/>
    <w:pPr>
      <w:spacing w:after="120" w:line="240" w:lineRule="auto"/>
      <w:contextualSpacing/>
    </w:pPr>
    <w:rPr>
      <w:rFonts w:ascii="Calibri" w:eastAsia="Calibri" w:hAnsi="Calibri" w:cs="Calibri"/>
      <w:color w:val="44546A"/>
      <w:sz w:val="72"/>
      <w:szCs w:val="72"/>
      <w:lang w:val="en-US"/>
    </w:rPr>
  </w:style>
  <w:style w:type="paragraph" w:styleId="Header">
    <w:name w:val="header"/>
    <w:basedOn w:val="Normal"/>
    <w:link w:val="HeaderChar"/>
    <w:uiPriority w:val="99"/>
    <w:unhideWhenUsed/>
    <w:rsid w:val="00025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1C1"/>
  </w:style>
  <w:style w:type="paragraph" w:styleId="Footer">
    <w:name w:val="footer"/>
    <w:basedOn w:val="Normal"/>
    <w:link w:val="FooterChar"/>
    <w:uiPriority w:val="99"/>
    <w:unhideWhenUsed/>
    <w:rsid w:val="00025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1C1"/>
  </w:style>
  <w:style w:type="paragraph" w:customStyle="1" w:styleId="HeadingStyleSBTI">
    <w:name w:val="Heading Style SBTI"/>
    <w:basedOn w:val="Normal"/>
    <w:link w:val="HeadingStyleSBTIChar"/>
    <w:rsid w:val="004F4FA6"/>
    <w:pPr>
      <w:spacing w:line="240" w:lineRule="auto"/>
    </w:pPr>
    <w:rPr>
      <w:color w:val="5D266D"/>
      <w:sz w:val="36"/>
      <w:szCs w:val="36"/>
    </w:rPr>
  </w:style>
  <w:style w:type="paragraph" w:customStyle="1" w:styleId="BodyStyleSBTI">
    <w:name w:val="Body Style SBTI"/>
    <w:basedOn w:val="Normal"/>
    <w:link w:val="BodyStyleSBTIChar"/>
    <w:qFormat/>
    <w:rsid w:val="00BC66AA"/>
    <w:pPr>
      <w:spacing w:after="0" w:line="276" w:lineRule="auto"/>
    </w:pPr>
  </w:style>
  <w:style w:type="character" w:customStyle="1" w:styleId="HeadingStyleSBTIChar">
    <w:name w:val="Heading Style SBTI Char"/>
    <w:basedOn w:val="DefaultParagraphFont"/>
    <w:link w:val="HeadingStyleSBTI"/>
    <w:rsid w:val="004F4FA6"/>
    <w:rPr>
      <w:rFonts w:ascii="Arial" w:hAnsi="Arial" w:cs="Arial"/>
      <w:color w:val="5D266D"/>
      <w:sz w:val="36"/>
      <w:szCs w:val="36"/>
    </w:rPr>
  </w:style>
  <w:style w:type="paragraph" w:customStyle="1" w:styleId="HeadingstyleSBTI0">
    <w:name w:val="Heading style SBTI"/>
    <w:basedOn w:val="HeadingStyleSBTI"/>
    <w:link w:val="HeadingstyleSBTIChar0"/>
    <w:qFormat/>
    <w:rsid w:val="006802A5"/>
    <w:rPr>
      <w:noProof/>
    </w:rPr>
  </w:style>
  <w:style w:type="character" w:customStyle="1" w:styleId="BodyStyleSBTIChar">
    <w:name w:val="Body Style SBTI Char"/>
    <w:basedOn w:val="DefaultParagraphFont"/>
    <w:link w:val="BodyStyleSBTI"/>
    <w:rsid w:val="00BC66AA"/>
    <w:rPr>
      <w:rFonts w:ascii="Arial" w:hAnsi="Arial" w:cs="Arial"/>
    </w:rPr>
  </w:style>
  <w:style w:type="paragraph" w:styleId="ListParagraph">
    <w:name w:val="List Paragraph"/>
    <w:basedOn w:val="Normal"/>
    <w:link w:val="ListParagraphChar"/>
    <w:uiPriority w:val="34"/>
    <w:qFormat/>
    <w:rsid w:val="00BC66AA"/>
    <w:pPr>
      <w:ind w:left="720"/>
      <w:contextualSpacing/>
    </w:pPr>
  </w:style>
  <w:style w:type="character" w:customStyle="1" w:styleId="HeadingstyleSBTIChar0">
    <w:name w:val="Heading style SBTI Char"/>
    <w:basedOn w:val="HeadingStyleSBTIChar"/>
    <w:link w:val="HeadingstyleSBTI0"/>
    <w:rsid w:val="006802A5"/>
    <w:rPr>
      <w:rFonts w:ascii="Arial" w:hAnsi="Arial" w:cs="Arial"/>
      <w:noProof/>
      <w:color w:val="5D266D"/>
      <w:sz w:val="36"/>
      <w:szCs w:val="36"/>
    </w:rPr>
  </w:style>
  <w:style w:type="paragraph" w:customStyle="1" w:styleId="BulletListSBTI">
    <w:name w:val="Bullet List SBTI"/>
    <w:basedOn w:val="ListParagraph"/>
    <w:link w:val="BulletListSBTIChar"/>
    <w:qFormat/>
    <w:rsid w:val="00BC66AA"/>
    <w:pPr>
      <w:numPr>
        <w:numId w:val="2"/>
      </w:numPr>
      <w:spacing w:after="0" w:line="276" w:lineRule="auto"/>
      <w:ind w:left="540" w:right="126"/>
    </w:pPr>
  </w:style>
  <w:style w:type="character" w:customStyle="1" w:styleId="Heading2Char">
    <w:name w:val="Heading 2 Char"/>
    <w:basedOn w:val="DefaultParagraphFont"/>
    <w:link w:val="Heading2"/>
    <w:uiPriority w:val="9"/>
    <w:rsid w:val="00EB18E4"/>
    <w:rPr>
      <w:rFonts w:asciiTheme="majorHAnsi" w:eastAsiaTheme="majorEastAsia" w:hAnsiTheme="majorHAnsi" w:cstheme="majorBidi"/>
      <w:color w:val="A55920" w:themeColor="accent1" w:themeShade="BF"/>
      <w:sz w:val="26"/>
      <w:szCs w:val="26"/>
    </w:rPr>
  </w:style>
  <w:style w:type="character" w:customStyle="1" w:styleId="ListParagraphChar">
    <w:name w:val="List Paragraph Char"/>
    <w:basedOn w:val="DefaultParagraphFont"/>
    <w:link w:val="ListParagraph"/>
    <w:uiPriority w:val="34"/>
    <w:rsid w:val="00BC66AA"/>
  </w:style>
  <w:style w:type="character" w:customStyle="1" w:styleId="BulletListSBTIChar">
    <w:name w:val="Bullet List SBTI Char"/>
    <w:basedOn w:val="ListParagraphChar"/>
    <w:link w:val="BulletListSBTI"/>
    <w:rsid w:val="00BC66AA"/>
  </w:style>
  <w:style w:type="character" w:customStyle="1" w:styleId="Heading3Char">
    <w:name w:val="Heading 3 Char"/>
    <w:basedOn w:val="DefaultParagraphFont"/>
    <w:link w:val="Heading3"/>
    <w:uiPriority w:val="9"/>
    <w:rsid w:val="00EB18E4"/>
    <w:rPr>
      <w:rFonts w:asciiTheme="majorHAnsi" w:eastAsiaTheme="majorEastAsia" w:hAnsiTheme="majorHAnsi" w:cstheme="majorBidi"/>
      <w:color w:val="6E3B15" w:themeColor="accent1" w:themeShade="7F"/>
      <w:sz w:val="24"/>
      <w:szCs w:val="24"/>
    </w:rPr>
  </w:style>
  <w:style w:type="paragraph" w:customStyle="1" w:styleId="SubtitleStyleSBTI">
    <w:name w:val="Subtitle Style SBTI"/>
    <w:basedOn w:val="Normal"/>
    <w:link w:val="SubtitleStyleSBTIChar"/>
    <w:qFormat/>
    <w:rsid w:val="006802A5"/>
    <w:rPr>
      <w:sz w:val="32"/>
      <w:szCs w:val="32"/>
    </w:rPr>
  </w:style>
  <w:style w:type="character" w:customStyle="1" w:styleId="SubtitleStyleSBTIChar">
    <w:name w:val="Subtitle Style SBTI Char"/>
    <w:basedOn w:val="DefaultParagraphFont"/>
    <w:link w:val="SubtitleStyleSBTI"/>
    <w:rsid w:val="006802A5"/>
    <w:rPr>
      <w:sz w:val="32"/>
      <w:szCs w:val="32"/>
    </w:rPr>
  </w:style>
  <w:style w:type="character" w:styleId="Hyperlink">
    <w:name w:val="Hyperlink"/>
    <w:basedOn w:val="DefaultParagraphFont"/>
    <w:uiPriority w:val="99"/>
    <w:unhideWhenUsed/>
    <w:rsid w:val="00B61607"/>
    <w:rPr>
      <w:color w:val="0563C1" w:themeColor="hyperlink"/>
      <w:u w:val="single"/>
    </w:rPr>
  </w:style>
  <w:style w:type="character" w:customStyle="1" w:styleId="UnresolvedMention1">
    <w:name w:val="Unresolved Mention1"/>
    <w:basedOn w:val="DefaultParagraphFont"/>
    <w:uiPriority w:val="99"/>
    <w:semiHidden/>
    <w:unhideWhenUsed/>
    <w:rsid w:val="00B61607"/>
    <w:rPr>
      <w:color w:val="605E5C"/>
      <w:shd w:val="clear" w:color="auto" w:fill="E1DFDD"/>
    </w:rPr>
  </w:style>
  <w:style w:type="character" w:customStyle="1" w:styleId="Heading1Char">
    <w:name w:val="Heading 1 Char"/>
    <w:basedOn w:val="DefaultParagraphFont"/>
    <w:link w:val="Heading1"/>
    <w:uiPriority w:val="9"/>
    <w:rsid w:val="00BD5BB5"/>
    <w:rPr>
      <w:rFonts w:ascii="Raleway" w:hAnsi="Raleway"/>
      <w:sz w:val="32"/>
      <w:szCs w:val="32"/>
    </w:rPr>
  </w:style>
  <w:style w:type="character" w:customStyle="1" w:styleId="Heading4Char">
    <w:name w:val="Heading 4 Char"/>
    <w:basedOn w:val="DefaultParagraphFont"/>
    <w:link w:val="Heading4"/>
    <w:uiPriority w:val="9"/>
    <w:semiHidden/>
    <w:rsid w:val="00B61607"/>
    <w:rPr>
      <w:rFonts w:ascii="Calibri" w:eastAsia="Calibri" w:hAnsi="Calibri" w:cs="Calibri"/>
      <w:b/>
      <w:i/>
      <w:color w:val="262626"/>
      <w:lang w:val="en-US" w:eastAsia="zh-CN"/>
    </w:rPr>
  </w:style>
  <w:style w:type="character" w:customStyle="1" w:styleId="Heading5Char">
    <w:name w:val="Heading 5 Char"/>
    <w:basedOn w:val="DefaultParagraphFont"/>
    <w:link w:val="Heading5"/>
    <w:uiPriority w:val="9"/>
    <w:semiHidden/>
    <w:rsid w:val="00B61607"/>
    <w:rPr>
      <w:rFonts w:ascii="Calibri" w:eastAsia="Calibri" w:hAnsi="Calibri" w:cs="Calibri"/>
      <w:color w:val="000000"/>
      <w:lang w:val="en-US" w:eastAsia="zh-CN"/>
    </w:rPr>
  </w:style>
  <w:style w:type="character" w:customStyle="1" w:styleId="Heading6Char">
    <w:name w:val="Heading 6 Char"/>
    <w:basedOn w:val="DefaultParagraphFont"/>
    <w:link w:val="Heading6"/>
    <w:uiPriority w:val="9"/>
    <w:semiHidden/>
    <w:rsid w:val="00B61607"/>
    <w:rPr>
      <w:rFonts w:ascii="Calibri" w:eastAsia="Calibri" w:hAnsi="Calibri" w:cs="Calibri"/>
      <w:i/>
      <w:color w:val="000000"/>
      <w:lang w:val="en-US" w:eastAsia="zh-CN"/>
    </w:rPr>
  </w:style>
  <w:style w:type="character" w:customStyle="1" w:styleId="TitleChar">
    <w:name w:val="Title Char"/>
    <w:basedOn w:val="DefaultParagraphFont"/>
    <w:link w:val="Title"/>
    <w:uiPriority w:val="10"/>
    <w:rsid w:val="00B61607"/>
    <w:rPr>
      <w:rFonts w:ascii="Calibri" w:eastAsia="Calibri" w:hAnsi="Calibri" w:cs="Calibri"/>
      <w:color w:val="44546A"/>
      <w:sz w:val="72"/>
      <w:szCs w:val="72"/>
      <w:lang w:val="en-US" w:eastAsia="zh-CN"/>
    </w:rPr>
  </w:style>
  <w:style w:type="paragraph" w:styleId="Subtitle">
    <w:name w:val="Subtitle"/>
    <w:basedOn w:val="Normal"/>
    <w:next w:val="Normal"/>
    <w:link w:val="SubtitleChar"/>
    <w:uiPriority w:val="11"/>
    <w:qFormat/>
    <w:pPr>
      <w:spacing w:after="180" w:line="274" w:lineRule="auto"/>
    </w:pPr>
    <w:rPr>
      <w:rFonts w:ascii="Calibri" w:eastAsia="Calibri" w:hAnsi="Calibri" w:cs="Calibri"/>
      <w:color w:val="50637D"/>
      <w:sz w:val="32"/>
      <w:szCs w:val="32"/>
    </w:rPr>
  </w:style>
  <w:style w:type="character" w:customStyle="1" w:styleId="SubtitleChar">
    <w:name w:val="Subtitle Char"/>
    <w:basedOn w:val="DefaultParagraphFont"/>
    <w:link w:val="Subtitle"/>
    <w:uiPriority w:val="11"/>
    <w:rsid w:val="00B61607"/>
    <w:rPr>
      <w:rFonts w:ascii="Calibri" w:eastAsia="Calibri" w:hAnsi="Calibri" w:cs="Calibri"/>
      <w:color w:val="50637D"/>
      <w:sz w:val="32"/>
      <w:szCs w:val="32"/>
      <w:lang w:val="en-US" w:eastAsia="zh-CN"/>
    </w:rPr>
  </w:style>
  <w:style w:type="table" w:customStyle="1" w:styleId="53">
    <w:name w:val="53"/>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52">
    <w:name w:val="52"/>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51">
    <w:name w:val="51"/>
    <w:basedOn w:val="TableNormal"/>
    <w:rsid w:val="00B61607"/>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50">
    <w:name w:val="50"/>
    <w:basedOn w:val="TableNormal"/>
    <w:rsid w:val="00B61607"/>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9">
    <w:name w:val="49"/>
    <w:basedOn w:val="TableNormal"/>
    <w:rsid w:val="00B61607"/>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8">
    <w:name w:val="48"/>
    <w:basedOn w:val="TableNormal"/>
    <w:rsid w:val="00B61607"/>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7">
    <w:name w:val="47"/>
    <w:basedOn w:val="TableNormal"/>
    <w:rsid w:val="00B61607"/>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6">
    <w:name w:val="46"/>
    <w:basedOn w:val="TableNormal"/>
    <w:rsid w:val="00B61607"/>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5">
    <w:name w:val="45"/>
    <w:basedOn w:val="TableNormal"/>
    <w:rsid w:val="00B61607"/>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4">
    <w:name w:val="44"/>
    <w:basedOn w:val="TableNormal"/>
    <w:rsid w:val="00B61607"/>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3">
    <w:name w:val="43"/>
    <w:basedOn w:val="TableNormal"/>
    <w:rsid w:val="00B61607"/>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2">
    <w:name w:val="42"/>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41">
    <w:name w:val="41"/>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40">
    <w:name w:val="40"/>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paragraph" w:styleId="CommentText">
    <w:name w:val="annotation text"/>
    <w:basedOn w:val="Normal"/>
    <w:link w:val="CommentTextChar"/>
    <w:uiPriority w:val="99"/>
    <w:unhideWhenUsed/>
    <w:rsid w:val="00B61607"/>
    <w:pPr>
      <w:spacing w:after="180" w:line="240" w:lineRule="auto"/>
    </w:pPr>
    <w:rPr>
      <w:rFonts w:ascii="Calibri" w:eastAsia="Calibri" w:hAnsi="Calibri" w:cs="Calibri"/>
      <w:color w:val="44546A"/>
      <w:sz w:val="20"/>
      <w:szCs w:val="20"/>
      <w:lang w:val="en-US"/>
    </w:rPr>
  </w:style>
  <w:style w:type="character" w:customStyle="1" w:styleId="CommentTextChar">
    <w:name w:val="Comment Text Char"/>
    <w:basedOn w:val="DefaultParagraphFont"/>
    <w:link w:val="CommentText"/>
    <w:uiPriority w:val="99"/>
    <w:rsid w:val="00B61607"/>
    <w:rPr>
      <w:rFonts w:ascii="Calibri" w:eastAsia="Calibri" w:hAnsi="Calibri" w:cs="Calibri"/>
      <w:color w:val="44546A"/>
      <w:sz w:val="20"/>
      <w:szCs w:val="20"/>
      <w:lang w:val="en-US" w:eastAsia="zh-CN"/>
    </w:rPr>
  </w:style>
  <w:style w:type="character" w:styleId="CommentReference">
    <w:name w:val="annotation reference"/>
    <w:basedOn w:val="DefaultParagraphFont"/>
    <w:uiPriority w:val="99"/>
    <w:semiHidden/>
    <w:unhideWhenUsed/>
    <w:rsid w:val="00B61607"/>
    <w:rPr>
      <w:sz w:val="16"/>
      <w:szCs w:val="16"/>
    </w:rPr>
  </w:style>
  <w:style w:type="paragraph" w:styleId="BalloonText">
    <w:name w:val="Balloon Text"/>
    <w:basedOn w:val="Normal"/>
    <w:link w:val="BalloonTextChar"/>
    <w:uiPriority w:val="99"/>
    <w:semiHidden/>
    <w:unhideWhenUsed/>
    <w:rsid w:val="00B61607"/>
    <w:pPr>
      <w:spacing w:after="0" w:line="240" w:lineRule="auto"/>
    </w:pPr>
    <w:rPr>
      <w:rFonts w:ascii="Segoe UI" w:eastAsia="Calibri" w:hAnsi="Segoe UI" w:cs="Segoe UI"/>
      <w:color w:val="44546A"/>
      <w:sz w:val="18"/>
      <w:szCs w:val="18"/>
      <w:lang w:val="en-US"/>
    </w:rPr>
  </w:style>
  <w:style w:type="character" w:customStyle="1" w:styleId="BalloonTextChar">
    <w:name w:val="Balloon Text Char"/>
    <w:basedOn w:val="DefaultParagraphFont"/>
    <w:link w:val="BalloonText"/>
    <w:uiPriority w:val="99"/>
    <w:semiHidden/>
    <w:rsid w:val="00B61607"/>
    <w:rPr>
      <w:rFonts w:ascii="Segoe UI" w:eastAsia="Calibri" w:hAnsi="Segoe UI" w:cs="Segoe UI"/>
      <w:color w:val="44546A"/>
      <w:sz w:val="18"/>
      <w:szCs w:val="18"/>
      <w:lang w:val="en-US" w:eastAsia="zh-CN"/>
    </w:rPr>
  </w:style>
  <w:style w:type="paragraph" w:styleId="FootnoteText">
    <w:name w:val="footnote text"/>
    <w:basedOn w:val="Normal"/>
    <w:link w:val="FootnoteTextChar"/>
    <w:uiPriority w:val="99"/>
    <w:semiHidden/>
    <w:unhideWhenUsed/>
    <w:rsid w:val="00B61607"/>
    <w:pPr>
      <w:spacing w:after="0" w:line="240" w:lineRule="auto"/>
    </w:pPr>
    <w:rPr>
      <w:rFonts w:ascii="Calibri" w:eastAsia="Calibri" w:hAnsi="Calibri" w:cs="Calibri"/>
      <w:color w:val="44546A"/>
      <w:sz w:val="20"/>
      <w:szCs w:val="20"/>
      <w:lang w:val="en-US"/>
    </w:rPr>
  </w:style>
  <w:style w:type="character" w:customStyle="1" w:styleId="FootnoteTextChar">
    <w:name w:val="Footnote Text Char"/>
    <w:basedOn w:val="DefaultParagraphFont"/>
    <w:link w:val="FootnoteText"/>
    <w:uiPriority w:val="99"/>
    <w:semiHidden/>
    <w:rsid w:val="00B61607"/>
    <w:rPr>
      <w:rFonts w:ascii="Calibri" w:eastAsia="Calibri" w:hAnsi="Calibri" w:cs="Calibri"/>
      <w:color w:val="44546A"/>
      <w:sz w:val="20"/>
      <w:szCs w:val="20"/>
      <w:lang w:val="en-US" w:eastAsia="zh-CN"/>
    </w:rPr>
  </w:style>
  <w:style w:type="character" w:styleId="FootnoteReference">
    <w:name w:val="footnote reference"/>
    <w:basedOn w:val="DefaultParagraphFont"/>
    <w:uiPriority w:val="99"/>
    <w:semiHidden/>
    <w:unhideWhenUsed/>
    <w:rsid w:val="00B61607"/>
    <w:rPr>
      <w:vertAlign w:val="superscript"/>
    </w:rPr>
  </w:style>
  <w:style w:type="paragraph" w:styleId="TOCHeading">
    <w:name w:val="TOC Heading"/>
    <w:basedOn w:val="Heading1"/>
    <w:next w:val="Normal"/>
    <w:uiPriority w:val="39"/>
    <w:unhideWhenUsed/>
    <w:qFormat/>
    <w:rsid w:val="00B61607"/>
    <w:pPr>
      <w:spacing w:before="240" w:after="0"/>
      <w:outlineLvl w:val="9"/>
    </w:pPr>
    <w:rPr>
      <w:rFonts w:asciiTheme="majorHAnsi" w:eastAsiaTheme="majorEastAsia" w:hAnsiTheme="majorHAnsi" w:cstheme="majorBidi"/>
      <w:b/>
      <w:color w:val="A55920" w:themeColor="accent1" w:themeShade="BF"/>
    </w:rPr>
  </w:style>
  <w:style w:type="paragraph" w:styleId="TOC1">
    <w:name w:val="toc 1"/>
    <w:basedOn w:val="Normal"/>
    <w:next w:val="Normal"/>
    <w:autoRedefine/>
    <w:uiPriority w:val="39"/>
    <w:unhideWhenUsed/>
    <w:rsid w:val="00B61607"/>
    <w:pPr>
      <w:spacing w:after="100" w:line="274" w:lineRule="auto"/>
    </w:pPr>
    <w:rPr>
      <w:rFonts w:ascii="Calibri" w:eastAsia="Calibri" w:hAnsi="Calibri" w:cs="Calibri"/>
      <w:color w:val="44546A"/>
      <w:lang w:val="en-US"/>
    </w:rPr>
  </w:style>
  <w:style w:type="paragraph" w:styleId="TOC2">
    <w:name w:val="toc 2"/>
    <w:basedOn w:val="Normal"/>
    <w:next w:val="Normal"/>
    <w:autoRedefine/>
    <w:uiPriority w:val="39"/>
    <w:unhideWhenUsed/>
    <w:rsid w:val="00B61607"/>
    <w:pPr>
      <w:spacing w:after="100" w:line="274" w:lineRule="auto"/>
      <w:ind w:left="220"/>
    </w:pPr>
    <w:rPr>
      <w:rFonts w:ascii="Calibri" w:eastAsia="Calibri" w:hAnsi="Calibri" w:cs="Calibri"/>
      <w:color w:val="44546A"/>
      <w:lang w:val="en-US"/>
    </w:rPr>
  </w:style>
  <w:style w:type="character" w:styleId="Strong">
    <w:name w:val="Strong"/>
    <w:basedOn w:val="DefaultParagraphFont"/>
    <w:uiPriority w:val="22"/>
    <w:qFormat/>
    <w:rsid w:val="00B61607"/>
    <w:rPr>
      <w:b/>
      <w:bCs/>
    </w:rPr>
  </w:style>
  <w:style w:type="character" w:customStyle="1" w:styleId="UnresolvedMention11">
    <w:name w:val="Unresolved Mention11"/>
    <w:basedOn w:val="DefaultParagraphFont"/>
    <w:uiPriority w:val="99"/>
    <w:semiHidden/>
    <w:unhideWhenUsed/>
    <w:rsid w:val="00B61607"/>
    <w:rPr>
      <w:color w:val="605E5C"/>
      <w:shd w:val="clear" w:color="auto" w:fill="E1DFDD"/>
    </w:rPr>
  </w:style>
  <w:style w:type="paragraph" w:styleId="NormalWeb">
    <w:name w:val="Normal (Web)"/>
    <w:basedOn w:val="Normal"/>
    <w:uiPriority w:val="99"/>
    <w:unhideWhenUsed/>
    <w:rsid w:val="00B61607"/>
    <w:pPr>
      <w:spacing w:before="100" w:beforeAutospacing="1" w:after="100" w:afterAutospacing="1" w:line="240" w:lineRule="auto"/>
    </w:pPr>
    <w:rPr>
      <w:rFonts w:ascii="Calibri" w:hAnsi="Calibri" w:cs="Calibri"/>
      <w:lang w:val="en-US"/>
    </w:rPr>
  </w:style>
  <w:style w:type="character" w:styleId="PlaceholderText">
    <w:name w:val="Placeholder Text"/>
    <w:basedOn w:val="DefaultParagraphFont"/>
    <w:uiPriority w:val="99"/>
    <w:semiHidden/>
    <w:rsid w:val="00B61607"/>
    <w:rPr>
      <w:color w:val="808080"/>
    </w:rPr>
  </w:style>
  <w:style w:type="paragraph" w:styleId="CommentSubject">
    <w:name w:val="annotation subject"/>
    <w:basedOn w:val="CommentText"/>
    <w:next w:val="CommentText"/>
    <w:link w:val="CommentSubjectChar"/>
    <w:uiPriority w:val="99"/>
    <w:semiHidden/>
    <w:unhideWhenUsed/>
    <w:rsid w:val="00B61607"/>
    <w:rPr>
      <w:b/>
      <w:bCs/>
    </w:rPr>
  </w:style>
  <w:style w:type="character" w:customStyle="1" w:styleId="CommentSubjectChar">
    <w:name w:val="Comment Subject Char"/>
    <w:basedOn w:val="CommentTextChar"/>
    <w:link w:val="CommentSubject"/>
    <w:uiPriority w:val="99"/>
    <w:semiHidden/>
    <w:rsid w:val="00B61607"/>
    <w:rPr>
      <w:rFonts w:ascii="Calibri" w:eastAsia="Calibri" w:hAnsi="Calibri" w:cs="Calibri"/>
      <w:b/>
      <w:bCs/>
      <w:color w:val="44546A"/>
      <w:sz w:val="20"/>
      <w:szCs w:val="20"/>
      <w:lang w:val="en-US" w:eastAsia="zh-CN"/>
    </w:rPr>
  </w:style>
  <w:style w:type="character" w:customStyle="1" w:styleId="normaltextrun">
    <w:name w:val="normaltextrun"/>
    <w:basedOn w:val="DefaultParagraphFont"/>
    <w:rsid w:val="00B61607"/>
  </w:style>
  <w:style w:type="character" w:customStyle="1" w:styleId="eop">
    <w:name w:val="eop"/>
    <w:basedOn w:val="DefaultParagraphFont"/>
    <w:rsid w:val="00B61607"/>
  </w:style>
  <w:style w:type="character" w:customStyle="1" w:styleId="UnresolvedMention2">
    <w:name w:val="Unresolved Mention2"/>
    <w:basedOn w:val="DefaultParagraphFont"/>
    <w:uiPriority w:val="99"/>
    <w:semiHidden/>
    <w:unhideWhenUsed/>
    <w:rsid w:val="00B61607"/>
    <w:rPr>
      <w:color w:val="605E5C"/>
      <w:shd w:val="clear" w:color="auto" w:fill="E1DFDD"/>
    </w:rPr>
  </w:style>
  <w:style w:type="character" w:styleId="FollowedHyperlink">
    <w:name w:val="FollowedHyperlink"/>
    <w:basedOn w:val="DefaultParagraphFont"/>
    <w:uiPriority w:val="99"/>
    <w:semiHidden/>
    <w:unhideWhenUsed/>
    <w:rsid w:val="00B61607"/>
    <w:rPr>
      <w:color w:val="954F72" w:themeColor="followedHyperlink"/>
      <w:u w:val="single"/>
    </w:rPr>
  </w:style>
  <w:style w:type="paragraph" w:styleId="Revision">
    <w:name w:val="Revision"/>
    <w:hidden/>
    <w:uiPriority w:val="99"/>
    <w:semiHidden/>
    <w:rsid w:val="00B61607"/>
    <w:pPr>
      <w:spacing w:after="0" w:line="240" w:lineRule="auto"/>
    </w:pPr>
    <w:rPr>
      <w:rFonts w:ascii="Calibri" w:eastAsia="Calibri" w:hAnsi="Calibri" w:cs="Calibri"/>
      <w:color w:val="44546A"/>
      <w:lang w:val="en-US"/>
    </w:rPr>
  </w:style>
  <w:style w:type="table" w:styleId="TableGrid">
    <w:name w:val="Table Grid"/>
    <w:basedOn w:val="TableNormal"/>
    <w:uiPriority w:val="39"/>
    <w:rsid w:val="00B61607"/>
    <w:pPr>
      <w:spacing w:after="0" w:line="240" w:lineRule="auto"/>
    </w:pPr>
    <w:rPr>
      <w:rFonts w:ascii="Calibri" w:eastAsia="Calibri" w:hAnsi="Calibri" w:cs="Calibri"/>
      <w:color w:val="44546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39"/>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8">
    <w:name w:val="38"/>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7">
    <w:name w:val="37"/>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6">
    <w:name w:val="36"/>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5">
    <w:name w:val="35"/>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4">
    <w:name w:val="34"/>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3">
    <w:name w:val="33"/>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2">
    <w:name w:val="32"/>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4" w:type="dxa"/>
        <w:left w:w="115" w:type="dxa"/>
        <w:bottom w:w="14" w:type="dxa"/>
        <w:right w:w="115" w:type="dxa"/>
      </w:tblCellMar>
    </w:tblPr>
  </w:style>
  <w:style w:type="table" w:customStyle="1" w:styleId="31">
    <w:name w:val="31"/>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0">
    <w:name w:val="30"/>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9">
    <w:name w:val="29"/>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8">
    <w:name w:val="28"/>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4" w:type="dxa"/>
        <w:left w:w="115" w:type="dxa"/>
        <w:bottom w:w="14" w:type="dxa"/>
        <w:right w:w="115" w:type="dxa"/>
      </w:tblCellMar>
    </w:tblPr>
  </w:style>
  <w:style w:type="table" w:customStyle="1" w:styleId="27">
    <w:name w:val="27"/>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6">
    <w:name w:val="26"/>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5">
    <w:name w:val="25"/>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4">
    <w:name w:val="24"/>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3">
    <w:name w:val="23"/>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2">
    <w:name w:val="22"/>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1">
    <w:name w:val="21"/>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20">
    <w:name w:val="20"/>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paragraph" w:customStyle="1" w:styleId="paragraph">
    <w:name w:val="paragraph"/>
    <w:basedOn w:val="Normal"/>
    <w:rsid w:val="00B61607"/>
    <w:pPr>
      <w:spacing w:before="100" w:beforeAutospacing="1" w:after="100" w:afterAutospacing="1" w:line="240" w:lineRule="auto"/>
    </w:pPr>
    <w:rPr>
      <w:rFonts w:ascii="Calibri" w:hAnsi="Calibri" w:cs="Calibri"/>
      <w:lang w:val="en-US"/>
    </w:rPr>
  </w:style>
  <w:style w:type="table" w:styleId="PlainTable3">
    <w:name w:val="Plain Table 3"/>
    <w:basedOn w:val="TableNormal"/>
    <w:uiPriority w:val="43"/>
    <w:rsid w:val="00B61607"/>
    <w:pPr>
      <w:spacing w:after="0" w:line="240" w:lineRule="auto"/>
    </w:pPr>
    <w:rPr>
      <w:rFonts w:ascii="Calibri" w:eastAsia="Calibri" w:hAnsi="Calibri" w:cs="Calibri"/>
      <w:color w:val="44546A"/>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EAEAEA" w:themeFill="background1" w:themeFillShade="F2"/>
      </w:tcPr>
    </w:tblStylePr>
    <w:tblStylePr w:type="band1Horz">
      <w:tblPr/>
      <w:tcPr>
        <w:shd w:val="clear" w:color="auto" w:fill="EAEAEA"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9">
    <w:name w:val="19"/>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8">
    <w:name w:val="18"/>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58" w:type="dxa"/>
        <w:left w:w="58" w:type="dxa"/>
        <w:bottom w:w="58" w:type="dxa"/>
        <w:right w:w="58" w:type="dxa"/>
      </w:tblCellMar>
    </w:tblPr>
  </w:style>
  <w:style w:type="table" w:customStyle="1" w:styleId="17">
    <w:name w:val="17"/>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6">
    <w:name w:val="16"/>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5">
    <w:name w:val="15"/>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4">
    <w:name w:val="14"/>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3">
    <w:name w:val="13"/>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2">
    <w:name w:val="12"/>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1">
    <w:name w:val="11"/>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0">
    <w:name w:val="10"/>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9">
    <w:name w:val="9"/>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8">
    <w:name w:val="8"/>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7">
    <w:name w:val="7"/>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6">
    <w:name w:val="6"/>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5">
    <w:name w:val="5"/>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4">
    <w:name w:val="4"/>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
    <w:name w:val="3"/>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
    <w:name w:val="2"/>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
    <w:name w:val="1"/>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styleId="PlainTable4">
    <w:name w:val="Plain Table 4"/>
    <w:basedOn w:val="TableNormal"/>
    <w:uiPriority w:val="44"/>
    <w:rsid w:val="00B61607"/>
    <w:pPr>
      <w:spacing w:after="0" w:line="240" w:lineRule="auto"/>
    </w:pPr>
    <w:rPr>
      <w:rFonts w:ascii="Calibri" w:eastAsia="Calibri" w:hAnsi="Calibri" w:cs="Calibri"/>
      <w:color w:val="44546A"/>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background1" w:themeFillShade="F2"/>
      </w:tcPr>
    </w:tblStylePr>
    <w:tblStylePr w:type="band1Horz">
      <w:tblPr/>
      <w:tcPr>
        <w:shd w:val="clear" w:color="auto" w:fill="EAEAEA" w:themeFill="background1" w:themeFillShade="F2"/>
      </w:tcPr>
    </w:tblStylePr>
  </w:style>
  <w:style w:type="table" w:styleId="PlainTable1">
    <w:name w:val="Plain Table 1"/>
    <w:basedOn w:val="TableNormal"/>
    <w:uiPriority w:val="41"/>
    <w:rsid w:val="00B61607"/>
    <w:pPr>
      <w:spacing w:after="0" w:line="240" w:lineRule="auto"/>
    </w:pPr>
    <w:rPr>
      <w:rFonts w:ascii="Calibri" w:eastAsia="Calibri" w:hAnsi="Calibri" w:cs="Calibri"/>
      <w:color w:val="44546A"/>
      <w:lang w:val="en-US"/>
    </w:rPr>
    <w:tblPr>
      <w:tblStyleRowBandSize w:val="1"/>
      <w:tblStyleColBandSize w:val="1"/>
      <w:tblBorders>
        <w:top w:val="single" w:sz="4" w:space="0" w:color="B9B9B9" w:themeColor="background1" w:themeShade="BF"/>
        <w:left w:val="single" w:sz="4" w:space="0" w:color="B9B9B9" w:themeColor="background1" w:themeShade="BF"/>
        <w:bottom w:val="single" w:sz="4" w:space="0" w:color="B9B9B9" w:themeColor="background1" w:themeShade="BF"/>
        <w:right w:val="single" w:sz="4" w:space="0" w:color="B9B9B9" w:themeColor="background1" w:themeShade="BF"/>
        <w:insideH w:val="single" w:sz="4" w:space="0" w:color="B9B9B9" w:themeColor="background1" w:themeShade="BF"/>
        <w:insideV w:val="single" w:sz="4" w:space="0" w:color="B9B9B9" w:themeColor="background1" w:themeShade="BF"/>
      </w:tblBorders>
    </w:tblPr>
    <w:tblStylePr w:type="firstRow">
      <w:rPr>
        <w:b/>
        <w:bCs/>
      </w:rPr>
    </w:tblStylePr>
    <w:tblStylePr w:type="lastRow">
      <w:rPr>
        <w:b/>
        <w:bCs/>
      </w:rPr>
      <w:tblPr/>
      <w:tcPr>
        <w:tcBorders>
          <w:top w:val="double" w:sz="4" w:space="0" w:color="B9B9B9" w:themeColor="background1" w:themeShade="BF"/>
        </w:tcBorders>
      </w:tcPr>
    </w:tblStylePr>
    <w:tblStylePr w:type="firstCol">
      <w:rPr>
        <w:b/>
        <w:bCs/>
      </w:rPr>
    </w:tblStylePr>
    <w:tblStylePr w:type="lastCol">
      <w:rPr>
        <w:b/>
        <w:bCs/>
      </w:rPr>
    </w:tblStylePr>
    <w:tblStylePr w:type="band1Vert">
      <w:tblPr/>
      <w:tcPr>
        <w:shd w:val="clear" w:color="auto" w:fill="EAEAEA" w:themeFill="background1" w:themeFillShade="F2"/>
      </w:tcPr>
    </w:tblStylePr>
    <w:tblStylePr w:type="band1Horz">
      <w:tblPr/>
      <w:tcPr>
        <w:shd w:val="clear" w:color="auto" w:fill="EAEAEA" w:themeFill="background1" w:themeFillShade="F2"/>
      </w:tcPr>
    </w:tblStylePr>
  </w:style>
  <w:style w:type="paragraph" w:customStyle="1" w:styleId="Default">
    <w:name w:val="Default"/>
    <w:rsid w:val="00B61607"/>
    <w:pPr>
      <w:autoSpaceDE w:val="0"/>
      <w:autoSpaceDN w:val="0"/>
      <w:adjustRightInd w:val="0"/>
      <w:spacing w:after="0" w:line="240" w:lineRule="auto"/>
    </w:pPr>
    <w:rPr>
      <w:rFonts w:ascii="Calibri" w:eastAsia="Calibri" w:hAnsi="Calibri" w:cs="Calibri"/>
      <w:color w:val="000000"/>
      <w:sz w:val="24"/>
      <w:szCs w:val="24"/>
      <w:lang w:val="en-US"/>
    </w:rPr>
  </w:style>
  <w:style w:type="paragraph" w:styleId="TOC3">
    <w:name w:val="toc 3"/>
    <w:basedOn w:val="Normal"/>
    <w:next w:val="Normal"/>
    <w:autoRedefine/>
    <w:uiPriority w:val="39"/>
    <w:unhideWhenUsed/>
    <w:rsid w:val="00B61607"/>
    <w:pPr>
      <w:spacing w:after="100" w:line="274" w:lineRule="auto"/>
      <w:ind w:left="440"/>
    </w:pPr>
    <w:rPr>
      <w:rFonts w:ascii="Calibri" w:eastAsia="Calibri" w:hAnsi="Calibri" w:cs="Calibri"/>
      <w:color w:val="44546A"/>
      <w:lang w:val="en-US"/>
    </w:rPr>
  </w:style>
  <w:style w:type="numbering" w:customStyle="1" w:styleId="NoList1">
    <w:name w:val="No List1"/>
    <w:next w:val="NoList"/>
    <w:uiPriority w:val="99"/>
    <w:semiHidden/>
    <w:unhideWhenUsed/>
    <w:rsid w:val="00BD5BB5"/>
  </w:style>
  <w:style w:type="table" w:customStyle="1" w:styleId="531">
    <w:name w:val="53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521">
    <w:name w:val="52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511">
    <w:name w:val="511"/>
    <w:basedOn w:val="TableNormal"/>
    <w:rsid w:val="00BD5BB5"/>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501">
    <w:name w:val="501"/>
    <w:basedOn w:val="TableNormal"/>
    <w:rsid w:val="00BD5BB5"/>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91">
    <w:name w:val="491"/>
    <w:basedOn w:val="TableNormal"/>
    <w:rsid w:val="00BD5BB5"/>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81">
    <w:name w:val="481"/>
    <w:basedOn w:val="TableNormal"/>
    <w:rsid w:val="00BD5BB5"/>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71">
    <w:name w:val="471"/>
    <w:basedOn w:val="TableNormal"/>
    <w:rsid w:val="00BD5BB5"/>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61">
    <w:name w:val="461"/>
    <w:basedOn w:val="TableNormal"/>
    <w:rsid w:val="00BD5BB5"/>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51">
    <w:name w:val="451"/>
    <w:basedOn w:val="TableNormal"/>
    <w:rsid w:val="00BD5BB5"/>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41">
    <w:name w:val="441"/>
    <w:basedOn w:val="TableNormal"/>
    <w:rsid w:val="00BD5BB5"/>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31">
    <w:name w:val="431"/>
    <w:basedOn w:val="TableNormal"/>
    <w:rsid w:val="00BD5BB5"/>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21">
    <w:name w:val="42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411">
    <w:name w:val="41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401">
    <w:name w:val="40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TableGrid1">
    <w:name w:val="Table Grid1"/>
    <w:basedOn w:val="TableNormal"/>
    <w:next w:val="TableGrid"/>
    <w:uiPriority w:val="39"/>
    <w:rsid w:val="00BD5BB5"/>
    <w:pPr>
      <w:spacing w:after="0" w:line="240" w:lineRule="auto"/>
    </w:pPr>
    <w:rPr>
      <w:rFonts w:ascii="Calibri" w:eastAsia="Calibri" w:hAnsi="Calibri" w:cs="Calibri"/>
      <w:color w:val="44546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39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81">
    <w:name w:val="38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71">
    <w:name w:val="37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61">
    <w:name w:val="36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51">
    <w:name w:val="35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41">
    <w:name w:val="34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31">
    <w:name w:val="33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21">
    <w:name w:val="32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4" w:type="dxa"/>
        <w:left w:w="115" w:type="dxa"/>
        <w:bottom w:w="14" w:type="dxa"/>
        <w:right w:w="115" w:type="dxa"/>
      </w:tblCellMar>
    </w:tblPr>
  </w:style>
  <w:style w:type="table" w:customStyle="1" w:styleId="311">
    <w:name w:val="31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01">
    <w:name w:val="30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91">
    <w:name w:val="29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81">
    <w:name w:val="28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4" w:type="dxa"/>
        <w:left w:w="115" w:type="dxa"/>
        <w:bottom w:w="14" w:type="dxa"/>
        <w:right w:w="115" w:type="dxa"/>
      </w:tblCellMar>
    </w:tblPr>
  </w:style>
  <w:style w:type="table" w:customStyle="1" w:styleId="271">
    <w:name w:val="27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61">
    <w:name w:val="26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51">
    <w:name w:val="25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41">
    <w:name w:val="24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31">
    <w:name w:val="23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21">
    <w:name w:val="22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11">
    <w:name w:val="21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201">
    <w:name w:val="20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PlainTable31">
    <w:name w:val="Plain Table 31"/>
    <w:basedOn w:val="TableNormal"/>
    <w:next w:val="PlainTable3"/>
    <w:uiPriority w:val="43"/>
    <w:rsid w:val="00BD5BB5"/>
    <w:pPr>
      <w:spacing w:after="0" w:line="240" w:lineRule="auto"/>
    </w:pPr>
    <w:rPr>
      <w:rFonts w:ascii="Calibri" w:eastAsia="Calibri" w:hAnsi="Calibri" w:cs="Calibri"/>
      <w:color w:val="44546A"/>
      <w:lang w:val="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91">
    <w:name w:val="19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81">
    <w:name w:val="18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58" w:type="dxa"/>
        <w:left w:w="58" w:type="dxa"/>
        <w:bottom w:w="58" w:type="dxa"/>
        <w:right w:w="58" w:type="dxa"/>
      </w:tblCellMar>
    </w:tblPr>
  </w:style>
  <w:style w:type="table" w:customStyle="1" w:styleId="171">
    <w:name w:val="17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61">
    <w:name w:val="16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51">
    <w:name w:val="15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41">
    <w:name w:val="14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31">
    <w:name w:val="13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21">
    <w:name w:val="12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11">
    <w:name w:val="11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01">
    <w:name w:val="10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91">
    <w:name w:val="9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81">
    <w:name w:val="8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71">
    <w:name w:val="7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61">
    <w:name w:val="6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54">
    <w:name w:val="54"/>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410">
    <w:name w:val="410"/>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10">
    <w:name w:val="310"/>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10">
    <w:name w:val="210"/>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10">
    <w:name w:val="110"/>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PlainTable41">
    <w:name w:val="Plain Table 41"/>
    <w:basedOn w:val="TableNormal"/>
    <w:next w:val="PlainTable4"/>
    <w:uiPriority w:val="44"/>
    <w:rsid w:val="00BD5BB5"/>
    <w:pPr>
      <w:spacing w:after="0" w:line="240" w:lineRule="auto"/>
    </w:pPr>
    <w:rPr>
      <w:rFonts w:ascii="Calibri" w:eastAsia="Calibri" w:hAnsi="Calibri" w:cs="Calibri"/>
      <w:color w:val="44546A"/>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
    <w:name w:val="Plain Table 11"/>
    <w:basedOn w:val="TableNormal"/>
    <w:next w:val="PlainTable1"/>
    <w:uiPriority w:val="41"/>
    <w:rsid w:val="00BD5BB5"/>
    <w:pPr>
      <w:spacing w:after="0" w:line="240" w:lineRule="auto"/>
    </w:pPr>
    <w:rPr>
      <w:rFonts w:ascii="Calibri" w:eastAsia="Calibri" w:hAnsi="Calibri" w:cs="Calibri"/>
      <w:color w:val="44546A"/>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75">
    <w:name w:val="75"/>
    <w:basedOn w:val="TableNormal"/>
    <w:tblPr>
      <w:tblStyleRowBandSize w:val="1"/>
      <w:tblStyleColBandSize w:val="1"/>
      <w:tblCellMar>
        <w:left w:w="115" w:type="dxa"/>
        <w:right w:w="115" w:type="dxa"/>
      </w:tblCellMar>
    </w:tblPr>
  </w:style>
  <w:style w:type="table" w:customStyle="1" w:styleId="74">
    <w:name w:val="74"/>
    <w:basedOn w:val="TableNormal"/>
    <w:tblPr>
      <w:tblStyleRowBandSize w:val="1"/>
      <w:tblStyleColBandSize w:val="1"/>
      <w:tblCellMar>
        <w:left w:w="115" w:type="dxa"/>
        <w:right w:w="115" w:type="dxa"/>
      </w:tblCellMar>
    </w:tblPr>
  </w:style>
  <w:style w:type="table" w:customStyle="1" w:styleId="73">
    <w:name w:val="73"/>
    <w:basedOn w:val="TableNormal"/>
    <w:tblPr>
      <w:tblStyleRowBandSize w:val="1"/>
      <w:tblStyleColBandSize w:val="1"/>
      <w:tblCellMar>
        <w:left w:w="115" w:type="dxa"/>
        <w:right w:w="115" w:type="dxa"/>
      </w:tblCellMar>
    </w:tblPr>
  </w:style>
  <w:style w:type="table" w:customStyle="1" w:styleId="72">
    <w:name w:val="72"/>
    <w:basedOn w:val="TableNormal"/>
    <w:tblPr>
      <w:tblStyleRowBandSize w:val="1"/>
      <w:tblStyleColBandSize w:val="1"/>
      <w:tblCellMar>
        <w:left w:w="115" w:type="dxa"/>
        <w:right w:w="115" w:type="dxa"/>
      </w:tblCellMar>
    </w:tblPr>
  </w:style>
  <w:style w:type="table" w:customStyle="1" w:styleId="70">
    <w:name w:val="70"/>
    <w:basedOn w:val="TableNormal"/>
    <w:tblPr>
      <w:tblStyleRowBandSize w:val="1"/>
      <w:tblStyleColBandSize w:val="1"/>
      <w:tblCellMar>
        <w:left w:w="115" w:type="dxa"/>
        <w:right w:w="115" w:type="dxa"/>
      </w:tblCellMar>
    </w:tblPr>
  </w:style>
  <w:style w:type="table" w:customStyle="1" w:styleId="69">
    <w:name w:val="69"/>
    <w:basedOn w:val="TableNormal"/>
    <w:tblPr>
      <w:tblStyleRowBandSize w:val="1"/>
      <w:tblStyleColBandSize w:val="1"/>
      <w:tblCellMar>
        <w:left w:w="115" w:type="dxa"/>
        <w:right w:w="115" w:type="dxa"/>
      </w:tblCellMar>
    </w:tblPr>
  </w:style>
  <w:style w:type="table" w:customStyle="1" w:styleId="68">
    <w:name w:val="68"/>
    <w:basedOn w:val="TableNormal"/>
    <w:tblPr>
      <w:tblStyleRowBandSize w:val="1"/>
      <w:tblStyleColBandSize w:val="1"/>
      <w:tblCellMar>
        <w:left w:w="115" w:type="dxa"/>
        <w:right w:w="115" w:type="dxa"/>
      </w:tblCellMar>
    </w:tblPr>
  </w:style>
  <w:style w:type="table" w:customStyle="1" w:styleId="67">
    <w:name w:val="67"/>
    <w:basedOn w:val="TableNormal"/>
    <w:tblPr>
      <w:tblStyleRowBandSize w:val="1"/>
      <w:tblStyleColBandSize w:val="1"/>
      <w:tblCellMar>
        <w:left w:w="115" w:type="dxa"/>
        <w:right w:w="115" w:type="dxa"/>
      </w:tblCellMar>
    </w:tblPr>
  </w:style>
  <w:style w:type="table" w:customStyle="1" w:styleId="66">
    <w:name w:val="66"/>
    <w:basedOn w:val="TableNormal"/>
    <w:tblPr>
      <w:tblStyleRowBandSize w:val="1"/>
      <w:tblStyleColBandSize w:val="1"/>
      <w:tblCellMar>
        <w:left w:w="115" w:type="dxa"/>
        <w:right w:w="115" w:type="dxa"/>
      </w:tblCellMar>
    </w:tblPr>
  </w:style>
  <w:style w:type="table" w:customStyle="1" w:styleId="65">
    <w:name w:val="65"/>
    <w:basedOn w:val="TableNormal"/>
    <w:tblPr>
      <w:tblStyleRowBandSize w:val="1"/>
      <w:tblStyleColBandSize w:val="1"/>
      <w:tblCellMar>
        <w:left w:w="115" w:type="dxa"/>
        <w:right w:w="115" w:type="dxa"/>
      </w:tblCellMar>
    </w:tblPr>
  </w:style>
  <w:style w:type="table" w:customStyle="1" w:styleId="64">
    <w:name w:val="64"/>
    <w:basedOn w:val="TableNormal"/>
    <w:tblPr>
      <w:tblStyleRowBandSize w:val="1"/>
      <w:tblStyleColBandSize w:val="1"/>
      <w:tblCellMar>
        <w:left w:w="115" w:type="dxa"/>
        <w:right w:w="115" w:type="dxa"/>
      </w:tblCellMar>
    </w:tblPr>
  </w:style>
  <w:style w:type="table" w:customStyle="1" w:styleId="63">
    <w:name w:val="63"/>
    <w:basedOn w:val="TableNormal"/>
    <w:tblPr>
      <w:tblStyleRowBandSize w:val="1"/>
      <w:tblStyleColBandSize w:val="1"/>
      <w:tblCellMar>
        <w:left w:w="115" w:type="dxa"/>
        <w:right w:w="115" w:type="dxa"/>
      </w:tblCellMar>
    </w:tblPr>
  </w:style>
  <w:style w:type="table" w:customStyle="1" w:styleId="62">
    <w:name w:val="62"/>
    <w:basedOn w:val="TableNormal"/>
    <w:tblPr>
      <w:tblStyleRowBandSize w:val="1"/>
      <w:tblStyleColBandSize w:val="1"/>
      <w:tblCellMar>
        <w:left w:w="115" w:type="dxa"/>
        <w:right w:w="115" w:type="dxa"/>
      </w:tblCellMar>
    </w:tblPr>
  </w:style>
  <w:style w:type="table" w:customStyle="1" w:styleId="60">
    <w:name w:val="60"/>
    <w:basedOn w:val="TableNormal"/>
    <w:tblPr>
      <w:tblStyleRowBandSize w:val="1"/>
      <w:tblStyleColBandSize w:val="1"/>
      <w:tblCellMar>
        <w:left w:w="115" w:type="dxa"/>
        <w:right w:w="115" w:type="dxa"/>
      </w:tblCellMar>
    </w:tblPr>
  </w:style>
  <w:style w:type="table" w:customStyle="1" w:styleId="59">
    <w:name w:val="59"/>
    <w:basedOn w:val="TableNormal"/>
    <w:tblPr>
      <w:tblStyleRowBandSize w:val="1"/>
      <w:tblStyleColBandSize w:val="1"/>
      <w:tblCellMar>
        <w:left w:w="115" w:type="dxa"/>
        <w:right w:w="115" w:type="dxa"/>
      </w:tblCellMar>
    </w:tblPr>
  </w:style>
  <w:style w:type="table" w:customStyle="1" w:styleId="58">
    <w:name w:val="58"/>
    <w:basedOn w:val="TableNormal"/>
    <w:tblPr>
      <w:tblStyleRowBandSize w:val="1"/>
      <w:tblStyleColBandSize w:val="1"/>
      <w:tblCellMar>
        <w:left w:w="115" w:type="dxa"/>
        <w:right w:w="115" w:type="dxa"/>
      </w:tblCellMar>
    </w:tblPr>
  </w:style>
  <w:style w:type="table" w:customStyle="1" w:styleId="57">
    <w:name w:val="57"/>
    <w:basedOn w:val="TableNormal"/>
    <w:tblPr>
      <w:tblStyleRowBandSize w:val="1"/>
      <w:tblStyleColBandSize w:val="1"/>
      <w:tblCellMar>
        <w:left w:w="115" w:type="dxa"/>
        <w:right w:w="115" w:type="dxa"/>
      </w:tblCellMar>
    </w:tblPr>
  </w:style>
  <w:style w:type="table" w:customStyle="1" w:styleId="56">
    <w:name w:val="56"/>
    <w:basedOn w:val="TableNormal"/>
    <w:tblPr>
      <w:tblStyleRowBandSize w:val="1"/>
      <w:tblStyleColBandSize w:val="1"/>
      <w:tblCellMar>
        <w:left w:w="115" w:type="dxa"/>
        <w:right w:w="115" w:type="dxa"/>
      </w:tblCellMar>
    </w:tblPr>
  </w:style>
  <w:style w:type="table" w:customStyle="1" w:styleId="55">
    <w:name w:val="55"/>
    <w:basedOn w:val="TableNormal"/>
    <w:tblPr>
      <w:tblStyleRowBandSize w:val="1"/>
      <w:tblStyleColBandSize w:val="1"/>
      <w:tblCellMar>
        <w:left w:w="115" w:type="dxa"/>
        <w:right w:w="115" w:type="dxa"/>
      </w:tblCellMar>
    </w:tblPr>
  </w:style>
  <w:style w:type="table" w:styleId="GridTable2-Accent4">
    <w:name w:val="Grid Table 2 Accent 4"/>
    <w:basedOn w:val="TableNormal"/>
    <w:uiPriority w:val="47"/>
    <w:rsid w:val="00371762"/>
    <w:pPr>
      <w:spacing w:after="0" w:line="240" w:lineRule="auto"/>
    </w:pPr>
    <w:tblPr>
      <w:tblStyleRowBandSize w:val="1"/>
      <w:tblStyleColBandSize w:val="1"/>
      <w:tblBorders>
        <w:top w:val="single" w:sz="2" w:space="0" w:color="788DD3" w:themeColor="accent4" w:themeTint="99"/>
        <w:bottom w:val="single" w:sz="2" w:space="0" w:color="788DD3" w:themeColor="accent4" w:themeTint="99"/>
        <w:insideH w:val="single" w:sz="2" w:space="0" w:color="788DD3" w:themeColor="accent4" w:themeTint="99"/>
        <w:insideV w:val="single" w:sz="2" w:space="0" w:color="788DD3" w:themeColor="accent4" w:themeTint="99"/>
      </w:tblBorders>
    </w:tblPr>
    <w:tblStylePr w:type="firstRow">
      <w:rPr>
        <w:b/>
        <w:bCs/>
      </w:rPr>
      <w:tblPr/>
      <w:tcPr>
        <w:tcBorders>
          <w:top w:val="nil"/>
          <w:bottom w:val="single" w:sz="12" w:space="0" w:color="788DD3" w:themeColor="accent4" w:themeTint="99"/>
          <w:insideH w:val="nil"/>
          <w:insideV w:val="nil"/>
        </w:tcBorders>
        <w:shd w:val="clear" w:color="auto" w:fill="F7F7F7" w:themeFill="background1"/>
      </w:tcPr>
    </w:tblStylePr>
    <w:tblStylePr w:type="lastRow">
      <w:rPr>
        <w:b/>
        <w:bCs/>
      </w:rPr>
      <w:tblPr/>
      <w:tcPr>
        <w:tcBorders>
          <w:top w:val="double" w:sz="2" w:space="0" w:color="788DD3" w:themeColor="accent4" w:themeTint="99"/>
          <w:bottom w:val="nil"/>
          <w:insideH w:val="nil"/>
          <w:insideV w:val="nil"/>
        </w:tcBorders>
        <w:shd w:val="clear" w:color="auto" w:fill="F7F7F7" w:themeFill="background1"/>
      </w:tcPr>
    </w:tblStylePr>
    <w:tblStylePr w:type="firstCol">
      <w:rPr>
        <w:b/>
        <w:bCs/>
      </w:rPr>
    </w:tblStylePr>
    <w:tblStylePr w:type="lastCol">
      <w:rPr>
        <w:b/>
        <w:bCs/>
      </w:rPr>
    </w:tblStylePr>
    <w:tblStylePr w:type="band1Vert">
      <w:tblPr/>
      <w:tcPr>
        <w:shd w:val="clear" w:color="auto" w:fill="D1D9F0" w:themeFill="accent4" w:themeFillTint="33"/>
      </w:tcPr>
    </w:tblStylePr>
    <w:tblStylePr w:type="band1Horz">
      <w:tblPr/>
      <w:tcPr>
        <w:shd w:val="clear" w:color="auto" w:fill="D1D9F0" w:themeFill="accent4" w:themeFillTint="33"/>
      </w:tcPr>
    </w:tblStylePr>
  </w:style>
  <w:style w:type="table" w:styleId="GridTable3-Accent3">
    <w:name w:val="Grid Table 3 Accent 3"/>
    <w:basedOn w:val="TableNormal"/>
    <w:uiPriority w:val="48"/>
    <w:rsid w:val="00371762"/>
    <w:pPr>
      <w:spacing w:after="0" w:line="240" w:lineRule="auto"/>
    </w:pPr>
    <w:tblPr>
      <w:tblStyleRowBandSize w:val="1"/>
      <w:tblStyleColBandSize w:val="1"/>
      <w:tblBorders>
        <w:top w:val="single" w:sz="4" w:space="0" w:color="7CBADB" w:themeColor="accent3" w:themeTint="99"/>
        <w:left w:val="single" w:sz="4" w:space="0" w:color="7CBADB" w:themeColor="accent3" w:themeTint="99"/>
        <w:bottom w:val="single" w:sz="4" w:space="0" w:color="7CBADB" w:themeColor="accent3" w:themeTint="99"/>
        <w:right w:val="single" w:sz="4" w:space="0" w:color="7CBADB" w:themeColor="accent3" w:themeTint="99"/>
        <w:insideH w:val="single" w:sz="4" w:space="0" w:color="7CBADB" w:themeColor="accent3" w:themeTint="99"/>
        <w:insideV w:val="single" w:sz="4" w:space="0" w:color="7CBADB" w:themeColor="accent3" w:themeTint="99"/>
      </w:tblBorders>
    </w:tblPr>
    <w:tblStylePr w:type="firstRow">
      <w:rPr>
        <w:b/>
        <w:bCs/>
      </w:rPr>
      <w:tblPr/>
      <w:tcPr>
        <w:tcBorders>
          <w:top w:val="nil"/>
          <w:left w:val="nil"/>
          <w:right w:val="nil"/>
          <w:insideH w:val="nil"/>
          <w:insideV w:val="nil"/>
        </w:tcBorders>
        <w:shd w:val="clear" w:color="auto" w:fill="F7F7F7" w:themeFill="background1"/>
      </w:tcPr>
    </w:tblStylePr>
    <w:tblStylePr w:type="lastRow">
      <w:rPr>
        <w:b/>
        <w:bCs/>
      </w:rPr>
      <w:tblPr/>
      <w:tcPr>
        <w:tcBorders>
          <w:left w:val="nil"/>
          <w:bottom w:val="nil"/>
          <w:right w:val="nil"/>
          <w:insideH w:val="nil"/>
          <w:insideV w:val="nil"/>
        </w:tcBorders>
        <w:shd w:val="clear" w:color="auto" w:fill="F7F7F7" w:themeFill="background1"/>
      </w:tcPr>
    </w:tblStylePr>
    <w:tblStylePr w:type="firstCol">
      <w:pPr>
        <w:jc w:val="right"/>
      </w:pPr>
      <w:rPr>
        <w:i/>
        <w:iCs/>
      </w:rPr>
      <w:tblPr/>
      <w:tcPr>
        <w:tcBorders>
          <w:top w:val="nil"/>
          <w:left w:val="nil"/>
          <w:bottom w:val="nil"/>
          <w:insideH w:val="nil"/>
          <w:insideV w:val="nil"/>
        </w:tcBorders>
        <w:shd w:val="clear" w:color="auto" w:fill="F7F7F7" w:themeFill="background1"/>
      </w:tcPr>
    </w:tblStylePr>
    <w:tblStylePr w:type="lastCol">
      <w:rPr>
        <w:i/>
        <w:iCs/>
      </w:rPr>
      <w:tblPr/>
      <w:tcPr>
        <w:tcBorders>
          <w:top w:val="nil"/>
          <w:bottom w:val="nil"/>
          <w:right w:val="nil"/>
          <w:insideH w:val="nil"/>
          <w:insideV w:val="nil"/>
        </w:tcBorders>
        <w:shd w:val="clear" w:color="auto" w:fill="F7F7F7" w:themeFill="background1"/>
      </w:tcPr>
    </w:tblStylePr>
    <w:tblStylePr w:type="band1Vert">
      <w:tblPr/>
      <w:tcPr>
        <w:shd w:val="clear" w:color="auto" w:fill="D3E7F3" w:themeFill="accent3" w:themeFillTint="33"/>
      </w:tcPr>
    </w:tblStylePr>
    <w:tblStylePr w:type="band1Horz">
      <w:tblPr/>
      <w:tcPr>
        <w:shd w:val="clear" w:color="auto" w:fill="D3E7F3" w:themeFill="accent3" w:themeFillTint="33"/>
      </w:tcPr>
    </w:tblStylePr>
    <w:tblStylePr w:type="neCell">
      <w:tblPr/>
      <w:tcPr>
        <w:tcBorders>
          <w:bottom w:val="single" w:sz="4" w:space="0" w:color="7CBADB" w:themeColor="accent3" w:themeTint="99"/>
        </w:tcBorders>
      </w:tcPr>
    </w:tblStylePr>
    <w:tblStylePr w:type="nwCell">
      <w:tblPr/>
      <w:tcPr>
        <w:tcBorders>
          <w:bottom w:val="single" w:sz="4" w:space="0" w:color="7CBADB" w:themeColor="accent3" w:themeTint="99"/>
        </w:tcBorders>
      </w:tcPr>
    </w:tblStylePr>
    <w:tblStylePr w:type="seCell">
      <w:tblPr/>
      <w:tcPr>
        <w:tcBorders>
          <w:top w:val="single" w:sz="4" w:space="0" w:color="7CBADB" w:themeColor="accent3" w:themeTint="99"/>
        </w:tcBorders>
      </w:tcPr>
    </w:tblStylePr>
    <w:tblStylePr w:type="swCell">
      <w:tblPr/>
      <w:tcPr>
        <w:tcBorders>
          <w:top w:val="single" w:sz="4" w:space="0" w:color="7CBADB" w:themeColor="accent3" w:themeTint="99"/>
        </w:tcBorders>
      </w:tcPr>
    </w:tblStylePr>
  </w:style>
  <w:style w:type="table" w:styleId="GridTable2-Accent3">
    <w:name w:val="Grid Table 2 Accent 3"/>
    <w:basedOn w:val="TableNormal"/>
    <w:uiPriority w:val="47"/>
    <w:rsid w:val="00371762"/>
    <w:pPr>
      <w:spacing w:after="0" w:line="240" w:lineRule="auto"/>
    </w:pPr>
    <w:tblPr>
      <w:tblStyleRowBandSize w:val="1"/>
      <w:tblStyleColBandSize w:val="1"/>
      <w:tblBorders>
        <w:top w:val="single" w:sz="2" w:space="0" w:color="7CBADB" w:themeColor="accent3" w:themeTint="99"/>
        <w:bottom w:val="single" w:sz="2" w:space="0" w:color="7CBADB" w:themeColor="accent3" w:themeTint="99"/>
        <w:insideH w:val="single" w:sz="2" w:space="0" w:color="7CBADB" w:themeColor="accent3" w:themeTint="99"/>
        <w:insideV w:val="single" w:sz="2" w:space="0" w:color="7CBADB" w:themeColor="accent3" w:themeTint="99"/>
      </w:tblBorders>
    </w:tblPr>
    <w:tblStylePr w:type="firstRow">
      <w:rPr>
        <w:b/>
        <w:bCs/>
      </w:rPr>
      <w:tblPr/>
      <w:tcPr>
        <w:tcBorders>
          <w:top w:val="nil"/>
          <w:bottom w:val="single" w:sz="12" w:space="0" w:color="7CBADB" w:themeColor="accent3" w:themeTint="99"/>
          <w:insideH w:val="nil"/>
          <w:insideV w:val="nil"/>
        </w:tcBorders>
        <w:shd w:val="clear" w:color="auto" w:fill="F7F7F7" w:themeFill="background1"/>
      </w:tcPr>
    </w:tblStylePr>
    <w:tblStylePr w:type="lastRow">
      <w:rPr>
        <w:b/>
        <w:bCs/>
      </w:rPr>
      <w:tblPr/>
      <w:tcPr>
        <w:tcBorders>
          <w:top w:val="double" w:sz="2" w:space="0" w:color="7CBADB" w:themeColor="accent3" w:themeTint="99"/>
          <w:bottom w:val="nil"/>
          <w:insideH w:val="nil"/>
          <w:insideV w:val="nil"/>
        </w:tcBorders>
        <w:shd w:val="clear" w:color="auto" w:fill="F7F7F7" w:themeFill="background1"/>
      </w:tcPr>
    </w:tblStylePr>
    <w:tblStylePr w:type="firstCol">
      <w:rPr>
        <w:b/>
        <w:bCs/>
      </w:rPr>
    </w:tblStylePr>
    <w:tblStylePr w:type="lastCol">
      <w:rPr>
        <w:b/>
        <w:bCs/>
      </w:rPr>
    </w:tblStylePr>
    <w:tblStylePr w:type="band1Vert">
      <w:tblPr/>
      <w:tcPr>
        <w:shd w:val="clear" w:color="auto" w:fill="D3E7F3" w:themeFill="accent3" w:themeFillTint="33"/>
      </w:tcPr>
    </w:tblStylePr>
    <w:tblStylePr w:type="band1Horz">
      <w:tblPr/>
      <w:tcPr>
        <w:shd w:val="clear" w:color="auto" w:fill="D3E7F3" w:themeFill="accent3" w:themeFillTint="33"/>
      </w:tcPr>
    </w:tblStylePr>
  </w:style>
  <w:style w:type="table" w:styleId="GridTable2-Accent2">
    <w:name w:val="Grid Table 2 Accent 2"/>
    <w:basedOn w:val="TableNormal"/>
    <w:uiPriority w:val="47"/>
    <w:rsid w:val="00392954"/>
    <w:pPr>
      <w:spacing w:after="0" w:line="240" w:lineRule="auto"/>
    </w:pPr>
    <w:tblPr>
      <w:tblStyleRowBandSize w:val="1"/>
      <w:tblStyleColBandSize w:val="1"/>
      <w:tblBorders>
        <w:top w:val="single" w:sz="2" w:space="0" w:color="E28C8D" w:themeColor="accent2" w:themeTint="99"/>
        <w:bottom w:val="single" w:sz="2" w:space="0" w:color="E28C8D" w:themeColor="accent2" w:themeTint="99"/>
        <w:insideH w:val="single" w:sz="2" w:space="0" w:color="E28C8D" w:themeColor="accent2" w:themeTint="99"/>
        <w:insideV w:val="single" w:sz="2" w:space="0" w:color="E28C8D" w:themeColor="accent2" w:themeTint="99"/>
      </w:tblBorders>
    </w:tblPr>
    <w:tblStylePr w:type="firstRow">
      <w:rPr>
        <w:b/>
        <w:bCs/>
      </w:rPr>
      <w:tblPr/>
      <w:tcPr>
        <w:tcBorders>
          <w:top w:val="nil"/>
          <w:bottom w:val="single" w:sz="12" w:space="0" w:color="E28C8D" w:themeColor="accent2" w:themeTint="99"/>
          <w:insideH w:val="nil"/>
          <w:insideV w:val="nil"/>
        </w:tcBorders>
        <w:shd w:val="clear" w:color="auto" w:fill="F7F7F7" w:themeFill="background1"/>
      </w:tcPr>
    </w:tblStylePr>
    <w:tblStylePr w:type="lastRow">
      <w:rPr>
        <w:b/>
        <w:bCs/>
      </w:rPr>
      <w:tblPr/>
      <w:tcPr>
        <w:tcBorders>
          <w:top w:val="double" w:sz="2" w:space="0" w:color="E28C8D" w:themeColor="accent2" w:themeTint="99"/>
          <w:bottom w:val="nil"/>
          <w:insideH w:val="nil"/>
          <w:insideV w:val="nil"/>
        </w:tcBorders>
        <w:shd w:val="clear" w:color="auto" w:fill="F7F7F7" w:themeFill="background1"/>
      </w:tcPr>
    </w:tblStylePr>
    <w:tblStylePr w:type="firstCol">
      <w:rPr>
        <w:b/>
        <w:bCs/>
      </w:rPr>
    </w:tblStylePr>
    <w:tblStylePr w:type="lastCol">
      <w:rPr>
        <w:b/>
        <w:bCs/>
      </w:rPr>
    </w:tblStylePr>
    <w:tblStylePr w:type="band1Vert">
      <w:tblPr/>
      <w:tcPr>
        <w:shd w:val="clear" w:color="auto" w:fill="F5D8D9" w:themeFill="accent2" w:themeFillTint="33"/>
      </w:tcPr>
    </w:tblStylePr>
    <w:tblStylePr w:type="band1Horz">
      <w:tblPr/>
      <w:tcPr>
        <w:shd w:val="clear" w:color="auto" w:fill="F5D8D9" w:themeFill="accent2" w:themeFillTint="33"/>
      </w:tcPr>
    </w:tblStylePr>
  </w:style>
  <w:style w:type="character" w:customStyle="1" w:styleId="UnresolvedMention3">
    <w:name w:val="Unresolved Mention3"/>
    <w:basedOn w:val="DefaultParagraphFont"/>
    <w:uiPriority w:val="99"/>
    <w:semiHidden/>
    <w:unhideWhenUsed/>
    <w:rsid w:val="0093288F"/>
    <w:rPr>
      <w:color w:val="605E5C"/>
      <w:shd w:val="clear" w:color="auto" w:fill="E1DFDD"/>
    </w:rPr>
  </w:style>
  <w:style w:type="table" w:customStyle="1" w:styleId="122">
    <w:name w:val="122"/>
    <w:basedOn w:val="TableNormal"/>
    <w:rsid w:val="00850A73"/>
    <w:pPr>
      <w:spacing w:after="0" w:line="240" w:lineRule="auto"/>
    </w:pPr>
    <w:rPr>
      <w:rFonts w:ascii="Calibri" w:eastAsia="Calibri" w:hAnsi="Calibri" w:cs="Calibri"/>
      <w:color w:val="44546A"/>
      <w:lang w:val="en-US" w:eastAsia="en-US"/>
    </w:rPr>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57053">
      <w:bodyDiv w:val="1"/>
      <w:marLeft w:val="0"/>
      <w:marRight w:val="0"/>
      <w:marTop w:val="0"/>
      <w:marBottom w:val="0"/>
      <w:divBdr>
        <w:top w:val="none" w:sz="0" w:space="0" w:color="auto"/>
        <w:left w:val="none" w:sz="0" w:space="0" w:color="auto"/>
        <w:bottom w:val="none" w:sz="0" w:space="0" w:color="auto"/>
        <w:right w:val="none" w:sz="0" w:space="0" w:color="auto"/>
      </w:divBdr>
    </w:div>
    <w:div w:id="62795688">
      <w:bodyDiv w:val="1"/>
      <w:marLeft w:val="0"/>
      <w:marRight w:val="0"/>
      <w:marTop w:val="0"/>
      <w:marBottom w:val="0"/>
      <w:divBdr>
        <w:top w:val="none" w:sz="0" w:space="0" w:color="auto"/>
        <w:left w:val="none" w:sz="0" w:space="0" w:color="auto"/>
        <w:bottom w:val="none" w:sz="0" w:space="0" w:color="auto"/>
        <w:right w:val="none" w:sz="0" w:space="0" w:color="auto"/>
      </w:divBdr>
    </w:div>
    <w:div w:id="141779346">
      <w:bodyDiv w:val="1"/>
      <w:marLeft w:val="0"/>
      <w:marRight w:val="0"/>
      <w:marTop w:val="0"/>
      <w:marBottom w:val="0"/>
      <w:divBdr>
        <w:top w:val="none" w:sz="0" w:space="0" w:color="auto"/>
        <w:left w:val="none" w:sz="0" w:space="0" w:color="auto"/>
        <w:bottom w:val="none" w:sz="0" w:space="0" w:color="auto"/>
        <w:right w:val="none" w:sz="0" w:space="0" w:color="auto"/>
      </w:divBdr>
    </w:div>
    <w:div w:id="184296363">
      <w:bodyDiv w:val="1"/>
      <w:marLeft w:val="0"/>
      <w:marRight w:val="0"/>
      <w:marTop w:val="0"/>
      <w:marBottom w:val="0"/>
      <w:divBdr>
        <w:top w:val="none" w:sz="0" w:space="0" w:color="auto"/>
        <w:left w:val="none" w:sz="0" w:space="0" w:color="auto"/>
        <w:bottom w:val="none" w:sz="0" w:space="0" w:color="auto"/>
        <w:right w:val="none" w:sz="0" w:space="0" w:color="auto"/>
      </w:divBdr>
    </w:div>
    <w:div w:id="234124416">
      <w:bodyDiv w:val="1"/>
      <w:marLeft w:val="0"/>
      <w:marRight w:val="0"/>
      <w:marTop w:val="0"/>
      <w:marBottom w:val="0"/>
      <w:divBdr>
        <w:top w:val="none" w:sz="0" w:space="0" w:color="auto"/>
        <w:left w:val="none" w:sz="0" w:space="0" w:color="auto"/>
        <w:bottom w:val="none" w:sz="0" w:space="0" w:color="auto"/>
        <w:right w:val="none" w:sz="0" w:space="0" w:color="auto"/>
      </w:divBdr>
    </w:div>
    <w:div w:id="254826455">
      <w:bodyDiv w:val="1"/>
      <w:marLeft w:val="0"/>
      <w:marRight w:val="0"/>
      <w:marTop w:val="0"/>
      <w:marBottom w:val="0"/>
      <w:divBdr>
        <w:top w:val="none" w:sz="0" w:space="0" w:color="auto"/>
        <w:left w:val="none" w:sz="0" w:space="0" w:color="auto"/>
        <w:bottom w:val="none" w:sz="0" w:space="0" w:color="auto"/>
        <w:right w:val="none" w:sz="0" w:space="0" w:color="auto"/>
      </w:divBdr>
    </w:div>
    <w:div w:id="289169411">
      <w:bodyDiv w:val="1"/>
      <w:marLeft w:val="0"/>
      <w:marRight w:val="0"/>
      <w:marTop w:val="0"/>
      <w:marBottom w:val="0"/>
      <w:divBdr>
        <w:top w:val="none" w:sz="0" w:space="0" w:color="auto"/>
        <w:left w:val="none" w:sz="0" w:space="0" w:color="auto"/>
        <w:bottom w:val="none" w:sz="0" w:space="0" w:color="auto"/>
        <w:right w:val="none" w:sz="0" w:space="0" w:color="auto"/>
      </w:divBdr>
    </w:div>
    <w:div w:id="351692072">
      <w:bodyDiv w:val="1"/>
      <w:marLeft w:val="0"/>
      <w:marRight w:val="0"/>
      <w:marTop w:val="0"/>
      <w:marBottom w:val="0"/>
      <w:divBdr>
        <w:top w:val="none" w:sz="0" w:space="0" w:color="auto"/>
        <w:left w:val="none" w:sz="0" w:space="0" w:color="auto"/>
        <w:bottom w:val="none" w:sz="0" w:space="0" w:color="auto"/>
        <w:right w:val="none" w:sz="0" w:space="0" w:color="auto"/>
      </w:divBdr>
    </w:div>
    <w:div w:id="416558033">
      <w:bodyDiv w:val="1"/>
      <w:marLeft w:val="0"/>
      <w:marRight w:val="0"/>
      <w:marTop w:val="0"/>
      <w:marBottom w:val="0"/>
      <w:divBdr>
        <w:top w:val="none" w:sz="0" w:space="0" w:color="auto"/>
        <w:left w:val="none" w:sz="0" w:space="0" w:color="auto"/>
        <w:bottom w:val="none" w:sz="0" w:space="0" w:color="auto"/>
        <w:right w:val="none" w:sz="0" w:space="0" w:color="auto"/>
      </w:divBdr>
    </w:div>
    <w:div w:id="429660368">
      <w:bodyDiv w:val="1"/>
      <w:marLeft w:val="0"/>
      <w:marRight w:val="0"/>
      <w:marTop w:val="0"/>
      <w:marBottom w:val="0"/>
      <w:divBdr>
        <w:top w:val="none" w:sz="0" w:space="0" w:color="auto"/>
        <w:left w:val="none" w:sz="0" w:space="0" w:color="auto"/>
        <w:bottom w:val="none" w:sz="0" w:space="0" w:color="auto"/>
        <w:right w:val="none" w:sz="0" w:space="0" w:color="auto"/>
      </w:divBdr>
    </w:div>
    <w:div w:id="431703307">
      <w:bodyDiv w:val="1"/>
      <w:marLeft w:val="0"/>
      <w:marRight w:val="0"/>
      <w:marTop w:val="0"/>
      <w:marBottom w:val="0"/>
      <w:divBdr>
        <w:top w:val="none" w:sz="0" w:space="0" w:color="auto"/>
        <w:left w:val="none" w:sz="0" w:space="0" w:color="auto"/>
        <w:bottom w:val="none" w:sz="0" w:space="0" w:color="auto"/>
        <w:right w:val="none" w:sz="0" w:space="0" w:color="auto"/>
      </w:divBdr>
    </w:div>
    <w:div w:id="501090667">
      <w:bodyDiv w:val="1"/>
      <w:marLeft w:val="0"/>
      <w:marRight w:val="0"/>
      <w:marTop w:val="0"/>
      <w:marBottom w:val="0"/>
      <w:divBdr>
        <w:top w:val="none" w:sz="0" w:space="0" w:color="auto"/>
        <w:left w:val="none" w:sz="0" w:space="0" w:color="auto"/>
        <w:bottom w:val="none" w:sz="0" w:space="0" w:color="auto"/>
        <w:right w:val="none" w:sz="0" w:space="0" w:color="auto"/>
      </w:divBdr>
    </w:div>
    <w:div w:id="528566070">
      <w:bodyDiv w:val="1"/>
      <w:marLeft w:val="0"/>
      <w:marRight w:val="0"/>
      <w:marTop w:val="0"/>
      <w:marBottom w:val="0"/>
      <w:divBdr>
        <w:top w:val="none" w:sz="0" w:space="0" w:color="auto"/>
        <w:left w:val="none" w:sz="0" w:space="0" w:color="auto"/>
        <w:bottom w:val="none" w:sz="0" w:space="0" w:color="auto"/>
        <w:right w:val="none" w:sz="0" w:space="0" w:color="auto"/>
      </w:divBdr>
      <w:divsChild>
        <w:div w:id="675881226">
          <w:marLeft w:val="-760"/>
          <w:marRight w:val="0"/>
          <w:marTop w:val="0"/>
          <w:marBottom w:val="0"/>
          <w:divBdr>
            <w:top w:val="none" w:sz="0" w:space="0" w:color="auto"/>
            <w:left w:val="none" w:sz="0" w:space="0" w:color="auto"/>
            <w:bottom w:val="none" w:sz="0" w:space="0" w:color="auto"/>
            <w:right w:val="none" w:sz="0" w:space="0" w:color="auto"/>
          </w:divBdr>
        </w:div>
      </w:divsChild>
    </w:div>
    <w:div w:id="536742646">
      <w:bodyDiv w:val="1"/>
      <w:marLeft w:val="0"/>
      <w:marRight w:val="0"/>
      <w:marTop w:val="0"/>
      <w:marBottom w:val="0"/>
      <w:divBdr>
        <w:top w:val="none" w:sz="0" w:space="0" w:color="auto"/>
        <w:left w:val="none" w:sz="0" w:space="0" w:color="auto"/>
        <w:bottom w:val="none" w:sz="0" w:space="0" w:color="auto"/>
        <w:right w:val="none" w:sz="0" w:space="0" w:color="auto"/>
      </w:divBdr>
    </w:div>
    <w:div w:id="547257846">
      <w:bodyDiv w:val="1"/>
      <w:marLeft w:val="0"/>
      <w:marRight w:val="0"/>
      <w:marTop w:val="0"/>
      <w:marBottom w:val="0"/>
      <w:divBdr>
        <w:top w:val="none" w:sz="0" w:space="0" w:color="auto"/>
        <w:left w:val="none" w:sz="0" w:space="0" w:color="auto"/>
        <w:bottom w:val="none" w:sz="0" w:space="0" w:color="auto"/>
        <w:right w:val="none" w:sz="0" w:space="0" w:color="auto"/>
      </w:divBdr>
    </w:div>
    <w:div w:id="552156135">
      <w:bodyDiv w:val="1"/>
      <w:marLeft w:val="0"/>
      <w:marRight w:val="0"/>
      <w:marTop w:val="0"/>
      <w:marBottom w:val="0"/>
      <w:divBdr>
        <w:top w:val="none" w:sz="0" w:space="0" w:color="auto"/>
        <w:left w:val="none" w:sz="0" w:space="0" w:color="auto"/>
        <w:bottom w:val="none" w:sz="0" w:space="0" w:color="auto"/>
        <w:right w:val="none" w:sz="0" w:space="0" w:color="auto"/>
      </w:divBdr>
    </w:div>
    <w:div w:id="591625428">
      <w:bodyDiv w:val="1"/>
      <w:marLeft w:val="0"/>
      <w:marRight w:val="0"/>
      <w:marTop w:val="0"/>
      <w:marBottom w:val="0"/>
      <w:divBdr>
        <w:top w:val="none" w:sz="0" w:space="0" w:color="auto"/>
        <w:left w:val="none" w:sz="0" w:space="0" w:color="auto"/>
        <w:bottom w:val="none" w:sz="0" w:space="0" w:color="auto"/>
        <w:right w:val="none" w:sz="0" w:space="0" w:color="auto"/>
      </w:divBdr>
    </w:div>
    <w:div w:id="601573096">
      <w:bodyDiv w:val="1"/>
      <w:marLeft w:val="0"/>
      <w:marRight w:val="0"/>
      <w:marTop w:val="0"/>
      <w:marBottom w:val="0"/>
      <w:divBdr>
        <w:top w:val="none" w:sz="0" w:space="0" w:color="auto"/>
        <w:left w:val="none" w:sz="0" w:space="0" w:color="auto"/>
        <w:bottom w:val="none" w:sz="0" w:space="0" w:color="auto"/>
        <w:right w:val="none" w:sz="0" w:space="0" w:color="auto"/>
      </w:divBdr>
    </w:div>
    <w:div w:id="665787990">
      <w:bodyDiv w:val="1"/>
      <w:marLeft w:val="0"/>
      <w:marRight w:val="0"/>
      <w:marTop w:val="0"/>
      <w:marBottom w:val="0"/>
      <w:divBdr>
        <w:top w:val="none" w:sz="0" w:space="0" w:color="auto"/>
        <w:left w:val="none" w:sz="0" w:space="0" w:color="auto"/>
        <w:bottom w:val="none" w:sz="0" w:space="0" w:color="auto"/>
        <w:right w:val="none" w:sz="0" w:space="0" w:color="auto"/>
      </w:divBdr>
    </w:div>
    <w:div w:id="674917009">
      <w:bodyDiv w:val="1"/>
      <w:marLeft w:val="0"/>
      <w:marRight w:val="0"/>
      <w:marTop w:val="0"/>
      <w:marBottom w:val="0"/>
      <w:divBdr>
        <w:top w:val="none" w:sz="0" w:space="0" w:color="auto"/>
        <w:left w:val="none" w:sz="0" w:space="0" w:color="auto"/>
        <w:bottom w:val="none" w:sz="0" w:space="0" w:color="auto"/>
        <w:right w:val="none" w:sz="0" w:space="0" w:color="auto"/>
      </w:divBdr>
    </w:div>
    <w:div w:id="700858231">
      <w:bodyDiv w:val="1"/>
      <w:marLeft w:val="0"/>
      <w:marRight w:val="0"/>
      <w:marTop w:val="0"/>
      <w:marBottom w:val="0"/>
      <w:divBdr>
        <w:top w:val="none" w:sz="0" w:space="0" w:color="auto"/>
        <w:left w:val="none" w:sz="0" w:space="0" w:color="auto"/>
        <w:bottom w:val="none" w:sz="0" w:space="0" w:color="auto"/>
        <w:right w:val="none" w:sz="0" w:space="0" w:color="auto"/>
      </w:divBdr>
    </w:div>
    <w:div w:id="708340567">
      <w:bodyDiv w:val="1"/>
      <w:marLeft w:val="0"/>
      <w:marRight w:val="0"/>
      <w:marTop w:val="0"/>
      <w:marBottom w:val="0"/>
      <w:divBdr>
        <w:top w:val="none" w:sz="0" w:space="0" w:color="auto"/>
        <w:left w:val="none" w:sz="0" w:space="0" w:color="auto"/>
        <w:bottom w:val="none" w:sz="0" w:space="0" w:color="auto"/>
        <w:right w:val="none" w:sz="0" w:space="0" w:color="auto"/>
      </w:divBdr>
    </w:div>
    <w:div w:id="718433766">
      <w:bodyDiv w:val="1"/>
      <w:marLeft w:val="0"/>
      <w:marRight w:val="0"/>
      <w:marTop w:val="0"/>
      <w:marBottom w:val="0"/>
      <w:divBdr>
        <w:top w:val="none" w:sz="0" w:space="0" w:color="auto"/>
        <w:left w:val="none" w:sz="0" w:space="0" w:color="auto"/>
        <w:bottom w:val="none" w:sz="0" w:space="0" w:color="auto"/>
        <w:right w:val="none" w:sz="0" w:space="0" w:color="auto"/>
      </w:divBdr>
    </w:div>
    <w:div w:id="738944280">
      <w:bodyDiv w:val="1"/>
      <w:marLeft w:val="0"/>
      <w:marRight w:val="0"/>
      <w:marTop w:val="0"/>
      <w:marBottom w:val="0"/>
      <w:divBdr>
        <w:top w:val="none" w:sz="0" w:space="0" w:color="auto"/>
        <w:left w:val="none" w:sz="0" w:space="0" w:color="auto"/>
        <w:bottom w:val="none" w:sz="0" w:space="0" w:color="auto"/>
        <w:right w:val="none" w:sz="0" w:space="0" w:color="auto"/>
      </w:divBdr>
    </w:div>
    <w:div w:id="755783447">
      <w:bodyDiv w:val="1"/>
      <w:marLeft w:val="0"/>
      <w:marRight w:val="0"/>
      <w:marTop w:val="0"/>
      <w:marBottom w:val="0"/>
      <w:divBdr>
        <w:top w:val="none" w:sz="0" w:space="0" w:color="auto"/>
        <w:left w:val="none" w:sz="0" w:space="0" w:color="auto"/>
        <w:bottom w:val="none" w:sz="0" w:space="0" w:color="auto"/>
        <w:right w:val="none" w:sz="0" w:space="0" w:color="auto"/>
      </w:divBdr>
    </w:div>
    <w:div w:id="880821686">
      <w:bodyDiv w:val="1"/>
      <w:marLeft w:val="0"/>
      <w:marRight w:val="0"/>
      <w:marTop w:val="0"/>
      <w:marBottom w:val="0"/>
      <w:divBdr>
        <w:top w:val="none" w:sz="0" w:space="0" w:color="auto"/>
        <w:left w:val="none" w:sz="0" w:space="0" w:color="auto"/>
        <w:bottom w:val="none" w:sz="0" w:space="0" w:color="auto"/>
        <w:right w:val="none" w:sz="0" w:space="0" w:color="auto"/>
      </w:divBdr>
      <w:divsChild>
        <w:div w:id="1829247680">
          <w:marLeft w:val="-760"/>
          <w:marRight w:val="0"/>
          <w:marTop w:val="0"/>
          <w:marBottom w:val="0"/>
          <w:divBdr>
            <w:top w:val="none" w:sz="0" w:space="0" w:color="auto"/>
            <w:left w:val="none" w:sz="0" w:space="0" w:color="auto"/>
            <w:bottom w:val="none" w:sz="0" w:space="0" w:color="auto"/>
            <w:right w:val="none" w:sz="0" w:space="0" w:color="auto"/>
          </w:divBdr>
        </w:div>
      </w:divsChild>
    </w:div>
    <w:div w:id="903757771">
      <w:bodyDiv w:val="1"/>
      <w:marLeft w:val="0"/>
      <w:marRight w:val="0"/>
      <w:marTop w:val="0"/>
      <w:marBottom w:val="0"/>
      <w:divBdr>
        <w:top w:val="none" w:sz="0" w:space="0" w:color="auto"/>
        <w:left w:val="none" w:sz="0" w:space="0" w:color="auto"/>
        <w:bottom w:val="none" w:sz="0" w:space="0" w:color="auto"/>
        <w:right w:val="none" w:sz="0" w:space="0" w:color="auto"/>
      </w:divBdr>
    </w:div>
    <w:div w:id="924457125">
      <w:bodyDiv w:val="1"/>
      <w:marLeft w:val="0"/>
      <w:marRight w:val="0"/>
      <w:marTop w:val="0"/>
      <w:marBottom w:val="0"/>
      <w:divBdr>
        <w:top w:val="none" w:sz="0" w:space="0" w:color="auto"/>
        <w:left w:val="none" w:sz="0" w:space="0" w:color="auto"/>
        <w:bottom w:val="none" w:sz="0" w:space="0" w:color="auto"/>
        <w:right w:val="none" w:sz="0" w:space="0" w:color="auto"/>
      </w:divBdr>
    </w:div>
    <w:div w:id="949895238">
      <w:bodyDiv w:val="1"/>
      <w:marLeft w:val="0"/>
      <w:marRight w:val="0"/>
      <w:marTop w:val="0"/>
      <w:marBottom w:val="0"/>
      <w:divBdr>
        <w:top w:val="none" w:sz="0" w:space="0" w:color="auto"/>
        <w:left w:val="none" w:sz="0" w:space="0" w:color="auto"/>
        <w:bottom w:val="none" w:sz="0" w:space="0" w:color="auto"/>
        <w:right w:val="none" w:sz="0" w:space="0" w:color="auto"/>
      </w:divBdr>
      <w:divsChild>
        <w:div w:id="160589843">
          <w:marLeft w:val="-760"/>
          <w:marRight w:val="0"/>
          <w:marTop w:val="0"/>
          <w:marBottom w:val="0"/>
          <w:divBdr>
            <w:top w:val="none" w:sz="0" w:space="0" w:color="auto"/>
            <w:left w:val="none" w:sz="0" w:space="0" w:color="auto"/>
            <w:bottom w:val="none" w:sz="0" w:space="0" w:color="auto"/>
            <w:right w:val="none" w:sz="0" w:space="0" w:color="auto"/>
          </w:divBdr>
        </w:div>
      </w:divsChild>
    </w:div>
    <w:div w:id="954217791">
      <w:bodyDiv w:val="1"/>
      <w:marLeft w:val="0"/>
      <w:marRight w:val="0"/>
      <w:marTop w:val="0"/>
      <w:marBottom w:val="0"/>
      <w:divBdr>
        <w:top w:val="none" w:sz="0" w:space="0" w:color="auto"/>
        <w:left w:val="none" w:sz="0" w:space="0" w:color="auto"/>
        <w:bottom w:val="none" w:sz="0" w:space="0" w:color="auto"/>
        <w:right w:val="none" w:sz="0" w:space="0" w:color="auto"/>
      </w:divBdr>
    </w:div>
    <w:div w:id="972979657">
      <w:bodyDiv w:val="1"/>
      <w:marLeft w:val="0"/>
      <w:marRight w:val="0"/>
      <w:marTop w:val="0"/>
      <w:marBottom w:val="0"/>
      <w:divBdr>
        <w:top w:val="none" w:sz="0" w:space="0" w:color="auto"/>
        <w:left w:val="none" w:sz="0" w:space="0" w:color="auto"/>
        <w:bottom w:val="none" w:sz="0" w:space="0" w:color="auto"/>
        <w:right w:val="none" w:sz="0" w:space="0" w:color="auto"/>
      </w:divBdr>
    </w:div>
    <w:div w:id="976451721">
      <w:bodyDiv w:val="1"/>
      <w:marLeft w:val="0"/>
      <w:marRight w:val="0"/>
      <w:marTop w:val="0"/>
      <w:marBottom w:val="0"/>
      <w:divBdr>
        <w:top w:val="none" w:sz="0" w:space="0" w:color="auto"/>
        <w:left w:val="none" w:sz="0" w:space="0" w:color="auto"/>
        <w:bottom w:val="none" w:sz="0" w:space="0" w:color="auto"/>
        <w:right w:val="none" w:sz="0" w:space="0" w:color="auto"/>
      </w:divBdr>
    </w:div>
    <w:div w:id="1019813686">
      <w:bodyDiv w:val="1"/>
      <w:marLeft w:val="0"/>
      <w:marRight w:val="0"/>
      <w:marTop w:val="0"/>
      <w:marBottom w:val="0"/>
      <w:divBdr>
        <w:top w:val="none" w:sz="0" w:space="0" w:color="auto"/>
        <w:left w:val="none" w:sz="0" w:space="0" w:color="auto"/>
        <w:bottom w:val="none" w:sz="0" w:space="0" w:color="auto"/>
        <w:right w:val="none" w:sz="0" w:space="0" w:color="auto"/>
      </w:divBdr>
    </w:div>
    <w:div w:id="1030375686">
      <w:bodyDiv w:val="1"/>
      <w:marLeft w:val="0"/>
      <w:marRight w:val="0"/>
      <w:marTop w:val="0"/>
      <w:marBottom w:val="0"/>
      <w:divBdr>
        <w:top w:val="none" w:sz="0" w:space="0" w:color="auto"/>
        <w:left w:val="none" w:sz="0" w:space="0" w:color="auto"/>
        <w:bottom w:val="none" w:sz="0" w:space="0" w:color="auto"/>
        <w:right w:val="none" w:sz="0" w:space="0" w:color="auto"/>
      </w:divBdr>
    </w:div>
    <w:div w:id="1074284059">
      <w:bodyDiv w:val="1"/>
      <w:marLeft w:val="0"/>
      <w:marRight w:val="0"/>
      <w:marTop w:val="0"/>
      <w:marBottom w:val="0"/>
      <w:divBdr>
        <w:top w:val="none" w:sz="0" w:space="0" w:color="auto"/>
        <w:left w:val="none" w:sz="0" w:space="0" w:color="auto"/>
        <w:bottom w:val="none" w:sz="0" w:space="0" w:color="auto"/>
        <w:right w:val="none" w:sz="0" w:space="0" w:color="auto"/>
      </w:divBdr>
    </w:div>
    <w:div w:id="1119452986">
      <w:bodyDiv w:val="1"/>
      <w:marLeft w:val="0"/>
      <w:marRight w:val="0"/>
      <w:marTop w:val="0"/>
      <w:marBottom w:val="0"/>
      <w:divBdr>
        <w:top w:val="none" w:sz="0" w:space="0" w:color="auto"/>
        <w:left w:val="none" w:sz="0" w:space="0" w:color="auto"/>
        <w:bottom w:val="none" w:sz="0" w:space="0" w:color="auto"/>
        <w:right w:val="none" w:sz="0" w:space="0" w:color="auto"/>
      </w:divBdr>
    </w:div>
    <w:div w:id="1166629678">
      <w:bodyDiv w:val="1"/>
      <w:marLeft w:val="0"/>
      <w:marRight w:val="0"/>
      <w:marTop w:val="0"/>
      <w:marBottom w:val="0"/>
      <w:divBdr>
        <w:top w:val="none" w:sz="0" w:space="0" w:color="auto"/>
        <w:left w:val="none" w:sz="0" w:space="0" w:color="auto"/>
        <w:bottom w:val="none" w:sz="0" w:space="0" w:color="auto"/>
        <w:right w:val="none" w:sz="0" w:space="0" w:color="auto"/>
      </w:divBdr>
    </w:div>
    <w:div w:id="1226068448">
      <w:bodyDiv w:val="1"/>
      <w:marLeft w:val="0"/>
      <w:marRight w:val="0"/>
      <w:marTop w:val="0"/>
      <w:marBottom w:val="0"/>
      <w:divBdr>
        <w:top w:val="none" w:sz="0" w:space="0" w:color="auto"/>
        <w:left w:val="none" w:sz="0" w:space="0" w:color="auto"/>
        <w:bottom w:val="none" w:sz="0" w:space="0" w:color="auto"/>
        <w:right w:val="none" w:sz="0" w:space="0" w:color="auto"/>
      </w:divBdr>
      <w:divsChild>
        <w:div w:id="1349067080">
          <w:marLeft w:val="-760"/>
          <w:marRight w:val="0"/>
          <w:marTop w:val="0"/>
          <w:marBottom w:val="0"/>
          <w:divBdr>
            <w:top w:val="none" w:sz="0" w:space="0" w:color="auto"/>
            <w:left w:val="none" w:sz="0" w:space="0" w:color="auto"/>
            <w:bottom w:val="none" w:sz="0" w:space="0" w:color="auto"/>
            <w:right w:val="none" w:sz="0" w:space="0" w:color="auto"/>
          </w:divBdr>
        </w:div>
      </w:divsChild>
    </w:div>
    <w:div w:id="1280455664">
      <w:bodyDiv w:val="1"/>
      <w:marLeft w:val="0"/>
      <w:marRight w:val="0"/>
      <w:marTop w:val="0"/>
      <w:marBottom w:val="0"/>
      <w:divBdr>
        <w:top w:val="none" w:sz="0" w:space="0" w:color="auto"/>
        <w:left w:val="none" w:sz="0" w:space="0" w:color="auto"/>
        <w:bottom w:val="none" w:sz="0" w:space="0" w:color="auto"/>
        <w:right w:val="none" w:sz="0" w:space="0" w:color="auto"/>
      </w:divBdr>
    </w:div>
    <w:div w:id="1305114984">
      <w:bodyDiv w:val="1"/>
      <w:marLeft w:val="0"/>
      <w:marRight w:val="0"/>
      <w:marTop w:val="0"/>
      <w:marBottom w:val="0"/>
      <w:divBdr>
        <w:top w:val="none" w:sz="0" w:space="0" w:color="auto"/>
        <w:left w:val="none" w:sz="0" w:space="0" w:color="auto"/>
        <w:bottom w:val="none" w:sz="0" w:space="0" w:color="auto"/>
        <w:right w:val="none" w:sz="0" w:space="0" w:color="auto"/>
      </w:divBdr>
    </w:div>
    <w:div w:id="1323436954">
      <w:bodyDiv w:val="1"/>
      <w:marLeft w:val="0"/>
      <w:marRight w:val="0"/>
      <w:marTop w:val="0"/>
      <w:marBottom w:val="0"/>
      <w:divBdr>
        <w:top w:val="none" w:sz="0" w:space="0" w:color="auto"/>
        <w:left w:val="none" w:sz="0" w:space="0" w:color="auto"/>
        <w:bottom w:val="none" w:sz="0" w:space="0" w:color="auto"/>
        <w:right w:val="none" w:sz="0" w:space="0" w:color="auto"/>
      </w:divBdr>
    </w:div>
    <w:div w:id="1354649931">
      <w:bodyDiv w:val="1"/>
      <w:marLeft w:val="0"/>
      <w:marRight w:val="0"/>
      <w:marTop w:val="0"/>
      <w:marBottom w:val="0"/>
      <w:divBdr>
        <w:top w:val="none" w:sz="0" w:space="0" w:color="auto"/>
        <w:left w:val="none" w:sz="0" w:space="0" w:color="auto"/>
        <w:bottom w:val="none" w:sz="0" w:space="0" w:color="auto"/>
        <w:right w:val="none" w:sz="0" w:space="0" w:color="auto"/>
      </w:divBdr>
    </w:div>
    <w:div w:id="1361005043">
      <w:bodyDiv w:val="1"/>
      <w:marLeft w:val="0"/>
      <w:marRight w:val="0"/>
      <w:marTop w:val="0"/>
      <w:marBottom w:val="0"/>
      <w:divBdr>
        <w:top w:val="none" w:sz="0" w:space="0" w:color="auto"/>
        <w:left w:val="none" w:sz="0" w:space="0" w:color="auto"/>
        <w:bottom w:val="none" w:sz="0" w:space="0" w:color="auto"/>
        <w:right w:val="none" w:sz="0" w:space="0" w:color="auto"/>
      </w:divBdr>
    </w:div>
    <w:div w:id="1388921561">
      <w:bodyDiv w:val="1"/>
      <w:marLeft w:val="0"/>
      <w:marRight w:val="0"/>
      <w:marTop w:val="0"/>
      <w:marBottom w:val="0"/>
      <w:divBdr>
        <w:top w:val="none" w:sz="0" w:space="0" w:color="auto"/>
        <w:left w:val="none" w:sz="0" w:space="0" w:color="auto"/>
        <w:bottom w:val="none" w:sz="0" w:space="0" w:color="auto"/>
        <w:right w:val="none" w:sz="0" w:space="0" w:color="auto"/>
      </w:divBdr>
      <w:divsChild>
        <w:div w:id="1730223458">
          <w:marLeft w:val="-760"/>
          <w:marRight w:val="0"/>
          <w:marTop w:val="0"/>
          <w:marBottom w:val="0"/>
          <w:divBdr>
            <w:top w:val="none" w:sz="0" w:space="0" w:color="auto"/>
            <w:left w:val="none" w:sz="0" w:space="0" w:color="auto"/>
            <w:bottom w:val="none" w:sz="0" w:space="0" w:color="auto"/>
            <w:right w:val="none" w:sz="0" w:space="0" w:color="auto"/>
          </w:divBdr>
        </w:div>
      </w:divsChild>
    </w:div>
    <w:div w:id="1400983114">
      <w:bodyDiv w:val="1"/>
      <w:marLeft w:val="0"/>
      <w:marRight w:val="0"/>
      <w:marTop w:val="0"/>
      <w:marBottom w:val="0"/>
      <w:divBdr>
        <w:top w:val="none" w:sz="0" w:space="0" w:color="auto"/>
        <w:left w:val="none" w:sz="0" w:space="0" w:color="auto"/>
        <w:bottom w:val="none" w:sz="0" w:space="0" w:color="auto"/>
        <w:right w:val="none" w:sz="0" w:space="0" w:color="auto"/>
      </w:divBdr>
    </w:div>
    <w:div w:id="1413622615">
      <w:bodyDiv w:val="1"/>
      <w:marLeft w:val="0"/>
      <w:marRight w:val="0"/>
      <w:marTop w:val="0"/>
      <w:marBottom w:val="0"/>
      <w:divBdr>
        <w:top w:val="none" w:sz="0" w:space="0" w:color="auto"/>
        <w:left w:val="none" w:sz="0" w:space="0" w:color="auto"/>
        <w:bottom w:val="none" w:sz="0" w:space="0" w:color="auto"/>
        <w:right w:val="none" w:sz="0" w:space="0" w:color="auto"/>
      </w:divBdr>
    </w:div>
    <w:div w:id="1457601985">
      <w:bodyDiv w:val="1"/>
      <w:marLeft w:val="0"/>
      <w:marRight w:val="0"/>
      <w:marTop w:val="0"/>
      <w:marBottom w:val="0"/>
      <w:divBdr>
        <w:top w:val="none" w:sz="0" w:space="0" w:color="auto"/>
        <w:left w:val="none" w:sz="0" w:space="0" w:color="auto"/>
        <w:bottom w:val="none" w:sz="0" w:space="0" w:color="auto"/>
        <w:right w:val="none" w:sz="0" w:space="0" w:color="auto"/>
      </w:divBdr>
    </w:div>
    <w:div w:id="1504666258">
      <w:bodyDiv w:val="1"/>
      <w:marLeft w:val="0"/>
      <w:marRight w:val="0"/>
      <w:marTop w:val="0"/>
      <w:marBottom w:val="0"/>
      <w:divBdr>
        <w:top w:val="none" w:sz="0" w:space="0" w:color="auto"/>
        <w:left w:val="none" w:sz="0" w:space="0" w:color="auto"/>
        <w:bottom w:val="none" w:sz="0" w:space="0" w:color="auto"/>
        <w:right w:val="none" w:sz="0" w:space="0" w:color="auto"/>
      </w:divBdr>
    </w:div>
    <w:div w:id="1575118423">
      <w:bodyDiv w:val="1"/>
      <w:marLeft w:val="0"/>
      <w:marRight w:val="0"/>
      <w:marTop w:val="0"/>
      <w:marBottom w:val="0"/>
      <w:divBdr>
        <w:top w:val="none" w:sz="0" w:space="0" w:color="auto"/>
        <w:left w:val="none" w:sz="0" w:space="0" w:color="auto"/>
        <w:bottom w:val="none" w:sz="0" w:space="0" w:color="auto"/>
        <w:right w:val="none" w:sz="0" w:space="0" w:color="auto"/>
      </w:divBdr>
    </w:div>
    <w:div w:id="159582344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1858328">
      <w:bodyDiv w:val="1"/>
      <w:marLeft w:val="0"/>
      <w:marRight w:val="0"/>
      <w:marTop w:val="0"/>
      <w:marBottom w:val="0"/>
      <w:divBdr>
        <w:top w:val="none" w:sz="0" w:space="0" w:color="auto"/>
        <w:left w:val="none" w:sz="0" w:space="0" w:color="auto"/>
        <w:bottom w:val="none" w:sz="0" w:space="0" w:color="auto"/>
        <w:right w:val="none" w:sz="0" w:space="0" w:color="auto"/>
      </w:divBdr>
    </w:div>
    <w:div w:id="1632518375">
      <w:bodyDiv w:val="1"/>
      <w:marLeft w:val="0"/>
      <w:marRight w:val="0"/>
      <w:marTop w:val="0"/>
      <w:marBottom w:val="0"/>
      <w:divBdr>
        <w:top w:val="none" w:sz="0" w:space="0" w:color="auto"/>
        <w:left w:val="none" w:sz="0" w:space="0" w:color="auto"/>
        <w:bottom w:val="none" w:sz="0" w:space="0" w:color="auto"/>
        <w:right w:val="none" w:sz="0" w:space="0" w:color="auto"/>
      </w:divBdr>
    </w:div>
    <w:div w:id="1641761851">
      <w:bodyDiv w:val="1"/>
      <w:marLeft w:val="0"/>
      <w:marRight w:val="0"/>
      <w:marTop w:val="0"/>
      <w:marBottom w:val="0"/>
      <w:divBdr>
        <w:top w:val="none" w:sz="0" w:space="0" w:color="auto"/>
        <w:left w:val="none" w:sz="0" w:space="0" w:color="auto"/>
        <w:bottom w:val="none" w:sz="0" w:space="0" w:color="auto"/>
        <w:right w:val="none" w:sz="0" w:space="0" w:color="auto"/>
      </w:divBdr>
    </w:div>
    <w:div w:id="1666010031">
      <w:bodyDiv w:val="1"/>
      <w:marLeft w:val="0"/>
      <w:marRight w:val="0"/>
      <w:marTop w:val="0"/>
      <w:marBottom w:val="0"/>
      <w:divBdr>
        <w:top w:val="none" w:sz="0" w:space="0" w:color="auto"/>
        <w:left w:val="none" w:sz="0" w:space="0" w:color="auto"/>
        <w:bottom w:val="none" w:sz="0" w:space="0" w:color="auto"/>
        <w:right w:val="none" w:sz="0" w:space="0" w:color="auto"/>
      </w:divBdr>
    </w:div>
    <w:div w:id="1878812208">
      <w:bodyDiv w:val="1"/>
      <w:marLeft w:val="0"/>
      <w:marRight w:val="0"/>
      <w:marTop w:val="0"/>
      <w:marBottom w:val="0"/>
      <w:divBdr>
        <w:top w:val="none" w:sz="0" w:space="0" w:color="auto"/>
        <w:left w:val="none" w:sz="0" w:space="0" w:color="auto"/>
        <w:bottom w:val="none" w:sz="0" w:space="0" w:color="auto"/>
        <w:right w:val="none" w:sz="0" w:space="0" w:color="auto"/>
      </w:divBdr>
    </w:div>
    <w:div w:id="1918440337">
      <w:bodyDiv w:val="1"/>
      <w:marLeft w:val="0"/>
      <w:marRight w:val="0"/>
      <w:marTop w:val="0"/>
      <w:marBottom w:val="0"/>
      <w:divBdr>
        <w:top w:val="none" w:sz="0" w:space="0" w:color="auto"/>
        <w:left w:val="none" w:sz="0" w:space="0" w:color="auto"/>
        <w:bottom w:val="none" w:sz="0" w:space="0" w:color="auto"/>
        <w:right w:val="none" w:sz="0" w:space="0" w:color="auto"/>
      </w:divBdr>
    </w:div>
    <w:div w:id="1971477682">
      <w:bodyDiv w:val="1"/>
      <w:marLeft w:val="0"/>
      <w:marRight w:val="0"/>
      <w:marTop w:val="0"/>
      <w:marBottom w:val="0"/>
      <w:divBdr>
        <w:top w:val="none" w:sz="0" w:space="0" w:color="auto"/>
        <w:left w:val="none" w:sz="0" w:space="0" w:color="auto"/>
        <w:bottom w:val="none" w:sz="0" w:space="0" w:color="auto"/>
        <w:right w:val="none" w:sz="0" w:space="0" w:color="auto"/>
      </w:divBdr>
    </w:div>
    <w:div w:id="2057969468">
      <w:bodyDiv w:val="1"/>
      <w:marLeft w:val="0"/>
      <w:marRight w:val="0"/>
      <w:marTop w:val="0"/>
      <w:marBottom w:val="0"/>
      <w:divBdr>
        <w:top w:val="none" w:sz="0" w:space="0" w:color="auto"/>
        <w:left w:val="none" w:sz="0" w:space="0" w:color="auto"/>
        <w:bottom w:val="none" w:sz="0" w:space="0" w:color="auto"/>
        <w:right w:val="none" w:sz="0" w:space="0" w:color="auto"/>
      </w:divBdr>
      <w:divsChild>
        <w:div w:id="1430545074">
          <w:marLeft w:val="-760"/>
          <w:marRight w:val="0"/>
          <w:marTop w:val="0"/>
          <w:marBottom w:val="0"/>
          <w:divBdr>
            <w:top w:val="none" w:sz="0" w:space="0" w:color="auto"/>
            <w:left w:val="none" w:sz="0" w:space="0" w:color="auto"/>
            <w:bottom w:val="none" w:sz="0" w:space="0" w:color="auto"/>
            <w:right w:val="none" w:sz="0" w:space="0" w:color="auto"/>
          </w:divBdr>
        </w:div>
      </w:divsChild>
    </w:div>
    <w:div w:id="2140688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sciencebasedtargets.org/resources/files/SBTi-criteria.pdf" TargetMode="External"/><Relationship Id="rId21" Type="http://schemas.openxmlformats.org/officeDocument/2006/relationships/hyperlink" Target="https://sciencebasedtargets.org/wp-content/uploads/2020/04/SBT-SME-Target-Setting-Letter.pdf" TargetMode="External"/><Relationship Id="rId34" Type="http://schemas.openxmlformats.org/officeDocument/2006/relationships/hyperlink" Target="http://www.ghgprotocol.org/blog/accounting-amendment-nf3-now-required-ghg-inventories" TargetMode="External"/><Relationship Id="rId42" Type="http://schemas.openxmlformats.org/officeDocument/2006/relationships/hyperlink" Target="http://www.ghgprotocol.org/standards/corporate-standard" TargetMode="External"/><Relationship Id="rId47" Type="http://schemas.openxmlformats.org/officeDocument/2006/relationships/hyperlink" Target="https://sciencebasedtargets.org/resources/files/SBTi-criteria.pdf" TargetMode="External"/><Relationship Id="rId50" Type="http://schemas.openxmlformats.org/officeDocument/2006/relationships/hyperlink" Target="https://sciencebasedtargets.org/resources/files/Financial-Sector-Science-Based-Targets-Guidance-Pilot-Version.pdf" TargetMode="External"/><Relationship Id="rId55" Type="http://schemas.openxmlformats.org/officeDocument/2006/relationships/hyperlink" Target="https://sciencebasedtargets.org/wp-content/uploads/2017/04/SBTi-manual.pdf" TargetMode="External"/><Relationship Id="rId63" Type="http://schemas.openxmlformats.org/officeDocument/2006/relationships/hyperlink" Target="https://sciencebasedtargets.org/resources/files/SBTi-criteria.pdf"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www.ghgprotocol.org/standards/corporate-standard" TargetMode="External"/><Relationship Id="rId11" Type="http://schemas.openxmlformats.org/officeDocument/2006/relationships/hyperlink" Target="https://form.jotform.co/targets/target-validation-booking-" TargetMode="External"/><Relationship Id="rId24" Type="http://schemas.openxmlformats.org/officeDocument/2006/relationships/hyperlink" Target="http://www.ghgprotocol.org/standards/corporate-standard" TargetMode="External"/><Relationship Id="rId32" Type="http://schemas.openxmlformats.org/officeDocument/2006/relationships/hyperlink" Target="http://www.ghgprotocol.org/standards/corporate-standard" TargetMode="External"/><Relationship Id="rId37" Type="http://schemas.openxmlformats.org/officeDocument/2006/relationships/hyperlink" Target="https://sciencebasedtargets.org/resources/files/Financial-Sector-Science-Based-Targets-Guidance-Pilot-Version.pdf" TargetMode="External"/><Relationship Id="rId40" Type="http://schemas.openxmlformats.org/officeDocument/2006/relationships/hyperlink" Target="https://quantis-suite.com/Scope-3-Evaluator/" TargetMode="External"/><Relationship Id="rId45" Type="http://schemas.openxmlformats.org/officeDocument/2006/relationships/hyperlink" Target="https://sciencebasedtargets.org/sector-development/forest-land-and-agriculture/" TargetMode="External"/><Relationship Id="rId53" Type="http://schemas.openxmlformats.org/officeDocument/2006/relationships/hyperlink" Target="https://ghgprotocol.org/sites/default/files/standards/ghg-protocol-revised.pdf" TargetMode="External"/><Relationship Id="rId58" Type="http://schemas.openxmlformats.org/officeDocument/2006/relationships/hyperlink" Target="http://www.ghgprotocol.org/standards/corporate-standard" TargetMode="External"/><Relationship Id="rId66"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onewri-my.sharepoint.com/personal/chendan_yan_wri_org/Documents/Desktop/FI%20Pilot%20phase/Table%205.2." TargetMode="External"/><Relationship Id="rId19" Type="http://schemas.openxmlformats.org/officeDocument/2006/relationships/hyperlink" Target="https://www.gleif.org/" TargetMode="External"/><Relationship Id="rId14" Type="http://schemas.openxmlformats.org/officeDocument/2006/relationships/header" Target="header1.xml"/><Relationship Id="rId22" Type="http://schemas.openxmlformats.org/officeDocument/2006/relationships/hyperlink" Target="https://sciencebasedtargets.org/faq/" TargetMode="External"/><Relationship Id="rId27" Type="http://schemas.openxmlformats.org/officeDocument/2006/relationships/hyperlink" Target="http://www.ghgprotocol.org/standards/corporate-standard" TargetMode="External"/><Relationship Id="rId30" Type="http://schemas.openxmlformats.org/officeDocument/2006/relationships/hyperlink" Target="http://www.ghgprotocol.org/standards/corporate-standard" TargetMode="External"/><Relationship Id="rId35" Type="http://schemas.openxmlformats.org/officeDocument/2006/relationships/hyperlink" Target="http://www.ghgprotocol.org/standards/corporate-standard" TargetMode="External"/><Relationship Id="rId43" Type="http://schemas.openxmlformats.org/officeDocument/2006/relationships/hyperlink" Target="http://www.ghgprotocol.org/standards/corporate-standard" TargetMode="External"/><Relationship Id="rId48" Type="http://schemas.openxmlformats.org/officeDocument/2006/relationships/hyperlink" Target="https://ghgprotocol.org/sites/default/files/standards/Corporate-Value-Chain-Accounting-Reporing-Standard_041613_2.pdf" TargetMode="External"/><Relationship Id="rId56" Type="http://schemas.openxmlformats.org/officeDocument/2006/relationships/hyperlink" Target="https://sciencebasedtargets.org/wp-content/uploads/2015/05/Sectoral-Decarbonization-Approach-Report.pdf"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ghgprotocol.org/standards/corporate-standard" TargetMode="External"/><Relationship Id="rId3" Type="http://schemas.openxmlformats.org/officeDocument/2006/relationships/numbering" Target="numbering.xml"/><Relationship Id="rId12" Type="http://schemas.openxmlformats.org/officeDocument/2006/relationships/hyperlink" Target="mailto:targets@sciencebasedtargets.org" TargetMode="External"/><Relationship Id="rId17" Type="http://schemas.openxmlformats.org/officeDocument/2006/relationships/header" Target="header3.xml"/><Relationship Id="rId25" Type="http://schemas.openxmlformats.org/officeDocument/2006/relationships/hyperlink" Target="https://sciencebasedtargets.org/resources/files/Financial-Sector-Science-Based-Targets-Guidance-Pilot-Version.pdf" TargetMode="External"/><Relationship Id="rId33" Type="http://schemas.openxmlformats.org/officeDocument/2006/relationships/hyperlink" Target="http://www.ghgprotocol.org/standards/corporate-standard" TargetMode="External"/><Relationship Id="rId38" Type="http://schemas.openxmlformats.org/officeDocument/2006/relationships/hyperlink" Target="https://carbonaccountingfinancials.com/" TargetMode="External"/><Relationship Id="rId46" Type="http://schemas.openxmlformats.org/officeDocument/2006/relationships/hyperlink" Target="https://sciencebasedtargets.org/sector-development/forest-land-and-agriculture/" TargetMode="External"/><Relationship Id="rId59" Type="http://schemas.openxmlformats.org/officeDocument/2006/relationships/hyperlink" Target="http://www.ghgprotocol.org/scope_2_guidance" TargetMode="External"/><Relationship Id="rId20" Type="http://schemas.openxmlformats.org/officeDocument/2006/relationships/hyperlink" Target="https://search.gleif.org/" TargetMode="External"/><Relationship Id="rId41" Type="http://schemas.openxmlformats.org/officeDocument/2006/relationships/hyperlink" Target="http://www.ghgprotocol.org/standards/scope-3-standard" TargetMode="External"/><Relationship Id="rId54" Type="http://schemas.openxmlformats.org/officeDocument/2006/relationships/hyperlink" Target="http://sciencebasedtargets.org/companies-taking-action/" TargetMode="External"/><Relationship Id="rId62" Type="http://schemas.openxmlformats.org/officeDocument/2006/relationships/hyperlink" Target="https://ghgprotocol.org/sites/default/files/standards/Corporate-Value-Chain-Accounting-Reporing-Standard_041613_2.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sciencebasedtargets.org/faq/" TargetMode="External"/><Relationship Id="rId28" Type="http://schemas.openxmlformats.org/officeDocument/2006/relationships/hyperlink" Target="https://sciencebasedtargets.org/wp-content/uploads/2017/02/SBTi-criteria.pdf" TargetMode="External"/><Relationship Id="rId36" Type="http://schemas.openxmlformats.org/officeDocument/2006/relationships/hyperlink" Target="https://sciencebasedtargets.org/resources/files/Financial-Sector-Science-Based-Targets-Guidance-Pilot-Version.pdf" TargetMode="External"/><Relationship Id="rId49" Type="http://schemas.openxmlformats.org/officeDocument/2006/relationships/hyperlink" Target="https://sciencebasedtargets.org/resources/files/Financial-Sector-Science-Based-Targets-Guidance-Pilot-Version.pdf" TargetMode="External"/><Relationship Id="rId57" Type="http://schemas.openxmlformats.org/officeDocument/2006/relationships/hyperlink" Target="http://www.ghgprotocol.org/standards/corporate-standard" TargetMode="External"/><Relationship Id="rId10" Type="http://schemas.openxmlformats.org/officeDocument/2006/relationships/hyperlink" Target="https://ghgprotocol.org/sites/default/files/standards/ghg-protocol-revised.pdf" TargetMode="External"/><Relationship Id="rId31" Type="http://schemas.openxmlformats.org/officeDocument/2006/relationships/hyperlink" Target="http://www.ghgprotocol.org/standards/corporate-standard" TargetMode="External"/><Relationship Id="rId44" Type="http://schemas.openxmlformats.org/officeDocument/2006/relationships/hyperlink" Target="http://www.ghgprotocol.org/scope_2_guidance" TargetMode="External"/><Relationship Id="rId52" Type="http://schemas.openxmlformats.org/officeDocument/2006/relationships/hyperlink" Target="https://ghgprotocol.org/sites/default/files/standards/ghg-protocol-revised.pdf" TargetMode="External"/><Relationship Id="rId60" Type="http://schemas.openxmlformats.org/officeDocument/2006/relationships/hyperlink" Target="https://onewri-my.sharepoint.com/personal/chendan_yan_wri_org/Documents/Desktop/FI%20Pilot%20phase/Table%205.2." TargetMode="External"/><Relationship Id="rId65"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mailto:info@sciencebasedtargets.org" TargetMode="External"/><Relationship Id="rId18" Type="http://schemas.openxmlformats.org/officeDocument/2006/relationships/footer" Target="footer2.xml"/><Relationship Id="rId39" Type="http://schemas.openxmlformats.org/officeDocument/2006/relationships/hyperlink" Target="https://sciencebasedtargets.org/resources/files/Financial-Sector-Science-Based-Targets-Guidance-Pilot-Version.pdf"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10.png"/></Relationships>
</file>

<file path=word/_rels/foot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10.png"/></Relationships>
</file>

<file path=word/_rels/footnotes.xml.rels><?xml version="1.0" encoding="UTF-8" standalone="yes"?>
<Relationships xmlns="http://schemas.openxmlformats.org/package/2006/relationships"><Relationship Id="rId1" Type="http://schemas.openxmlformats.org/officeDocument/2006/relationships/hyperlink" Target="https://ghgprotocol.org/standards/scope-3-standard"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002D51F-3288-4050-9062-596EE88F2C5C}"/>
      </w:docPartPr>
      <w:docPartBody>
        <w:p w:rsidR="00246DDB" w:rsidRDefault="00246DDB">
          <w:r w:rsidRPr="001E3A0F">
            <w:rPr>
              <w:rStyle w:val="PlaceholderText"/>
            </w:rPr>
            <w:t>Click or tap here to enter text.</w:t>
          </w:r>
        </w:p>
      </w:docPartBody>
    </w:docPart>
    <w:docPart>
      <w:docPartPr>
        <w:name w:val="EADFD4CCFA9A486FA7978B208D42E260"/>
        <w:category>
          <w:name w:val="General"/>
          <w:gallery w:val="placeholder"/>
        </w:category>
        <w:types>
          <w:type w:val="bbPlcHdr"/>
        </w:types>
        <w:behaviors>
          <w:behavior w:val="content"/>
        </w:behaviors>
        <w:guid w:val="{580B84F5-5F04-4147-914D-7B02F39CFD72}"/>
      </w:docPartPr>
      <w:docPartBody>
        <w:p w:rsidR="00C14E89" w:rsidRDefault="00246DDB" w:rsidP="00246DDB">
          <w:pPr>
            <w:pStyle w:val="EADFD4CCFA9A486FA7978B208D42E260"/>
          </w:pPr>
          <w:r w:rsidRPr="001E3A0F">
            <w:rPr>
              <w:rStyle w:val="PlaceholderText"/>
            </w:rPr>
            <w:t>Click or tap here to enter text.</w:t>
          </w:r>
        </w:p>
      </w:docPartBody>
    </w:docPart>
    <w:docPart>
      <w:docPartPr>
        <w:name w:val="0EB4E45B18CA453C9A4FA000BDAA487A"/>
        <w:category>
          <w:name w:val="General"/>
          <w:gallery w:val="placeholder"/>
        </w:category>
        <w:types>
          <w:type w:val="bbPlcHdr"/>
        </w:types>
        <w:behaviors>
          <w:behavior w:val="content"/>
        </w:behaviors>
        <w:guid w:val="{6C8C8493-70A9-4AC8-9D61-EA9BFD750509}"/>
      </w:docPartPr>
      <w:docPartBody>
        <w:p w:rsidR="00C14E89" w:rsidRDefault="00246DDB" w:rsidP="00246DDB">
          <w:pPr>
            <w:pStyle w:val="0EB4E45B18CA453C9A4FA000BDAA487A"/>
          </w:pPr>
          <w:r w:rsidRPr="001E3A0F">
            <w:rPr>
              <w:rStyle w:val="PlaceholderText"/>
            </w:rPr>
            <w:t>Click or tap here to enter text.</w:t>
          </w:r>
        </w:p>
      </w:docPartBody>
    </w:docPart>
    <w:docPart>
      <w:docPartPr>
        <w:name w:val="C41DA93A30424676B6FBC4ABBCBF1471"/>
        <w:category>
          <w:name w:val="General"/>
          <w:gallery w:val="placeholder"/>
        </w:category>
        <w:types>
          <w:type w:val="bbPlcHdr"/>
        </w:types>
        <w:behaviors>
          <w:behavior w:val="content"/>
        </w:behaviors>
        <w:guid w:val="{10B05A86-444D-4BF8-9B78-BFB821FDBE8C}"/>
      </w:docPartPr>
      <w:docPartBody>
        <w:p w:rsidR="00C14E89" w:rsidRDefault="00246DDB" w:rsidP="00246DDB">
          <w:pPr>
            <w:pStyle w:val="C41DA93A30424676B6FBC4ABBCBF1471"/>
          </w:pPr>
          <w:r w:rsidRPr="001E3A0F">
            <w:rPr>
              <w:rStyle w:val="PlaceholderText"/>
            </w:rPr>
            <w:t>Click or tap here to enter text.</w:t>
          </w:r>
        </w:p>
      </w:docPartBody>
    </w:docPart>
    <w:docPart>
      <w:docPartPr>
        <w:name w:val="F4B1E888B4A84D2B803A756637C026C5"/>
        <w:category>
          <w:name w:val="General"/>
          <w:gallery w:val="placeholder"/>
        </w:category>
        <w:types>
          <w:type w:val="bbPlcHdr"/>
        </w:types>
        <w:behaviors>
          <w:behavior w:val="content"/>
        </w:behaviors>
        <w:guid w:val="{6B44BA30-AD32-4092-8636-1AC4DFAB30A6}"/>
      </w:docPartPr>
      <w:docPartBody>
        <w:p w:rsidR="00C14E89" w:rsidRDefault="00246DDB" w:rsidP="00246DDB">
          <w:pPr>
            <w:pStyle w:val="F4B1E888B4A84D2B803A756637C026C5"/>
          </w:pPr>
          <w:r w:rsidRPr="001E3A0F">
            <w:rPr>
              <w:rStyle w:val="PlaceholderText"/>
            </w:rPr>
            <w:t>Click or tap here to enter text.</w:t>
          </w:r>
        </w:p>
      </w:docPartBody>
    </w:docPart>
    <w:docPart>
      <w:docPartPr>
        <w:name w:val="318C150769904815835A3A3C9E87E609"/>
        <w:category>
          <w:name w:val="General"/>
          <w:gallery w:val="placeholder"/>
        </w:category>
        <w:types>
          <w:type w:val="bbPlcHdr"/>
        </w:types>
        <w:behaviors>
          <w:behavior w:val="content"/>
        </w:behaviors>
        <w:guid w:val="{7D7D10B4-8F22-4D2D-852D-69963676E7B0}"/>
      </w:docPartPr>
      <w:docPartBody>
        <w:p w:rsidR="00C14E89" w:rsidRDefault="00246DDB" w:rsidP="00246DDB">
          <w:pPr>
            <w:pStyle w:val="318C150769904815835A3A3C9E87E609"/>
          </w:pPr>
          <w:r w:rsidRPr="001E3A0F">
            <w:rPr>
              <w:rStyle w:val="PlaceholderText"/>
            </w:rPr>
            <w:t>Click or tap here to enter text.</w:t>
          </w:r>
        </w:p>
      </w:docPartBody>
    </w:docPart>
    <w:docPart>
      <w:docPartPr>
        <w:name w:val="B7DBB1053EC442AFAF43FFCE234D752E"/>
        <w:category>
          <w:name w:val="General"/>
          <w:gallery w:val="placeholder"/>
        </w:category>
        <w:types>
          <w:type w:val="bbPlcHdr"/>
        </w:types>
        <w:behaviors>
          <w:behavior w:val="content"/>
        </w:behaviors>
        <w:guid w:val="{2D209D78-70BB-4074-94BE-715F15228B83}"/>
      </w:docPartPr>
      <w:docPartBody>
        <w:p w:rsidR="00C14E89" w:rsidRDefault="00246DDB" w:rsidP="00246DDB">
          <w:pPr>
            <w:pStyle w:val="B7DBB1053EC442AFAF43FFCE234D752E"/>
          </w:pPr>
          <w:r w:rsidRPr="001E3A0F">
            <w:rPr>
              <w:rStyle w:val="PlaceholderText"/>
            </w:rPr>
            <w:t>Click or tap here to enter text.</w:t>
          </w:r>
        </w:p>
      </w:docPartBody>
    </w:docPart>
    <w:docPart>
      <w:docPartPr>
        <w:name w:val="22124605FDDE4ACB9F644630119AD99A"/>
        <w:category>
          <w:name w:val="General"/>
          <w:gallery w:val="placeholder"/>
        </w:category>
        <w:types>
          <w:type w:val="bbPlcHdr"/>
        </w:types>
        <w:behaviors>
          <w:behavior w:val="content"/>
        </w:behaviors>
        <w:guid w:val="{8F16B3A7-744E-4FBA-B3A9-45A0F2AAC000}"/>
      </w:docPartPr>
      <w:docPartBody>
        <w:p w:rsidR="00C14E89" w:rsidRDefault="00246DDB" w:rsidP="00246DDB">
          <w:pPr>
            <w:pStyle w:val="22124605FDDE4ACB9F644630119AD99A"/>
          </w:pPr>
          <w:r w:rsidRPr="001E3A0F">
            <w:rPr>
              <w:rStyle w:val="PlaceholderText"/>
            </w:rPr>
            <w:t>Click or tap here to enter text.</w:t>
          </w:r>
        </w:p>
      </w:docPartBody>
    </w:docPart>
    <w:docPart>
      <w:docPartPr>
        <w:name w:val="AF56CD10FF3B425192AFAC559997F1D3"/>
        <w:category>
          <w:name w:val="General"/>
          <w:gallery w:val="placeholder"/>
        </w:category>
        <w:types>
          <w:type w:val="bbPlcHdr"/>
        </w:types>
        <w:behaviors>
          <w:behavior w:val="content"/>
        </w:behaviors>
        <w:guid w:val="{1DF11952-CD32-4CEC-AFF8-2F03FC7ECEF2}"/>
      </w:docPartPr>
      <w:docPartBody>
        <w:p w:rsidR="00C14E89" w:rsidRDefault="00246DDB" w:rsidP="00246DDB">
          <w:pPr>
            <w:pStyle w:val="AF56CD10FF3B425192AFAC559997F1D3"/>
          </w:pPr>
          <w:r w:rsidRPr="001E3A0F">
            <w:rPr>
              <w:rStyle w:val="PlaceholderText"/>
            </w:rPr>
            <w:t>Click or tap here to enter text.</w:t>
          </w:r>
        </w:p>
      </w:docPartBody>
    </w:docPart>
    <w:docPart>
      <w:docPartPr>
        <w:name w:val="F296F832EF864CFCBB58B0E301B80CA9"/>
        <w:category>
          <w:name w:val="General"/>
          <w:gallery w:val="placeholder"/>
        </w:category>
        <w:types>
          <w:type w:val="bbPlcHdr"/>
        </w:types>
        <w:behaviors>
          <w:behavior w:val="content"/>
        </w:behaviors>
        <w:guid w:val="{A6366E21-AB05-46E1-A10C-782FFC6F97C2}"/>
      </w:docPartPr>
      <w:docPartBody>
        <w:p w:rsidR="009F6E28" w:rsidRDefault="009F6E28" w:rsidP="009F6E28">
          <w:pPr>
            <w:pStyle w:val="F296F832EF864CFCBB58B0E301B80CA9"/>
          </w:pPr>
          <w:r w:rsidRPr="00F17D4A">
            <w:rPr>
              <w:rStyle w:val="PlaceholderText"/>
            </w:rPr>
            <w:t>Click or tap here to enter text.</w:t>
          </w:r>
        </w:p>
      </w:docPartBody>
    </w:docPart>
    <w:docPart>
      <w:docPartPr>
        <w:name w:val="D9FA785BB4564F24850777B49E89BB79"/>
        <w:category>
          <w:name w:val="General"/>
          <w:gallery w:val="placeholder"/>
        </w:category>
        <w:types>
          <w:type w:val="bbPlcHdr"/>
        </w:types>
        <w:behaviors>
          <w:behavior w:val="content"/>
        </w:behaviors>
        <w:guid w:val="{8B95061A-DF1C-443A-9E96-401893664BD9}"/>
      </w:docPartPr>
      <w:docPartBody>
        <w:p w:rsidR="009F6E28" w:rsidRDefault="009F6E28" w:rsidP="009F6E28">
          <w:pPr>
            <w:pStyle w:val="D9FA785BB4564F24850777B49E89BB79"/>
          </w:pPr>
          <w:r w:rsidRPr="00F838F6">
            <w:rPr>
              <w:rStyle w:val="PlaceholderText"/>
            </w:rPr>
            <w:t>Click or tap here to enter text.</w:t>
          </w:r>
        </w:p>
      </w:docPartBody>
    </w:docPart>
    <w:docPart>
      <w:docPartPr>
        <w:name w:val="759664D7EAC344F3927FBE7F77B9F07C"/>
        <w:category>
          <w:name w:val="General"/>
          <w:gallery w:val="placeholder"/>
        </w:category>
        <w:types>
          <w:type w:val="bbPlcHdr"/>
        </w:types>
        <w:behaviors>
          <w:behavior w:val="content"/>
        </w:behaviors>
        <w:guid w:val="{5755F060-6D0D-4D5A-A64B-6799F447777A}"/>
      </w:docPartPr>
      <w:docPartBody>
        <w:p w:rsidR="009F6E28" w:rsidRDefault="009F6E28" w:rsidP="009F6E28">
          <w:pPr>
            <w:pStyle w:val="759664D7EAC344F3927FBE7F77B9F07C"/>
          </w:pPr>
          <w:r w:rsidRPr="00F17D4A">
            <w:rPr>
              <w:rStyle w:val="PlaceholderText"/>
            </w:rPr>
            <w:t>Click or tap here to enter text.</w:t>
          </w:r>
        </w:p>
      </w:docPartBody>
    </w:docPart>
    <w:docPart>
      <w:docPartPr>
        <w:name w:val="44D086186F88421DB365CCE542C1E6D5"/>
        <w:category>
          <w:name w:val="General"/>
          <w:gallery w:val="placeholder"/>
        </w:category>
        <w:types>
          <w:type w:val="bbPlcHdr"/>
        </w:types>
        <w:behaviors>
          <w:behavior w:val="content"/>
        </w:behaviors>
        <w:guid w:val="{92E5E809-EED1-4415-A284-895F3222B887}"/>
      </w:docPartPr>
      <w:docPartBody>
        <w:p w:rsidR="009F6E28" w:rsidRDefault="009F6E28" w:rsidP="009F6E28">
          <w:pPr>
            <w:pStyle w:val="44D086186F88421DB365CCE542C1E6D5"/>
          </w:pPr>
          <w:r w:rsidRPr="00F17D4A">
            <w:rPr>
              <w:rStyle w:val="PlaceholderText"/>
            </w:rPr>
            <w:t>Click or tap here to enter text.</w:t>
          </w:r>
        </w:p>
      </w:docPartBody>
    </w:docPart>
    <w:docPart>
      <w:docPartPr>
        <w:name w:val="AD13B01F80044E7CB6DDC1DF4F683F04"/>
        <w:category>
          <w:name w:val="General"/>
          <w:gallery w:val="placeholder"/>
        </w:category>
        <w:types>
          <w:type w:val="bbPlcHdr"/>
        </w:types>
        <w:behaviors>
          <w:behavior w:val="content"/>
        </w:behaviors>
        <w:guid w:val="{95DF1A31-30F8-4F1D-B034-0EFEA89FBCF8}"/>
      </w:docPartPr>
      <w:docPartBody>
        <w:p w:rsidR="009F6E28" w:rsidRDefault="009F6E28" w:rsidP="009F6E28">
          <w:pPr>
            <w:pStyle w:val="AD13B01F80044E7CB6DDC1DF4F683F04"/>
          </w:pPr>
          <w:r w:rsidRPr="00F17D4A">
            <w:rPr>
              <w:rStyle w:val="PlaceholderText"/>
            </w:rPr>
            <w:t>Click or tap here to enter text.</w:t>
          </w:r>
        </w:p>
      </w:docPartBody>
    </w:docPart>
    <w:docPart>
      <w:docPartPr>
        <w:name w:val="4F4F24B68F644A6584F1FA1123A6EE85"/>
        <w:category>
          <w:name w:val="General"/>
          <w:gallery w:val="placeholder"/>
        </w:category>
        <w:types>
          <w:type w:val="bbPlcHdr"/>
        </w:types>
        <w:behaviors>
          <w:behavior w:val="content"/>
        </w:behaviors>
        <w:guid w:val="{31B44ED7-AAF1-4A78-BF17-4B5845C32708}"/>
      </w:docPartPr>
      <w:docPartBody>
        <w:p w:rsidR="009F6E28" w:rsidRDefault="009F6E28" w:rsidP="009F6E28">
          <w:pPr>
            <w:pStyle w:val="4F4F24B68F644A6584F1FA1123A6EE85"/>
          </w:pPr>
          <w:r w:rsidRPr="00F17D4A">
            <w:rPr>
              <w:rStyle w:val="PlaceholderText"/>
            </w:rPr>
            <w:t>Click or tap here to enter text.</w:t>
          </w:r>
        </w:p>
      </w:docPartBody>
    </w:docPart>
    <w:docPart>
      <w:docPartPr>
        <w:name w:val="6FF243BE1294478196566488B320E900"/>
        <w:category>
          <w:name w:val="General"/>
          <w:gallery w:val="placeholder"/>
        </w:category>
        <w:types>
          <w:type w:val="bbPlcHdr"/>
        </w:types>
        <w:behaviors>
          <w:behavior w:val="content"/>
        </w:behaviors>
        <w:guid w:val="{20E0AEC8-183D-49C5-8CB7-03018D06850D}"/>
      </w:docPartPr>
      <w:docPartBody>
        <w:p w:rsidR="009F6E28" w:rsidRDefault="009F6E28" w:rsidP="009F6E28">
          <w:pPr>
            <w:pStyle w:val="6FF243BE1294478196566488B320E900"/>
          </w:pPr>
          <w:r w:rsidRPr="00F17D4A">
            <w:rPr>
              <w:rStyle w:val="PlaceholderText"/>
            </w:rPr>
            <w:t>Click or tap here to enter text.</w:t>
          </w:r>
        </w:p>
      </w:docPartBody>
    </w:docPart>
    <w:docPart>
      <w:docPartPr>
        <w:name w:val="69875F869570483A889696D6A32A9359"/>
        <w:category>
          <w:name w:val="General"/>
          <w:gallery w:val="placeholder"/>
        </w:category>
        <w:types>
          <w:type w:val="bbPlcHdr"/>
        </w:types>
        <w:behaviors>
          <w:behavior w:val="content"/>
        </w:behaviors>
        <w:guid w:val="{282CCC22-3951-41FE-B744-D5619E6B3343}"/>
      </w:docPartPr>
      <w:docPartBody>
        <w:p w:rsidR="009F6E28" w:rsidRDefault="009F6E28" w:rsidP="009F6E28">
          <w:pPr>
            <w:pStyle w:val="69875F869570483A889696D6A32A9359"/>
          </w:pPr>
          <w:r w:rsidRPr="00F17D4A">
            <w:rPr>
              <w:rStyle w:val="PlaceholderText"/>
            </w:rPr>
            <w:t>Click or tap here to enter text.</w:t>
          </w:r>
        </w:p>
      </w:docPartBody>
    </w:docPart>
    <w:docPart>
      <w:docPartPr>
        <w:name w:val="9222C2281D3A43CF94A8A5D7193430F7"/>
        <w:category>
          <w:name w:val="General"/>
          <w:gallery w:val="placeholder"/>
        </w:category>
        <w:types>
          <w:type w:val="bbPlcHdr"/>
        </w:types>
        <w:behaviors>
          <w:behavior w:val="content"/>
        </w:behaviors>
        <w:guid w:val="{C45A49BF-5069-4279-8343-8737300B37FA}"/>
      </w:docPartPr>
      <w:docPartBody>
        <w:p w:rsidR="009F6E28" w:rsidRDefault="009F6E28" w:rsidP="009F6E28">
          <w:pPr>
            <w:pStyle w:val="9222C2281D3A43CF94A8A5D7193430F7"/>
          </w:pPr>
          <w:r w:rsidRPr="00F17D4A">
            <w:rPr>
              <w:rStyle w:val="PlaceholderText"/>
            </w:rPr>
            <w:t>Click or tap here to enter text.</w:t>
          </w:r>
        </w:p>
      </w:docPartBody>
    </w:docPart>
    <w:docPart>
      <w:docPartPr>
        <w:name w:val="943F0DFC2F4A42DCAB269F85CC889B1F"/>
        <w:category>
          <w:name w:val="General"/>
          <w:gallery w:val="placeholder"/>
        </w:category>
        <w:types>
          <w:type w:val="bbPlcHdr"/>
        </w:types>
        <w:behaviors>
          <w:behavior w:val="content"/>
        </w:behaviors>
        <w:guid w:val="{033B151E-C8C7-42D5-BB89-9E545604A189}"/>
      </w:docPartPr>
      <w:docPartBody>
        <w:p w:rsidR="009F6E28" w:rsidRDefault="009F6E28" w:rsidP="009F6E28">
          <w:pPr>
            <w:pStyle w:val="943F0DFC2F4A42DCAB269F85CC889B1F"/>
          </w:pPr>
          <w:r w:rsidRPr="00F17D4A">
            <w:rPr>
              <w:rStyle w:val="PlaceholderText"/>
            </w:rPr>
            <w:t>Click or tap here to enter text.</w:t>
          </w:r>
        </w:p>
      </w:docPartBody>
    </w:docPart>
    <w:docPart>
      <w:docPartPr>
        <w:name w:val="6D0CC384BF534850923451D1C432831D"/>
        <w:category>
          <w:name w:val="General"/>
          <w:gallery w:val="placeholder"/>
        </w:category>
        <w:types>
          <w:type w:val="bbPlcHdr"/>
        </w:types>
        <w:behaviors>
          <w:behavior w:val="content"/>
        </w:behaviors>
        <w:guid w:val="{298B278A-8E68-4A99-8318-B0248DCF4380}"/>
      </w:docPartPr>
      <w:docPartBody>
        <w:p w:rsidR="009F6E28" w:rsidRDefault="009F6E28" w:rsidP="009F6E28">
          <w:pPr>
            <w:pStyle w:val="6D0CC384BF534850923451D1C432831D"/>
          </w:pPr>
          <w:r w:rsidRPr="00F17D4A">
            <w:rPr>
              <w:rStyle w:val="PlaceholderText"/>
            </w:rPr>
            <w:t>Click or tap here to enter text.</w:t>
          </w:r>
        </w:p>
      </w:docPartBody>
    </w:docPart>
    <w:docPart>
      <w:docPartPr>
        <w:name w:val="51776EB6F8154237A2CD9E964547D696"/>
        <w:category>
          <w:name w:val="General"/>
          <w:gallery w:val="placeholder"/>
        </w:category>
        <w:types>
          <w:type w:val="bbPlcHdr"/>
        </w:types>
        <w:behaviors>
          <w:behavior w:val="content"/>
        </w:behaviors>
        <w:guid w:val="{4E4574F4-40B1-4DAA-9899-B75E251C7B21}"/>
      </w:docPartPr>
      <w:docPartBody>
        <w:p w:rsidR="009F6E28" w:rsidRDefault="009F6E28" w:rsidP="009F6E28">
          <w:pPr>
            <w:pStyle w:val="51776EB6F8154237A2CD9E964547D696"/>
          </w:pPr>
          <w:r w:rsidRPr="00F17D4A">
            <w:rPr>
              <w:rStyle w:val="PlaceholderText"/>
            </w:rPr>
            <w:t>Click or tap here to enter text.</w:t>
          </w:r>
        </w:p>
      </w:docPartBody>
    </w:docPart>
    <w:docPart>
      <w:docPartPr>
        <w:name w:val="22703106C11248D4A8C0A237A3151F86"/>
        <w:category>
          <w:name w:val="General"/>
          <w:gallery w:val="placeholder"/>
        </w:category>
        <w:types>
          <w:type w:val="bbPlcHdr"/>
        </w:types>
        <w:behaviors>
          <w:behavior w:val="content"/>
        </w:behaviors>
        <w:guid w:val="{479D308F-FF1B-4649-9A64-EC4DE6E93885}"/>
      </w:docPartPr>
      <w:docPartBody>
        <w:p w:rsidR="009F6E28" w:rsidRDefault="009F6E28" w:rsidP="009F6E28">
          <w:pPr>
            <w:pStyle w:val="22703106C11248D4A8C0A237A3151F86"/>
          </w:pPr>
          <w:r w:rsidRPr="00F17D4A">
            <w:rPr>
              <w:rStyle w:val="PlaceholderText"/>
            </w:rPr>
            <w:t>Click or tap here to enter text.</w:t>
          </w:r>
        </w:p>
      </w:docPartBody>
    </w:docPart>
    <w:docPart>
      <w:docPartPr>
        <w:name w:val="97A9C1DABD5541A1A912F727F084C1FD"/>
        <w:category>
          <w:name w:val="General"/>
          <w:gallery w:val="placeholder"/>
        </w:category>
        <w:types>
          <w:type w:val="bbPlcHdr"/>
        </w:types>
        <w:behaviors>
          <w:behavior w:val="content"/>
        </w:behaviors>
        <w:guid w:val="{545D1D00-66C0-46D0-B0C9-7EB505390825}"/>
      </w:docPartPr>
      <w:docPartBody>
        <w:p w:rsidR="009F6E28" w:rsidRDefault="009F6E28" w:rsidP="009F6E28">
          <w:pPr>
            <w:pStyle w:val="97A9C1DABD5541A1A912F727F084C1FD"/>
          </w:pPr>
          <w:r w:rsidRPr="00F17D4A">
            <w:rPr>
              <w:rStyle w:val="PlaceholderText"/>
            </w:rPr>
            <w:t>Click or tap here to enter text.</w:t>
          </w:r>
        </w:p>
      </w:docPartBody>
    </w:docPart>
    <w:docPart>
      <w:docPartPr>
        <w:name w:val="495C44CA2326445982801B2F26D6FD00"/>
        <w:category>
          <w:name w:val="General"/>
          <w:gallery w:val="placeholder"/>
        </w:category>
        <w:types>
          <w:type w:val="bbPlcHdr"/>
        </w:types>
        <w:behaviors>
          <w:behavior w:val="content"/>
        </w:behaviors>
        <w:guid w:val="{93B76E05-5812-4869-88BE-346B17BA38FD}"/>
      </w:docPartPr>
      <w:docPartBody>
        <w:p w:rsidR="009F6E28" w:rsidRDefault="009F6E28" w:rsidP="009F6E28">
          <w:pPr>
            <w:pStyle w:val="495C44CA2326445982801B2F26D6FD00"/>
          </w:pPr>
          <w:r w:rsidRPr="00F17D4A">
            <w:rPr>
              <w:rStyle w:val="PlaceholderText"/>
            </w:rPr>
            <w:t>Click or tap here to enter text.</w:t>
          </w:r>
        </w:p>
      </w:docPartBody>
    </w:docPart>
    <w:docPart>
      <w:docPartPr>
        <w:name w:val="E762AE9319D9447FBEBD6D5A1056A7C9"/>
        <w:category>
          <w:name w:val="General"/>
          <w:gallery w:val="placeholder"/>
        </w:category>
        <w:types>
          <w:type w:val="bbPlcHdr"/>
        </w:types>
        <w:behaviors>
          <w:behavior w:val="content"/>
        </w:behaviors>
        <w:guid w:val="{366B26EC-6C7D-4147-8151-8975E497724D}"/>
      </w:docPartPr>
      <w:docPartBody>
        <w:p w:rsidR="009F6E28" w:rsidRDefault="009F6E28" w:rsidP="009F6E28">
          <w:pPr>
            <w:pStyle w:val="E762AE9319D9447FBEBD6D5A1056A7C9"/>
          </w:pPr>
          <w:r w:rsidRPr="00F17D4A">
            <w:rPr>
              <w:rStyle w:val="PlaceholderText"/>
            </w:rPr>
            <w:t>Click or tap here to enter text.</w:t>
          </w:r>
        </w:p>
      </w:docPartBody>
    </w:docPart>
    <w:docPart>
      <w:docPartPr>
        <w:name w:val="EFEFC35E6E1A401B8E3255D9E17E8125"/>
        <w:category>
          <w:name w:val="General"/>
          <w:gallery w:val="placeholder"/>
        </w:category>
        <w:types>
          <w:type w:val="bbPlcHdr"/>
        </w:types>
        <w:behaviors>
          <w:behavior w:val="content"/>
        </w:behaviors>
        <w:guid w:val="{3D3BAF34-FFFD-4206-A78A-3CFC2EBD701E}"/>
      </w:docPartPr>
      <w:docPartBody>
        <w:p w:rsidR="009F6E28" w:rsidRDefault="009F6E28" w:rsidP="009F6E28">
          <w:pPr>
            <w:pStyle w:val="EFEFC35E6E1A401B8E3255D9E17E8125"/>
          </w:pPr>
          <w:r w:rsidRPr="00F17D4A">
            <w:rPr>
              <w:rStyle w:val="PlaceholderText"/>
            </w:rPr>
            <w:t>Click or tap here to enter text.</w:t>
          </w:r>
        </w:p>
      </w:docPartBody>
    </w:docPart>
    <w:docPart>
      <w:docPartPr>
        <w:name w:val="72B76F12E2D24FF2A978FE35021EC211"/>
        <w:category>
          <w:name w:val="General"/>
          <w:gallery w:val="placeholder"/>
        </w:category>
        <w:types>
          <w:type w:val="bbPlcHdr"/>
        </w:types>
        <w:behaviors>
          <w:behavior w:val="content"/>
        </w:behaviors>
        <w:guid w:val="{C3686EC5-DFD6-473F-A9A1-A453CB31DF43}"/>
      </w:docPartPr>
      <w:docPartBody>
        <w:p w:rsidR="009F6E28" w:rsidRDefault="009F6E28" w:rsidP="009F6E28">
          <w:pPr>
            <w:pStyle w:val="72B76F12E2D24FF2A978FE35021EC211"/>
          </w:pPr>
          <w:r w:rsidRPr="00F17D4A">
            <w:rPr>
              <w:rStyle w:val="PlaceholderText"/>
            </w:rPr>
            <w:t>Click or tap here to enter text.</w:t>
          </w:r>
        </w:p>
      </w:docPartBody>
    </w:docPart>
    <w:docPart>
      <w:docPartPr>
        <w:name w:val="9EC240C957B34518879900079E1BF45B"/>
        <w:category>
          <w:name w:val="General"/>
          <w:gallery w:val="placeholder"/>
        </w:category>
        <w:types>
          <w:type w:val="bbPlcHdr"/>
        </w:types>
        <w:behaviors>
          <w:behavior w:val="content"/>
        </w:behaviors>
        <w:guid w:val="{CB2FB206-F459-41F8-8347-22DCA1B74B0E}"/>
      </w:docPartPr>
      <w:docPartBody>
        <w:p w:rsidR="009F6E28" w:rsidRDefault="009F6E28" w:rsidP="009F6E28">
          <w:pPr>
            <w:pStyle w:val="9EC240C957B34518879900079E1BF45B"/>
          </w:pPr>
          <w:r>
            <w:rPr>
              <w:rStyle w:val="PlaceholderText"/>
            </w:rPr>
            <w:t>Click or tap here to enter text.</w:t>
          </w:r>
        </w:p>
      </w:docPartBody>
    </w:docPart>
    <w:docPart>
      <w:docPartPr>
        <w:name w:val="98784EA82D8249848B44DBC530A936A2"/>
        <w:category>
          <w:name w:val="General"/>
          <w:gallery w:val="placeholder"/>
        </w:category>
        <w:types>
          <w:type w:val="bbPlcHdr"/>
        </w:types>
        <w:behaviors>
          <w:behavior w:val="content"/>
        </w:behaviors>
        <w:guid w:val="{978161A2-5D47-403A-B047-7EC2343DACAD}"/>
      </w:docPartPr>
      <w:docPartBody>
        <w:p w:rsidR="009F6E28" w:rsidRDefault="009F6E28" w:rsidP="009F6E28">
          <w:pPr>
            <w:pStyle w:val="98784EA82D8249848B44DBC530A936A2"/>
          </w:pPr>
          <w:r w:rsidRPr="00F17D4A">
            <w:rPr>
              <w:rStyle w:val="PlaceholderText"/>
            </w:rPr>
            <w:t>Click or tap here to enter text.</w:t>
          </w:r>
        </w:p>
      </w:docPartBody>
    </w:docPart>
    <w:docPart>
      <w:docPartPr>
        <w:name w:val="CEB7FC20157E422A9AF809F7D7153170"/>
        <w:category>
          <w:name w:val="General"/>
          <w:gallery w:val="placeholder"/>
        </w:category>
        <w:types>
          <w:type w:val="bbPlcHdr"/>
        </w:types>
        <w:behaviors>
          <w:behavior w:val="content"/>
        </w:behaviors>
        <w:guid w:val="{AAB7ACD0-1781-4A74-8929-6C6E7D70C4CB}"/>
      </w:docPartPr>
      <w:docPartBody>
        <w:p w:rsidR="009F6E28" w:rsidRDefault="009F6E28" w:rsidP="009F6E28">
          <w:pPr>
            <w:pStyle w:val="CEB7FC20157E422A9AF809F7D7153170"/>
          </w:pPr>
          <w:r w:rsidRPr="00F17D4A">
            <w:rPr>
              <w:rStyle w:val="PlaceholderText"/>
            </w:rPr>
            <w:t>Click or tap here to enter text.</w:t>
          </w:r>
        </w:p>
      </w:docPartBody>
    </w:docPart>
    <w:docPart>
      <w:docPartPr>
        <w:name w:val="A8D1783F9E4142E2BD064FB62E361697"/>
        <w:category>
          <w:name w:val="General"/>
          <w:gallery w:val="placeholder"/>
        </w:category>
        <w:types>
          <w:type w:val="bbPlcHdr"/>
        </w:types>
        <w:behaviors>
          <w:behavior w:val="content"/>
        </w:behaviors>
        <w:guid w:val="{EC85042A-58FC-4083-B732-0FE0B3CC9A4B}"/>
      </w:docPartPr>
      <w:docPartBody>
        <w:p w:rsidR="009F6E28" w:rsidRDefault="009F6E28" w:rsidP="009F6E28">
          <w:pPr>
            <w:pStyle w:val="A8D1783F9E4142E2BD064FB62E361697"/>
          </w:pPr>
          <w:r w:rsidRPr="00F17D4A">
            <w:rPr>
              <w:rStyle w:val="PlaceholderText"/>
            </w:rPr>
            <w:t>Click or tap here to enter text.</w:t>
          </w:r>
        </w:p>
      </w:docPartBody>
    </w:docPart>
    <w:docPart>
      <w:docPartPr>
        <w:name w:val="2FF0E44A064E4B4EA2C32F701CC2EB54"/>
        <w:category>
          <w:name w:val="General"/>
          <w:gallery w:val="placeholder"/>
        </w:category>
        <w:types>
          <w:type w:val="bbPlcHdr"/>
        </w:types>
        <w:behaviors>
          <w:behavior w:val="content"/>
        </w:behaviors>
        <w:guid w:val="{04A24CDD-6887-4CC2-B937-B602ABA75B82}"/>
      </w:docPartPr>
      <w:docPartBody>
        <w:p w:rsidR="009F6E28" w:rsidRDefault="009F6E28" w:rsidP="009F6E28">
          <w:pPr>
            <w:pStyle w:val="2FF0E44A064E4B4EA2C32F701CC2EB54"/>
          </w:pPr>
          <w:r w:rsidRPr="00F17D4A">
            <w:rPr>
              <w:rStyle w:val="PlaceholderText"/>
            </w:rPr>
            <w:t>Click or tap here to enter text.</w:t>
          </w:r>
        </w:p>
      </w:docPartBody>
    </w:docPart>
    <w:docPart>
      <w:docPartPr>
        <w:name w:val="BAB2AC05B4734313B125B863A1148AD5"/>
        <w:category>
          <w:name w:val="General"/>
          <w:gallery w:val="placeholder"/>
        </w:category>
        <w:types>
          <w:type w:val="bbPlcHdr"/>
        </w:types>
        <w:behaviors>
          <w:behavior w:val="content"/>
        </w:behaviors>
        <w:guid w:val="{B9E759C2-68F7-4F2B-B427-FD2BBA50D121}"/>
      </w:docPartPr>
      <w:docPartBody>
        <w:p w:rsidR="009F6E28" w:rsidRDefault="009F6E28" w:rsidP="009F6E28">
          <w:pPr>
            <w:pStyle w:val="BAB2AC05B4734313B125B863A1148AD5"/>
          </w:pPr>
          <w:r w:rsidRPr="00F17D4A">
            <w:rPr>
              <w:rStyle w:val="PlaceholderText"/>
            </w:rPr>
            <w:t>Click or tap here to enter text.</w:t>
          </w:r>
        </w:p>
      </w:docPartBody>
    </w:docPart>
    <w:docPart>
      <w:docPartPr>
        <w:name w:val="F99E039608094023B21F80A31E6906CF"/>
        <w:category>
          <w:name w:val="General"/>
          <w:gallery w:val="placeholder"/>
        </w:category>
        <w:types>
          <w:type w:val="bbPlcHdr"/>
        </w:types>
        <w:behaviors>
          <w:behavior w:val="content"/>
        </w:behaviors>
        <w:guid w:val="{89097160-E936-4205-B951-0D148EA56F9F}"/>
      </w:docPartPr>
      <w:docPartBody>
        <w:p w:rsidR="009F6E28" w:rsidRDefault="009F6E28" w:rsidP="009F6E28">
          <w:pPr>
            <w:pStyle w:val="F99E039608094023B21F80A31E6906CF"/>
          </w:pPr>
          <w:r w:rsidRPr="00F17D4A">
            <w:rPr>
              <w:rStyle w:val="PlaceholderText"/>
            </w:rPr>
            <w:t>Click or tap here to enter text.</w:t>
          </w:r>
        </w:p>
      </w:docPartBody>
    </w:docPart>
    <w:docPart>
      <w:docPartPr>
        <w:name w:val="585C279E61A6418F8383BF6CC5DE9961"/>
        <w:category>
          <w:name w:val="General"/>
          <w:gallery w:val="placeholder"/>
        </w:category>
        <w:types>
          <w:type w:val="bbPlcHdr"/>
        </w:types>
        <w:behaviors>
          <w:behavior w:val="content"/>
        </w:behaviors>
        <w:guid w:val="{C02F2188-192A-48D0-B50A-FDC13A1EF2AB}"/>
      </w:docPartPr>
      <w:docPartBody>
        <w:p w:rsidR="009F6E28" w:rsidRDefault="009F6E28" w:rsidP="009F6E28">
          <w:pPr>
            <w:pStyle w:val="585C279E61A6418F8383BF6CC5DE9961"/>
          </w:pPr>
          <w:r w:rsidRPr="00F17D4A">
            <w:rPr>
              <w:rStyle w:val="PlaceholderText"/>
            </w:rPr>
            <w:t>Click or tap here to enter text.</w:t>
          </w:r>
        </w:p>
      </w:docPartBody>
    </w:docPart>
    <w:docPart>
      <w:docPartPr>
        <w:name w:val="72A7FE8CE1034373B2A78E7FE9646D0B"/>
        <w:category>
          <w:name w:val="General"/>
          <w:gallery w:val="placeholder"/>
        </w:category>
        <w:types>
          <w:type w:val="bbPlcHdr"/>
        </w:types>
        <w:behaviors>
          <w:behavior w:val="content"/>
        </w:behaviors>
        <w:guid w:val="{78686E34-661C-4EE4-BF6C-E8E345FC5F2A}"/>
      </w:docPartPr>
      <w:docPartBody>
        <w:p w:rsidR="009F6E28" w:rsidRDefault="009F6E28" w:rsidP="009F6E28">
          <w:pPr>
            <w:pStyle w:val="72A7FE8CE1034373B2A78E7FE9646D0B"/>
          </w:pPr>
          <w:r w:rsidRPr="00F17D4A">
            <w:rPr>
              <w:rStyle w:val="PlaceholderText"/>
            </w:rPr>
            <w:t>Click or tap here to enter text.</w:t>
          </w:r>
        </w:p>
      </w:docPartBody>
    </w:docPart>
    <w:docPart>
      <w:docPartPr>
        <w:name w:val="66308C1D827F45AA9A3EFE9EE13CBCBA"/>
        <w:category>
          <w:name w:val="General"/>
          <w:gallery w:val="placeholder"/>
        </w:category>
        <w:types>
          <w:type w:val="bbPlcHdr"/>
        </w:types>
        <w:behaviors>
          <w:behavior w:val="content"/>
        </w:behaviors>
        <w:guid w:val="{C6544BF3-19D2-4102-9B6F-D6AB4583588E}"/>
      </w:docPartPr>
      <w:docPartBody>
        <w:p w:rsidR="009F6E28" w:rsidRDefault="009F6E28" w:rsidP="009F6E28">
          <w:pPr>
            <w:pStyle w:val="66308C1D827F45AA9A3EFE9EE13CBCBA"/>
          </w:pPr>
          <w:r w:rsidRPr="00F17D4A">
            <w:rPr>
              <w:rStyle w:val="PlaceholderText"/>
            </w:rPr>
            <w:t>Click or tap here to enter text.</w:t>
          </w:r>
        </w:p>
      </w:docPartBody>
    </w:docPart>
    <w:docPart>
      <w:docPartPr>
        <w:name w:val="4CE1F3D3BB3442C79DABD01D367C1867"/>
        <w:category>
          <w:name w:val="General"/>
          <w:gallery w:val="placeholder"/>
        </w:category>
        <w:types>
          <w:type w:val="bbPlcHdr"/>
        </w:types>
        <w:behaviors>
          <w:behavior w:val="content"/>
        </w:behaviors>
        <w:guid w:val="{4F21CBCD-E06E-4EA7-B4B6-C2260B46D62C}"/>
      </w:docPartPr>
      <w:docPartBody>
        <w:p w:rsidR="009F6E28" w:rsidRDefault="009F6E28" w:rsidP="009F6E28">
          <w:pPr>
            <w:pStyle w:val="4CE1F3D3BB3442C79DABD01D367C1867"/>
          </w:pPr>
          <w:r w:rsidRPr="00F17D4A">
            <w:rPr>
              <w:rStyle w:val="PlaceholderText"/>
            </w:rPr>
            <w:t>Click or tap here to enter text.</w:t>
          </w:r>
        </w:p>
      </w:docPartBody>
    </w:docPart>
    <w:docPart>
      <w:docPartPr>
        <w:name w:val="6AFB30EBC9F5449E857A31BC5AC0FF4C"/>
        <w:category>
          <w:name w:val="General"/>
          <w:gallery w:val="placeholder"/>
        </w:category>
        <w:types>
          <w:type w:val="bbPlcHdr"/>
        </w:types>
        <w:behaviors>
          <w:behavior w:val="content"/>
        </w:behaviors>
        <w:guid w:val="{1E479306-4916-4AD9-A8DB-6C26371B9C74}"/>
      </w:docPartPr>
      <w:docPartBody>
        <w:p w:rsidR="009F6E28" w:rsidRDefault="009F6E28" w:rsidP="009F6E28">
          <w:pPr>
            <w:pStyle w:val="6AFB30EBC9F5449E857A31BC5AC0FF4C"/>
          </w:pPr>
          <w:r w:rsidRPr="00F17D4A">
            <w:rPr>
              <w:rStyle w:val="PlaceholderText"/>
            </w:rPr>
            <w:t>Click or tap here to enter text.</w:t>
          </w:r>
        </w:p>
      </w:docPartBody>
    </w:docPart>
    <w:docPart>
      <w:docPartPr>
        <w:name w:val="BA6CCAD3DFBF42B88A0AE68F2168CEAC"/>
        <w:category>
          <w:name w:val="General"/>
          <w:gallery w:val="placeholder"/>
        </w:category>
        <w:types>
          <w:type w:val="bbPlcHdr"/>
        </w:types>
        <w:behaviors>
          <w:behavior w:val="content"/>
        </w:behaviors>
        <w:guid w:val="{647563AD-4180-45E9-8F90-A0AD14A0336C}"/>
      </w:docPartPr>
      <w:docPartBody>
        <w:p w:rsidR="009F6E28" w:rsidRDefault="009F6E28" w:rsidP="009F6E28">
          <w:pPr>
            <w:pStyle w:val="BA6CCAD3DFBF42B88A0AE68F2168CEAC"/>
          </w:pPr>
          <w:r w:rsidRPr="00F17D4A">
            <w:rPr>
              <w:rStyle w:val="PlaceholderText"/>
            </w:rPr>
            <w:t>Click or tap here to enter text.</w:t>
          </w:r>
        </w:p>
      </w:docPartBody>
    </w:docPart>
    <w:docPart>
      <w:docPartPr>
        <w:name w:val="3AC6479B52D643CAAB03DDCDB08EE4C5"/>
        <w:category>
          <w:name w:val="General"/>
          <w:gallery w:val="placeholder"/>
        </w:category>
        <w:types>
          <w:type w:val="bbPlcHdr"/>
        </w:types>
        <w:behaviors>
          <w:behavior w:val="content"/>
        </w:behaviors>
        <w:guid w:val="{F3E41C70-4337-4C81-BE50-3A92D266788F}"/>
      </w:docPartPr>
      <w:docPartBody>
        <w:p w:rsidR="009F6E28" w:rsidRDefault="009F6E28" w:rsidP="009F6E28">
          <w:pPr>
            <w:pStyle w:val="3AC6479B52D643CAAB03DDCDB08EE4C5"/>
          </w:pPr>
          <w:r w:rsidRPr="00F17D4A">
            <w:rPr>
              <w:rStyle w:val="PlaceholderText"/>
            </w:rPr>
            <w:t>Click or tap here to enter text.</w:t>
          </w:r>
        </w:p>
      </w:docPartBody>
    </w:docPart>
    <w:docPart>
      <w:docPartPr>
        <w:name w:val="A8E5BE4FA078408180EB4963A23CC54E"/>
        <w:category>
          <w:name w:val="General"/>
          <w:gallery w:val="placeholder"/>
        </w:category>
        <w:types>
          <w:type w:val="bbPlcHdr"/>
        </w:types>
        <w:behaviors>
          <w:behavior w:val="content"/>
        </w:behaviors>
        <w:guid w:val="{02F05A87-177B-4CD6-A197-31804EEAAB26}"/>
      </w:docPartPr>
      <w:docPartBody>
        <w:p w:rsidR="009F6E28" w:rsidRDefault="009F6E28" w:rsidP="009F6E28">
          <w:pPr>
            <w:pStyle w:val="A8E5BE4FA078408180EB4963A23CC54E"/>
          </w:pPr>
          <w:r w:rsidRPr="00F17D4A">
            <w:rPr>
              <w:rStyle w:val="PlaceholderText"/>
            </w:rPr>
            <w:t>Click or tap here to enter text.</w:t>
          </w:r>
        </w:p>
      </w:docPartBody>
    </w:docPart>
    <w:docPart>
      <w:docPartPr>
        <w:name w:val="1D0CB18CFE8446FF80976D4349E7B728"/>
        <w:category>
          <w:name w:val="General"/>
          <w:gallery w:val="placeholder"/>
        </w:category>
        <w:types>
          <w:type w:val="bbPlcHdr"/>
        </w:types>
        <w:behaviors>
          <w:behavior w:val="content"/>
        </w:behaviors>
        <w:guid w:val="{8245872B-DF1C-42C7-9BDE-3CEA9F9F9925}"/>
      </w:docPartPr>
      <w:docPartBody>
        <w:p w:rsidR="009F6E28" w:rsidRDefault="009F6E28" w:rsidP="009F6E28">
          <w:pPr>
            <w:pStyle w:val="1D0CB18CFE8446FF80976D4349E7B728"/>
          </w:pPr>
          <w:r w:rsidRPr="00F17D4A">
            <w:rPr>
              <w:rStyle w:val="PlaceholderText"/>
            </w:rPr>
            <w:t>Click or tap here to enter text.</w:t>
          </w:r>
        </w:p>
      </w:docPartBody>
    </w:docPart>
    <w:docPart>
      <w:docPartPr>
        <w:name w:val="920F841A1D204C26AC7AC59780CB3227"/>
        <w:category>
          <w:name w:val="General"/>
          <w:gallery w:val="placeholder"/>
        </w:category>
        <w:types>
          <w:type w:val="bbPlcHdr"/>
        </w:types>
        <w:behaviors>
          <w:behavior w:val="content"/>
        </w:behaviors>
        <w:guid w:val="{476EE25F-2D6C-456E-9207-2FED1FFCA5DD}"/>
      </w:docPartPr>
      <w:docPartBody>
        <w:p w:rsidR="009F6E28" w:rsidRDefault="009F6E28" w:rsidP="009F6E28">
          <w:pPr>
            <w:pStyle w:val="920F841A1D204C26AC7AC59780CB3227"/>
          </w:pPr>
          <w:r w:rsidRPr="00F17D4A">
            <w:rPr>
              <w:rStyle w:val="PlaceholderText"/>
            </w:rPr>
            <w:t>Click or tap here to enter text.</w:t>
          </w:r>
        </w:p>
      </w:docPartBody>
    </w:docPart>
    <w:docPart>
      <w:docPartPr>
        <w:name w:val="0C1ADF41E553487DAD246D63B7898D94"/>
        <w:category>
          <w:name w:val="General"/>
          <w:gallery w:val="placeholder"/>
        </w:category>
        <w:types>
          <w:type w:val="bbPlcHdr"/>
        </w:types>
        <w:behaviors>
          <w:behavior w:val="content"/>
        </w:behaviors>
        <w:guid w:val="{326BE88D-A91D-427E-83FB-51D4EC99F3F6}"/>
      </w:docPartPr>
      <w:docPartBody>
        <w:p w:rsidR="009F6E28" w:rsidRDefault="009F6E28" w:rsidP="009F6E28">
          <w:pPr>
            <w:pStyle w:val="0C1ADF41E553487DAD246D63B7898D94"/>
          </w:pPr>
          <w:r w:rsidRPr="00F17D4A">
            <w:rPr>
              <w:rStyle w:val="PlaceholderText"/>
            </w:rPr>
            <w:t>Click or tap here to enter text.</w:t>
          </w:r>
        </w:p>
      </w:docPartBody>
    </w:docPart>
    <w:docPart>
      <w:docPartPr>
        <w:name w:val="5E0827590456490D962DA28A0BE1BE5E"/>
        <w:category>
          <w:name w:val="General"/>
          <w:gallery w:val="placeholder"/>
        </w:category>
        <w:types>
          <w:type w:val="bbPlcHdr"/>
        </w:types>
        <w:behaviors>
          <w:behavior w:val="content"/>
        </w:behaviors>
        <w:guid w:val="{ED6E8051-A9FD-443D-9BB3-910B9FBF1246}"/>
      </w:docPartPr>
      <w:docPartBody>
        <w:p w:rsidR="009F6E28" w:rsidRDefault="009F6E28" w:rsidP="009F6E28">
          <w:pPr>
            <w:pStyle w:val="5E0827590456490D962DA28A0BE1BE5E"/>
          </w:pPr>
          <w:r w:rsidRPr="00F17D4A">
            <w:rPr>
              <w:rStyle w:val="PlaceholderText"/>
            </w:rPr>
            <w:t>Click or tap here to enter text.</w:t>
          </w:r>
        </w:p>
      </w:docPartBody>
    </w:docPart>
    <w:docPart>
      <w:docPartPr>
        <w:name w:val="05E25351BBDE437F9C487F92BF4DA2F1"/>
        <w:category>
          <w:name w:val="General"/>
          <w:gallery w:val="placeholder"/>
        </w:category>
        <w:types>
          <w:type w:val="bbPlcHdr"/>
        </w:types>
        <w:behaviors>
          <w:behavior w:val="content"/>
        </w:behaviors>
        <w:guid w:val="{894BDD2F-7C3B-44E0-B70A-AD3FFFD804A2}"/>
      </w:docPartPr>
      <w:docPartBody>
        <w:p w:rsidR="009F6E28" w:rsidRDefault="009F6E28" w:rsidP="009F6E28">
          <w:pPr>
            <w:pStyle w:val="05E25351BBDE437F9C487F92BF4DA2F1"/>
          </w:pPr>
          <w:r w:rsidRPr="00F17D4A">
            <w:rPr>
              <w:rStyle w:val="PlaceholderText"/>
            </w:rPr>
            <w:t>Click or tap here to enter text.</w:t>
          </w:r>
        </w:p>
      </w:docPartBody>
    </w:docPart>
    <w:docPart>
      <w:docPartPr>
        <w:name w:val="5A84B1E8BA5349E29B3F2F9BEED94266"/>
        <w:category>
          <w:name w:val="General"/>
          <w:gallery w:val="placeholder"/>
        </w:category>
        <w:types>
          <w:type w:val="bbPlcHdr"/>
        </w:types>
        <w:behaviors>
          <w:behavior w:val="content"/>
        </w:behaviors>
        <w:guid w:val="{4BE8E327-6589-4C80-9E4C-30DE1C432BAF}"/>
      </w:docPartPr>
      <w:docPartBody>
        <w:p w:rsidR="009F6E28" w:rsidRDefault="009F6E28" w:rsidP="009F6E28">
          <w:pPr>
            <w:pStyle w:val="5A84B1E8BA5349E29B3F2F9BEED94266"/>
          </w:pPr>
          <w:r w:rsidRPr="00F17D4A">
            <w:rPr>
              <w:rStyle w:val="PlaceholderText"/>
            </w:rPr>
            <w:t>Click or tap here to enter text.</w:t>
          </w:r>
        </w:p>
      </w:docPartBody>
    </w:docPart>
    <w:docPart>
      <w:docPartPr>
        <w:name w:val="0B5D62149AAB4FFF8B300A4E769099C4"/>
        <w:category>
          <w:name w:val="General"/>
          <w:gallery w:val="placeholder"/>
        </w:category>
        <w:types>
          <w:type w:val="bbPlcHdr"/>
        </w:types>
        <w:behaviors>
          <w:behavior w:val="content"/>
        </w:behaviors>
        <w:guid w:val="{0B95F98E-2E0C-4271-B57E-19C7E9C843C8}"/>
      </w:docPartPr>
      <w:docPartBody>
        <w:p w:rsidR="009F6E28" w:rsidRDefault="009F6E28" w:rsidP="009F6E28">
          <w:pPr>
            <w:pStyle w:val="0B5D62149AAB4FFF8B300A4E769099C4"/>
          </w:pPr>
          <w:r w:rsidRPr="00F17D4A">
            <w:rPr>
              <w:rStyle w:val="PlaceholderText"/>
            </w:rPr>
            <w:t>Click or tap here to enter text.</w:t>
          </w:r>
        </w:p>
      </w:docPartBody>
    </w:docPart>
    <w:docPart>
      <w:docPartPr>
        <w:name w:val="A44D0311A81F47A2AA4BA0CFF762E1C6"/>
        <w:category>
          <w:name w:val="General"/>
          <w:gallery w:val="placeholder"/>
        </w:category>
        <w:types>
          <w:type w:val="bbPlcHdr"/>
        </w:types>
        <w:behaviors>
          <w:behavior w:val="content"/>
        </w:behaviors>
        <w:guid w:val="{923082FA-5AF2-4C5E-BB94-E5A9A00406E4}"/>
      </w:docPartPr>
      <w:docPartBody>
        <w:p w:rsidR="009F6E28" w:rsidRDefault="009F6E28" w:rsidP="009F6E28">
          <w:pPr>
            <w:pStyle w:val="A44D0311A81F47A2AA4BA0CFF762E1C6"/>
          </w:pPr>
          <w:r w:rsidRPr="00F838F6">
            <w:rPr>
              <w:rStyle w:val="PlaceholderText"/>
            </w:rPr>
            <w:t>Click or tap here to enter text.</w:t>
          </w:r>
        </w:p>
      </w:docPartBody>
    </w:docPart>
    <w:docPart>
      <w:docPartPr>
        <w:name w:val="5B90635D7E9A4D529EAB2269BBE5BFB7"/>
        <w:category>
          <w:name w:val="General"/>
          <w:gallery w:val="placeholder"/>
        </w:category>
        <w:types>
          <w:type w:val="bbPlcHdr"/>
        </w:types>
        <w:behaviors>
          <w:behavior w:val="content"/>
        </w:behaviors>
        <w:guid w:val="{A2C55674-BE50-4E7F-B6C6-594C33C0CDC4}"/>
      </w:docPartPr>
      <w:docPartBody>
        <w:p w:rsidR="009F6E28" w:rsidRDefault="009F6E28" w:rsidP="009F6E28">
          <w:pPr>
            <w:pStyle w:val="5B90635D7E9A4D529EAB2269BBE5BFB7"/>
          </w:pPr>
          <w:r w:rsidRPr="00F17D4A">
            <w:rPr>
              <w:rStyle w:val="PlaceholderText"/>
            </w:rPr>
            <w:t>Click or tap here to enter text.</w:t>
          </w:r>
        </w:p>
      </w:docPartBody>
    </w:docPart>
    <w:docPart>
      <w:docPartPr>
        <w:name w:val="0B90CC829CA046788E226F3963D20CE7"/>
        <w:category>
          <w:name w:val="General"/>
          <w:gallery w:val="placeholder"/>
        </w:category>
        <w:types>
          <w:type w:val="bbPlcHdr"/>
        </w:types>
        <w:behaviors>
          <w:behavior w:val="content"/>
        </w:behaviors>
        <w:guid w:val="{FC1B7EEC-EF81-4C81-9D5A-3232606FD56C}"/>
      </w:docPartPr>
      <w:docPartBody>
        <w:p w:rsidR="009F6E28" w:rsidRDefault="009F6E28" w:rsidP="009F6E28">
          <w:pPr>
            <w:pStyle w:val="0B90CC829CA046788E226F3963D20CE7"/>
          </w:pPr>
          <w:r w:rsidRPr="00F838F6">
            <w:rPr>
              <w:rStyle w:val="PlaceholderText"/>
            </w:rPr>
            <w:t>Click or tap here to enter text.</w:t>
          </w:r>
        </w:p>
      </w:docPartBody>
    </w:docPart>
    <w:docPart>
      <w:docPartPr>
        <w:name w:val="B4D331F8C9184D568346C71850DA9DA2"/>
        <w:category>
          <w:name w:val="General"/>
          <w:gallery w:val="placeholder"/>
        </w:category>
        <w:types>
          <w:type w:val="bbPlcHdr"/>
        </w:types>
        <w:behaviors>
          <w:behavior w:val="content"/>
        </w:behaviors>
        <w:guid w:val="{88C56389-FFED-42C9-BFC0-7BF66A899690}"/>
      </w:docPartPr>
      <w:docPartBody>
        <w:p w:rsidR="009F6E28" w:rsidRDefault="009F6E28" w:rsidP="009F6E28">
          <w:pPr>
            <w:pStyle w:val="B4D331F8C9184D568346C71850DA9DA2"/>
          </w:pPr>
          <w:r w:rsidRPr="00F838F6">
            <w:rPr>
              <w:rStyle w:val="PlaceholderText"/>
            </w:rPr>
            <w:t>Click or tap here to enter text.</w:t>
          </w:r>
        </w:p>
      </w:docPartBody>
    </w:docPart>
    <w:docPart>
      <w:docPartPr>
        <w:name w:val="F53BB36AF7B64A0A87206B762A495DF9"/>
        <w:category>
          <w:name w:val="General"/>
          <w:gallery w:val="placeholder"/>
        </w:category>
        <w:types>
          <w:type w:val="bbPlcHdr"/>
        </w:types>
        <w:behaviors>
          <w:behavior w:val="content"/>
        </w:behaviors>
        <w:guid w:val="{621600C2-535C-49CC-8600-BBA32185C2CE}"/>
      </w:docPartPr>
      <w:docPartBody>
        <w:p w:rsidR="009F6E28" w:rsidRDefault="009F6E28" w:rsidP="009F6E28">
          <w:pPr>
            <w:pStyle w:val="F53BB36AF7B64A0A87206B762A495DF9"/>
          </w:pPr>
          <w:r w:rsidRPr="00F838F6">
            <w:rPr>
              <w:rStyle w:val="PlaceholderText"/>
            </w:rPr>
            <w:t>Click or tap here to enter text.</w:t>
          </w:r>
        </w:p>
      </w:docPartBody>
    </w:docPart>
    <w:docPart>
      <w:docPartPr>
        <w:name w:val="EFC83B286A2047A5ABE47D939F6E7A2C"/>
        <w:category>
          <w:name w:val="General"/>
          <w:gallery w:val="placeholder"/>
        </w:category>
        <w:types>
          <w:type w:val="bbPlcHdr"/>
        </w:types>
        <w:behaviors>
          <w:behavior w:val="content"/>
        </w:behaviors>
        <w:guid w:val="{232E1BB3-D6FB-4CF6-BB50-5425ED626C61}"/>
      </w:docPartPr>
      <w:docPartBody>
        <w:p w:rsidR="009F6E28" w:rsidRDefault="009F6E28" w:rsidP="009F6E28">
          <w:pPr>
            <w:pStyle w:val="EFC83B286A2047A5ABE47D939F6E7A2C"/>
          </w:pPr>
          <w:r w:rsidRPr="00F838F6">
            <w:rPr>
              <w:rStyle w:val="PlaceholderText"/>
            </w:rPr>
            <w:t>Click or tap here to enter text.</w:t>
          </w:r>
        </w:p>
      </w:docPartBody>
    </w:docPart>
    <w:docPart>
      <w:docPartPr>
        <w:name w:val="AE6610E899F64BE899C5EA5A395CE1FB"/>
        <w:category>
          <w:name w:val="General"/>
          <w:gallery w:val="placeholder"/>
        </w:category>
        <w:types>
          <w:type w:val="bbPlcHdr"/>
        </w:types>
        <w:behaviors>
          <w:behavior w:val="content"/>
        </w:behaviors>
        <w:guid w:val="{DB69E9D8-60CF-49C7-8E04-BFA06B14AD85}"/>
      </w:docPartPr>
      <w:docPartBody>
        <w:p w:rsidR="009F6E28" w:rsidRDefault="009F6E28" w:rsidP="009F6E28">
          <w:pPr>
            <w:pStyle w:val="AE6610E899F64BE899C5EA5A395CE1FB"/>
          </w:pPr>
          <w:r w:rsidRPr="00F838F6">
            <w:rPr>
              <w:rStyle w:val="PlaceholderText"/>
            </w:rPr>
            <w:t>Click or tap here to enter text.</w:t>
          </w:r>
        </w:p>
      </w:docPartBody>
    </w:docPart>
    <w:docPart>
      <w:docPartPr>
        <w:name w:val="943AD3A9BB944791ADC9E7285D8A3E0A"/>
        <w:category>
          <w:name w:val="General"/>
          <w:gallery w:val="placeholder"/>
        </w:category>
        <w:types>
          <w:type w:val="bbPlcHdr"/>
        </w:types>
        <w:behaviors>
          <w:behavior w:val="content"/>
        </w:behaviors>
        <w:guid w:val="{311AA9FE-18B4-4DE2-8401-DEB7399E014C}"/>
      </w:docPartPr>
      <w:docPartBody>
        <w:p w:rsidR="009F6E28" w:rsidRDefault="009F6E28" w:rsidP="009F6E28">
          <w:pPr>
            <w:pStyle w:val="943AD3A9BB944791ADC9E7285D8A3E0A"/>
          </w:pPr>
          <w:r w:rsidRPr="00F838F6">
            <w:rPr>
              <w:rStyle w:val="PlaceholderText"/>
            </w:rPr>
            <w:t>Click or tap here to enter text.</w:t>
          </w:r>
        </w:p>
      </w:docPartBody>
    </w:docPart>
    <w:docPart>
      <w:docPartPr>
        <w:name w:val="82675615F3054A68A0C9A0726108E627"/>
        <w:category>
          <w:name w:val="General"/>
          <w:gallery w:val="placeholder"/>
        </w:category>
        <w:types>
          <w:type w:val="bbPlcHdr"/>
        </w:types>
        <w:behaviors>
          <w:behavior w:val="content"/>
        </w:behaviors>
        <w:guid w:val="{178F3757-08E7-415A-A9E7-07033CAAAD56}"/>
      </w:docPartPr>
      <w:docPartBody>
        <w:p w:rsidR="009F6E28" w:rsidRDefault="009F6E28" w:rsidP="009F6E28">
          <w:pPr>
            <w:pStyle w:val="82675615F3054A68A0C9A0726108E627"/>
          </w:pPr>
          <w:r w:rsidRPr="00F838F6">
            <w:rPr>
              <w:rStyle w:val="PlaceholderText"/>
            </w:rPr>
            <w:t>Click or tap here to enter text.</w:t>
          </w:r>
        </w:p>
      </w:docPartBody>
    </w:docPart>
    <w:docPart>
      <w:docPartPr>
        <w:name w:val="ED54C26CA25647F3B368506527855EED"/>
        <w:category>
          <w:name w:val="General"/>
          <w:gallery w:val="placeholder"/>
        </w:category>
        <w:types>
          <w:type w:val="bbPlcHdr"/>
        </w:types>
        <w:behaviors>
          <w:behavior w:val="content"/>
        </w:behaviors>
        <w:guid w:val="{436182A5-1CB8-4D96-B2E3-96A64D9DCDA8}"/>
      </w:docPartPr>
      <w:docPartBody>
        <w:p w:rsidR="009F6E28" w:rsidRDefault="009F6E28" w:rsidP="009F6E28">
          <w:pPr>
            <w:pStyle w:val="ED54C26CA25647F3B368506527855EED"/>
          </w:pPr>
          <w:r w:rsidRPr="00F838F6">
            <w:rPr>
              <w:rStyle w:val="PlaceholderText"/>
            </w:rPr>
            <w:t>Click or tap here to enter text.</w:t>
          </w:r>
        </w:p>
      </w:docPartBody>
    </w:docPart>
    <w:docPart>
      <w:docPartPr>
        <w:name w:val="100916D952CB4EE0B499254E25EB9D77"/>
        <w:category>
          <w:name w:val="General"/>
          <w:gallery w:val="placeholder"/>
        </w:category>
        <w:types>
          <w:type w:val="bbPlcHdr"/>
        </w:types>
        <w:behaviors>
          <w:behavior w:val="content"/>
        </w:behaviors>
        <w:guid w:val="{1ACACB53-1B48-4D4B-9E4C-F88A9EEA0A3D}"/>
      </w:docPartPr>
      <w:docPartBody>
        <w:p w:rsidR="009F6E28" w:rsidRDefault="009F6E28" w:rsidP="009F6E28">
          <w:pPr>
            <w:pStyle w:val="100916D952CB4EE0B499254E25EB9D77"/>
          </w:pPr>
          <w:r w:rsidRPr="00F838F6">
            <w:rPr>
              <w:rStyle w:val="PlaceholderText"/>
            </w:rPr>
            <w:t>Click or tap here to enter text.</w:t>
          </w:r>
        </w:p>
      </w:docPartBody>
    </w:docPart>
    <w:docPart>
      <w:docPartPr>
        <w:name w:val="2DDA99BAE31B418A912DE0A9E8E6575B"/>
        <w:category>
          <w:name w:val="General"/>
          <w:gallery w:val="placeholder"/>
        </w:category>
        <w:types>
          <w:type w:val="bbPlcHdr"/>
        </w:types>
        <w:behaviors>
          <w:behavior w:val="content"/>
        </w:behaviors>
        <w:guid w:val="{6AA390A4-06CC-4B02-AC19-9769B7EB06A6}"/>
      </w:docPartPr>
      <w:docPartBody>
        <w:p w:rsidR="009F6E28" w:rsidRDefault="009F6E28" w:rsidP="009F6E28">
          <w:pPr>
            <w:pStyle w:val="2DDA99BAE31B418A912DE0A9E8E6575B"/>
          </w:pPr>
          <w:r w:rsidRPr="00F838F6">
            <w:rPr>
              <w:rStyle w:val="PlaceholderText"/>
            </w:rPr>
            <w:t>Click or tap here to enter text.</w:t>
          </w:r>
        </w:p>
      </w:docPartBody>
    </w:docPart>
    <w:docPart>
      <w:docPartPr>
        <w:name w:val="5F1ABAA6633D4E4489908C58600346A6"/>
        <w:category>
          <w:name w:val="General"/>
          <w:gallery w:val="placeholder"/>
        </w:category>
        <w:types>
          <w:type w:val="bbPlcHdr"/>
        </w:types>
        <w:behaviors>
          <w:behavior w:val="content"/>
        </w:behaviors>
        <w:guid w:val="{19104AB3-5AC8-440A-AAAC-016E0ECEE699}"/>
      </w:docPartPr>
      <w:docPartBody>
        <w:p w:rsidR="009F6E28" w:rsidRDefault="009F6E28" w:rsidP="009F6E28">
          <w:pPr>
            <w:pStyle w:val="5F1ABAA6633D4E4489908C58600346A6"/>
          </w:pPr>
          <w:r w:rsidRPr="00F838F6">
            <w:rPr>
              <w:rStyle w:val="PlaceholderText"/>
            </w:rPr>
            <w:t>Click or tap here to enter text.</w:t>
          </w:r>
        </w:p>
      </w:docPartBody>
    </w:docPart>
    <w:docPart>
      <w:docPartPr>
        <w:name w:val="81E7D41B79F34FA6BEA51FF52E4F66F7"/>
        <w:category>
          <w:name w:val="General"/>
          <w:gallery w:val="placeholder"/>
        </w:category>
        <w:types>
          <w:type w:val="bbPlcHdr"/>
        </w:types>
        <w:behaviors>
          <w:behavior w:val="content"/>
        </w:behaviors>
        <w:guid w:val="{4FDD17E9-4CBD-453D-A09F-4F886BDEE846}"/>
      </w:docPartPr>
      <w:docPartBody>
        <w:p w:rsidR="009F6E28" w:rsidRDefault="009F6E28" w:rsidP="009F6E28">
          <w:pPr>
            <w:pStyle w:val="81E7D41B79F34FA6BEA51FF52E4F66F7"/>
          </w:pPr>
          <w:r w:rsidRPr="00F838F6">
            <w:rPr>
              <w:rStyle w:val="PlaceholderText"/>
            </w:rPr>
            <w:t>Click or tap here to enter text.</w:t>
          </w:r>
        </w:p>
      </w:docPartBody>
    </w:docPart>
    <w:docPart>
      <w:docPartPr>
        <w:name w:val="27053636B11D410EA5057978682BB481"/>
        <w:category>
          <w:name w:val="General"/>
          <w:gallery w:val="placeholder"/>
        </w:category>
        <w:types>
          <w:type w:val="bbPlcHdr"/>
        </w:types>
        <w:behaviors>
          <w:behavior w:val="content"/>
        </w:behaviors>
        <w:guid w:val="{44ADA0B7-7614-44FD-980C-D347519C27DE}"/>
      </w:docPartPr>
      <w:docPartBody>
        <w:p w:rsidR="009F6E28" w:rsidRDefault="009F6E28" w:rsidP="009F6E28">
          <w:pPr>
            <w:pStyle w:val="27053636B11D410EA5057978682BB481"/>
          </w:pPr>
          <w:r w:rsidRPr="00F838F6">
            <w:rPr>
              <w:rStyle w:val="PlaceholderText"/>
            </w:rPr>
            <w:t>Click or tap here to enter text.</w:t>
          </w:r>
        </w:p>
      </w:docPartBody>
    </w:docPart>
    <w:docPart>
      <w:docPartPr>
        <w:name w:val="BF74B1C66125487288880F2D07B7A0CB"/>
        <w:category>
          <w:name w:val="General"/>
          <w:gallery w:val="placeholder"/>
        </w:category>
        <w:types>
          <w:type w:val="bbPlcHdr"/>
        </w:types>
        <w:behaviors>
          <w:behavior w:val="content"/>
        </w:behaviors>
        <w:guid w:val="{70DF19F3-8998-4E4E-9055-9FAABDF486DE}"/>
      </w:docPartPr>
      <w:docPartBody>
        <w:p w:rsidR="009F6E28" w:rsidRDefault="009F6E28" w:rsidP="009F6E28">
          <w:pPr>
            <w:pStyle w:val="BF74B1C66125487288880F2D07B7A0CB"/>
          </w:pPr>
          <w:r w:rsidRPr="00F838F6">
            <w:rPr>
              <w:rStyle w:val="PlaceholderText"/>
            </w:rPr>
            <w:t>Click or tap here to enter text.</w:t>
          </w:r>
        </w:p>
      </w:docPartBody>
    </w:docPart>
    <w:docPart>
      <w:docPartPr>
        <w:name w:val="442F865A8D824819988D6BC783B1B8B7"/>
        <w:category>
          <w:name w:val="General"/>
          <w:gallery w:val="placeholder"/>
        </w:category>
        <w:types>
          <w:type w:val="bbPlcHdr"/>
        </w:types>
        <w:behaviors>
          <w:behavior w:val="content"/>
        </w:behaviors>
        <w:guid w:val="{77EC2294-3649-4840-8856-846EB0055FD7}"/>
      </w:docPartPr>
      <w:docPartBody>
        <w:p w:rsidR="009F6E28" w:rsidRDefault="009F6E28" w:rsidP="009F6E28">
          <w:pPr>
            <w:pStyle w:val="442F865A8D824819988D6BC783B1B8B7"/>
          </w:pPr>
          <w:r w:rsidRPr="00F838F6">
            <w:rPr>
              <w:rStyle w:val="PlaceholderText"/>
            </w:rPr>
            <w:t>Click or tap here to enter text.</w:t>
          </w:r>
        </w:p>
      </w:docPartBody>
    </w:docPart>
    <w:docPart>
      <w:docPartPr>
        <w:name w:val="FF16845427194C1DADA4BDA0D8D2FF80"/>
        <w:category>
          <w:name w:val="General"/>
          <w:gallery w:val="placeholder"/>
        </w:category>
        <w:types>
          <w:type w:val="bbPlcHdr"/>
        </w:types>
        <w:behaviors>
          <w:behavior w:val="content"/>
        </w:behaviors>
        <w:guid w:val="{CEA4B352-2E4E-4BBD-81A6-1A534CD0A0A8}"/>
      </w:docPartPr>
      <w:docPartBody>
        <w:p w:rsidR="009F6E28" w:rsidRDefault="009F6E28" w:rsidP="009F6E28">
          <w:pPr>
            <w:pStyle w:val="FF16845427194C1DADA4BDA0D8D2FF80"/>
          </w:pPr>
          <w:r w:rsidRPr="00F838F6">
            <w:rPr>
              <w:rStyle w:val="PlaceholderText"/>
            </w:rPr>
            <w:t>Click or tap here to enter text.</w:t>
          </w:r>
        </w:p>
      </w:docPartBody>
    </w:docPart>
    <w:docPart>
      <w:docPartPr>
        <w:name w:val="E6AD2E1158FB49679BBAF78DA3FC3CF2"/>
        <w:category>
          <w:name w:val="General"/>
          <w:gallery w:val="placeholder"/>
        </w:category>
        <w:types>
          <w:type w:val="bbPlcHdr"/>
        </w:types>
        <w:behaviors>
          <w:behavior w:val="content"/>
        </w:behaviors>
        <w:guid w:val="{27038C0E-A37A-4EE2-8D11-54E42BEDD150}"/>
      </w:docPartPr>
      <w:docPartBody>
        <w:p w:rsidR="009F6E28" w:rsidRDefault="009F6E28" w:rsidP="009F6E28">
          <w:pPr>
            <w:pStyle w:val="E6AD2E1158FB49679BBAF78DA3FC3CF2"/>
          </w:pPr>
          <w:r w:rsidRPr="00F838F6">
            <w:rPr>
              <w:rStyle w:val="PlaceholderText"/>
            </w:rPr>
            <w:t>Click or tap here to enter text.</w:t>
          </w:r>
        </w:p>
      </w:docPartBody>
    </w:docPart>
    <w:docPart>
      <w:docPartPr>
        <w:name w:val="3ED1077AABAC4608B8F5440AEA6F67BC"/>
        <w:category>
          <w:name w:val="General"/>
          <w:gallery w:val="placeholder"/>
        </w:category>
        <w:types>
          <w:type w:val="bbPlcHdr"/>
        </w:types>
        <w:behaviors>
          <w:behavior w:val="content"/>
        </w:behaviors>
        <w:guid w:val="{E3727F74-4D1E-4096-880D-AC10D383E4FA}"/>
      </w:docPartPr>
      <w:docPartBody>
        <w:p w:rsidR="009F6E28" w:rsidRDefault="009F6E28" w:rsidP="009F6E28">
          <w:pPr>
            <w:pStyle w:val="3ED1077AABAC4608B8F5440AEA6F67BC"/>
          </w:pPr>
          <w:r w:rsidRPr="00F838F6">
            <w:rPr>
              <w:rStyle w:val="PlaceholderText"/>
            </w:rPr>
            <w:t>Click or tap here to enter text.</w:t>
          </w:r>
        </w:p>
      </w:docPartBody>
    </w:docPart>
    <w:docPart>
      <w:docPartPr>
        <w:name w:val="92AC0D157FC543D0821C74B504AC3D6C"/>
        <w:category>
          <w:name w:val="General"/>
          <w:gallery w:val="placeholder"/>
        </w:category>
        <w:types>
          <w:type w:val="bbPlcHdr"/>
        </w:types>
        <w:behaviors>
          <w:behavior w:val="content"/>
        </w:behaviors>
        <w:guid w:val="{DDCC596F-E865-4726-A474-49CD951C5781}"/>
      </w:docPartPr>
      <w:docPartBody>
        <w:p w:rsidR="009F6E28" w:rsidRDefault="009F6E28" w:rsidP="009F6E28">
          <w:pPr>
            <w:pStyle w:val="92AC0D157FC543D0821C74B504AC3D6C"/>
          </w:pPr>
          <w:r w:rsidRPr="00F838F6">
            <w:rPr>
              <w:rStyle w:val="PlaceholderText"/>
            </w:rPr>
            <w:t>Click or tap here to enter text.</w:t>
          </w:r>
        </w:p>
      </w:docPartBody>
    </w:docPart>
    <w:docPart>
      <w:docPartPr>
        <w:name w:val="7671EBF561F84970B796C782465FF97D"/>
        <w:category>
          <w:name w:val="General"/>
          <w:gallery w:val="placeholder"/>
        </w:category>
        <w:types>
          <w:type w:val="bbPlcHdr"/>
        </w:types>
        <w:behaviors>
          <w:behavior w:val="content"/>
        </w:behaviors>
        <w:guid w:val="{A2DAD035-0784-4698-981B-720A6340D6BC}"/>
      </w:docPartPr>
      <w:docPartBody>
        <w:p w:rsidR="009F6E28" w:rsidRDefault="009F6E28" w:rsidP="009F6E28">
          <w:pPr>
            <w:pStyle w:val="7671EBF561F84970B796C782465FF97D"/>
          </w:pPr>
          <w:r w:rsidRPr="00F17D4A">
            <w:rPr>
              <w:rStyle w:val="PlaceholderText"/>
            </w:rPr>
            <w:t>Click or tap here to enter text.</w:t>
          </w:r>
        </w:p>
      </w:docPartBody>
    </w:docPart>
    <w:docPart>
      <w:docPartPr>
        <w:name w:val="F492A5D221084C1587271018260AEEE0"/>
        <w:category>
          <w:name w:val="General"/>
          <w:gallery w:val="placeholder"/>
        </w:category>
        <w:types>
          <w:type w:val="bbPlcHdr"/>
        </w:types>
        <w:behaviors>
          <w:behavior w:val="content"/>
        </w:behaviors>
        <w:guid w:val="{F43014C2-59D1-48EA-90C2-3567EDBEDA52}"/>
      </w:docPartPr>
      <w:docPartBody>
        <w:p w:rsidR="009F6E28" w:rsidRDefault="009F6E28" w:rsidP="009F6E28">
          <w:pPr>
            <w:pStyle w:val="F492A5D221084C1587271018260AEEE0"/>
          </w:pPr>
          <w:r w:rsidRPr="00FB4825">
            <w:rPr>
              <w:rStyle w:val="PlaceholderText"/>
            </w:rPr>
            <w:t>Choose an item.</w:t>
          </w:r>
        </w:p>
      </w:docPartBody>
    </w:docPart>
    <w:docPart>
      <w:docPartPr>
        <w:name w:val="05ADFD20AC48433BB1637DC6A62740AA"/>
        <w:category>
          <w:name w:val="General"/>
          <w:gallery w:val="placeholder"/>
        </w:category>
        <w:types>
          <w:type w:val="bbPlcHdr"/>
        </w:types>
        <w:behaviors>
          <w:behavior w:val="content"/>
        </w:behaviors>
        <w:guid w:val="{27C298E5-F9B0-4AFB-AAF9-C9378234EF61}"/>
      </w:docPartPr>
      <w:docPartBody>
        <w:p w:rsidR="009F6E28" w:rsidRDefault="009F6E28" w:rsidP="009F6E28">
          <w:pPr>
            <w:pStyle w:val="05ADFD20AC48433BB1637DC6A62740AA"/>
          </w:pPr>
          <w:r w:rsidRPr="00F838F6">
            <w:rPr>
              <w:rStyle w:val="PlaceholderText"/>
            </w:rPr>
            <w:t>Click or tap here to enter text.</w:t>
          </w:r>
        </w:p>
      </w:docPartBody>
    </w:docPart>
    <w:docPart>
      <w:docPartPr>
        <w:name w:val="EF41537A3B544473AECCD7B651447882"/>
        <w:category>
          <w:name w:val="General"/>
          <w:gallery w:val="placeholder"/>
        </w:category>
        <w:types>
          <w:type w:val="bbPlcHdr"/>
        </w:types>
        <w:behaviors>
          <w:behavior w:val="content"/>
        </w:behaviors>
        <w:guid w:val="{07E08F77-D5F1-4E6D-8EF4-F18020D5D4D3}"/>
      </w:docPartPr>
      <w:docPartBody>
        <w:p w:rsidR="009F6E28" w:rsidRDefault="009F6E28" w:rsidP="009F6E28">
          <w:pPr>
            <w:pStyle w:val="EF41537A3B544473AECCD7B651447882"/>
          </w:pPr>
          <w:r w:rsidRPr="00F838F6">
            <w:rPr>
              <w:rStyle w:val="PlaceholderText"/>
            </w:rPr>
            <w:t>Click or tap here to enter text.</w:t>
          </w:r>
        </w:p>
      </w:docPartBody>
    </w:docPart>
    <w:docPart>
      <w:docPartPr>
        <w:name w:val="1D9FF5681A9647DBBAA3E12E4E2D97EC"/>
        <w:category>
          <w:name w:val="General"/>
          <w:gallery w:val="placeholder"/>
        </w:category>
        <w:types>
          <w:type w:val="bbPlcHdr"/>
        </w:types>
        <w:behaviors>
          <w:behavior w:val="content"/>
        </w:behaviors>
        <w:guid w:val="{A8029C1E-CA5B-40EA-A2CB-F98FBA83F360}"/>
      </w:docPartPr>
      <w:docPartBody>
        <w:p w:rsidR="009F6E28" w:rsidRDefault="009F6E28" w:rsidP="009F6E28">
          <w:pPr>
            <w:pStyle w:val="1D9FF5681A9647DBBAA3E12E4E2D97EC"/>
          </w:pPr>
          <w:r w:rsidRPr="00F838F6">
            <w:rPr>
              <w:rStyle w:val="PlaceholderText"/>
            </w:rPr>
            <w:t>Click or tap here to enter text.</w:t>
          </w:r>
        </w:p>
      </w:docPartBody>
    </w:docPart>
    <w:docPart>
      <w:docPartPr>
        <w:name w:val="C96FAE40D8B749A293946601EA62518E"/>
        <w:category>
          <w:name w:val="General"/>
          <w:gallery w:val="placeholder"/>
        </w:category>
        <w:types>
          <w:type w:val="bbPlcHdr"/>
        </w:types>
        <w:behaviors>
          <w:behavior w:val="content"/>
        </w:behaviors>
        <w:guid w:val="{FB0BF0D0-BF61-4C2B-A2A3-A5ED01D67F73}"/>
      </w:docPartPr>
      <w:docPartBody>
        <w:p w:rsidR="009F6E28" w:rsidRDefault="009F6E28" w:rsidP="009F6E28">
          <w:pPr>
            <w:pStyle w:val="C96FAE40D8B749A293946601EA62518E"/>
          </w:pPr>
          <w:r w:rsidRPr="00F838F6">
            <w:rPr>
              <w:rStyle w:val="PlaceholderText"/>
            </w:rPr>
            <w:t>Click or tap here to enter text.</w:t>
          </w:r>
        </w:p>
      </w:docPartBody>
    </w:docPart>
    <w:docPart>
      <w:docPartPr>
        <w:name w:val="7A95BFE06BFF4E0E813A20C331E84EE5"/>
        <w:category>
          <w:name w:val="General"/>
          <w:gallery w:val="placeholder"/>
        </w:category>
        <w:types>
          <w:type w:val="bbPlcHdr"/>
        </w:types>
        <w:behaviors>
          <w:behavior w:val="content"/>
        </w:behaviors>
        <w:guid w:val="{D5C443B2-FA1D-45C0-8FF1-106003240BA6}"/>
      </w:docPartPr>
      <w:docPartBody>
        <w:p w:rsidR="009F6E28" w:rsidRDefault="009F6E28" w:rsidP="009F6E28">
          <w:pPr>
            <w:pStyle w:val="7A95BFE06BFF4E0E813A20C331E84EE5"/>
          </w:pPr>
          <w:r w:rsidRPr="00F838F6">
            <w:rPr>
              <w:rStyle w:val="PlaceholderText"/>
            </w:rPr>
            <w:t>Click or tap here to enter text.</w:t>
          </w:r>
        </w:p>
      </w:docPartBody>
    </w:docPart>
    <w:docPart>
      <w:docPartPr>
        <w:name w:val="6C8B05F3D38F490A947F8048515E327A"/>
        <w:category>
          <w:name w:val="General"/>
          <w:gallery w:val="placeholder"/>
        </w:category>
        <w:types>
          <w:type w:val="bbPlcHdr"/>
        </w:types>
        <w:behaviors>
          <w:behavior w:val="content"/>
        </w:behaviors>
        <w:guid w:val="{88A29DF6-0AA0-4AFB-8628-7418011FD57F}"/>
      </w:docPartPr>
      <w:docPartBody>
        <w:p w:rsidR="009F6E28" w:rsidRDefault="009F6E28" w:rsidP="009F6E28">
          <w:pPr>
            <w:pStyle w:val="6C8B05F3D38F490A947F8048515E327A"/>
          </w:pPr>
          <w:r w:rsidRPr="00F838F6">
            <w:rPr>
              <w:rStyle w:val="PlaceholderText"/>
            </w:rPr>
            <w:t>Click or tap here to enter text.</w:t>
          </w:r>
        </w:p>
      </w:docPartBody>
    </w:docPart>
    <w:docPart>
      <w:docPartPr>
        <w:name w:val="5DE10D03D8D3449FBF652A907E9D4200"/>
        <w:category>
          <w:name w:val="General"/>
          <w:gallery w:val="placeholder"/>
        </w:category>
        <w:types>
          <w:type w:val="bbPlcHdr"/>
        </w:types>
        <w:behaviors>
          <w:behavior w:val="content"/>
        </w:behaviors>
        <w:guid w:val="{44AF0BD2-CFE3-4233-8D1A-D86B80BC006E}"/>
      </w:docPartPr>
      <w:docPartBody>
        <w:p w:rsidR="009F6E28" w:rsidRDefault="009F6E28" w:rsidP="009F6E28">
          <w:pPr>
            <w:pStyle w:val="5DE10D03D8D3449FBF652A907E9D4200"/>
          </w:pPr>
          <w:r w:rsidRPr="00F838F6">
            <w:rPr>
              <w:rStyle w:val="PlaceholderText"/>
            </w:rPr>
            <w:t>Click or tap here to enter text.</w:t>
          </w:r>
        </w:p>
      </w:docPartBody>
    </w:docPart>
    <w:docPart>
      <w:docPartPr>
        <w:name w:val="42163E0470434393BFF8BFFD5FDB3FBD"/>
        <w:category>
          <w:name w:val="General"/>
          <w:gallery w:val="placeholder"/>
        </w:category>
        <w:types>
          <w:type w:val="bbPlcHdr"/>
        </w:types>
        <w:behaviors>
          <w:behavior w:val="content"/>
        </w:behaviors>
        <w:guid w:val="{BF424B82-90AB-41D8-83EF-516FAEC0CF5D}"/>
      </w:docPartPr>
      <w:docPartBody>
        <w:p w:rsidR="004D2BC1" w:rsidRDefault="00FF7EC4">
          <w:pPr>
            <w:pStyle w:val="42163E0470434393BFF8BFFD5FDB3FBD"/>
          </w:pPr>
          <w:r w:rsidRPr="00F17D4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Raleway">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ue Haas Unica W1G Light">
    <w:altName w:val="Calibri"/>
    <w:panose1 w:val="00000000000000000000"/>
    <w:charset w:val="00"/>
    <w:family w:val="roman"/>
    <w:notTrueType/>
    <w:pitch w:val="default"/>
  </w:font>
  <w:font w:name="Neue Haas Unica W1G Medium">
    <w:altName w:val="Calibri"/>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DB"/>
    <w:rsid w:val="000F522F"/>
    <w:rsid w:val="00140C16"/>
    <w:rsid w:val="0017327A"/>
    <w:rsid w:val="001D50DA"/>
    <w:rsid w:val="00246DDB"/>
    <w:rsid w:val="002608B2"/>
    <w:rsid w:val="00287461"/>
    <w:rsid w:val="002C08CA"/>
    <w:rsid w:val="003D5898"/>
    <w:rsid w:val="00453EAE"/>
    <w:rsid w:val="004D2BC1"/>
    <w:rsid w:val="005306B7"/>
    <w:rsid w:val="005F0604"/>
    <w:rsid w:val="006D3B6D"/>
    <w:rsid w:val="009C032A"/>
    <w:rsid w:val="009C669A"/>
    <w:rsid w:val="009F6E28"/>
    <w:rsid w:val="00AD1E28"/>
    <w:rsid w:val="00AE3A73"/>
    <w:rsid w:val="00B25645"/>
    <w:rsid w:val="00B306DF"/>
    <w:rsid w:val="00BB6625"/>
    <w:rsid w:val="00BF3BF3"/>
    <w:rsid w:val="00C14E89"/>
    <w:rsid w:val="00C6391C"/>
    <w:rsid w:val="00C72C81"/>
    <w:rsid w:val="00C76BA3"/>
    <w:rsid w:val="00CF5E11"/>
    <w:rsid w:val="00D114F0"/>
    <w:rsid w:val="00D16CBC"/>
    <w:rsid w:val="00D2248F"/>
    <w:rsid w:val="00D63145"/>
    <w:rsid w:val="00D779EC"/>
    <w:rsid w:val="00DD2ACF"/>
    <w:rsid w:val="00DE67F5"/>
    <w:rsid w:val="00E5493B"/>
    <w:rsid w:val="00E93327"/>
    <w:rsid w:val="00F514FD"/>
    <w:rsid w:val="00F671AB"/>
    <w:rsid w:val="00FE044A"/>
    <w:rsid w:val="00FF7E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EADFD4CCFA9A486FA7978B208D42E260">
    <w:name w:val="EADFD4CCFA9A486FA7978B208D42E260"/>
    <w:rsid w:val="00246DDB"/>
  </w:style>
  <w:style w:type="paragraph" w:customStyle="1" w:styleId="0EB4E45B18CA453C9A4FA000BDAA487A">
    <w:name w:val="0EB4E45B18CA453C9A4FA000BDAA487A"/>
    <w:rsid w:val="00246DDB"/>
  </w:style>
  <w:style w:type="paragraph" w:customStyle="1" w:styleId="C41DA93A30424676B6FBC4ABBCBF1471">
    <w:name w:val="C41DA93A30424676B6FBC4ABBCBF1471"/>
    <w:rsid w:val="00246DDB"/>
  </w:style>
  <w:style w:type="paragraph" w:customStyle="1" w:styleId="F4B1E888B4A84D2B803A756637C026C5">
    <w:name w:val="F4B1E888B4A84D2B803A756637C026C5"/>
    <w:rsid w:val="00246DDB"/>
  </w:style>
  <w:style w:type="paragraph" w:customStyle="1" w:styleId="318C150769904815835A3A3C9E87E609">
    <w:name w:val="318C150769904815835A3A3C9E87E609"/>
    <w:rsid w:val="00246DDB"/>
  </w:style>
  <w:style w:type="paragraph" w:customStyle="1" w:styleId="B7DBB1053EC442AFAF43FFCE234D752E">
    <w:name w:val="B7DBB1053EC442AFAF43FFCE234D752E"/>
    <w:rsid w:val="00246DDB"/>
  </w:style>
  <w:style w:type="paragraph" w:customStyle="1" w:styleId="22124605FDDE4ACB9F644630119AD99A">
    <w:name w:val="22124605FDDE4ACB9F644630119AD99A"/>
    <w:rsid w:val="00246DDB"/>
  </w:style>
  <w:style w:type="paragraph" w:customStyle="1" w:styleId="AF56CD10FF3B425192AFAC559997F1D3">
    <w:name w:val="AF56CD10FF3B425192AFAC559997F1D3"/>
    <w:rsid w:val="00246DDB"/>
  </w:style>
  <w:style w:type="paragraph" w:customStyle="1" w:styleId="F296F832EF864CFCBB58B0E301B80CA9">
    <w:name w:val="F296F832EF864CFCBB58B0E301B80CA9"/>
    <w:rsid w:val="009F6E28"/>
    <w:rPr>
      <w:lang w:val="en-DE" w:eastAsia="en-DE"/>
    </w:rPr>
  </w:style>
  <w:style w:type="paragraph" w:customStyle="1" w:styleId="D9FA785BB4564F24850777B49E89BB79">
    <w:name w:val="D9FA785BB4564F24850777B49E89BB79"/>
    <w:rsid w:val="009F6E28"/>
    <w:rPr>
      <w:lang w:val="en-DE" w:eastAsia="en-DE"/>
    </w:rPr>
  </w:style>
  <w:style w:type="paragraph" w:customStyle="1" w:styleId="759664D7EAC344F3927FBE7F77B9F07C">
    <w:name w:val="759664D7EAC344F3927FBE7F77B9F07C"/>
    <w:rsid w:val="009F6E28"/>
    <w:rPr>
      <w:lang w:val="en-DE" w:eastAsia="en-DE"/>
    </w:rPr>
  </w:style>
  <w:style w:type="paragraph" w:customStyle="1" w:styleId="44D086186F88421DB365CCE542C1E6D5">
    <w:name w:val="44D086186F88421DB365CCE542C1E6D5"/>
    <w:rsid w:val="009F6E28"/>
    <w:rPr>
      <w:lang w:val="en-DE" w:eastAsia="en-DE"/>
    </w:rPr>
  </w:style>
  <w:style w:type="paragraph" w:customStyle="1" w:styleId="AD13B01F80044E7CB6DDC1DF4F683F04">
    <w:name w:val="AD13B01F80044E7CB6DDC1DF4F683F04"/>
    <w:rsid w:val="009F6E28"/>
    <w:rPr>
      <w:lang w:val="en-DE" w:eastAsia="en-DE"/>
    </w:rPr>
  </w:style>
  <w:style w:type="paragraph" w:customStyle="1" w:styleId="4F4F24B68F644A6584F1FA1123A6EE85">
    <w:name w:val="4F4F24B68F644A6584F1FA1123A6EE85"/>
    <w:rsid w:val="009F6E28"/>
    <w:rPr>
      <w:lang w:val="en-DE" w:eastAsia="en-DE"/>
    </w:rPr>
  </w:style>
  <w:style w:type="paragraph" w:customStyle="1" w:styleId="6FF243BE1294478196566488B320E900">
    <w:name w:val="6FF243BE1294478196566488B320E900"/>
    <w:rsid w:val="009F6E28"/>
    <w:rPr>
      <w:lang w:val="en-DE" w:eastAsia="en-DE"/>
    </w:rPr>
  </w:style>
  <w:style w:type="paragraph" w:customStyle="1" w:styleId="69875F869570483A889696D6A32A9359">
    <w:name w:val="69875F869570483A889696D6A32A9359"/>
    <w:rsid w:val="009F6E28"/>
    <w:rPr>
      <w:lang w:val="en-DE" w:eastAsia="en-DE"/>
    </w:rPr>
  </w:style>
  <w:style w:type="paragraph" w:customStyle="1" w:styleId="9222C2281D3A43CF94A8A5D7193430F7">
    <w:name w:val="9222C2281D3A43CF94A8A5D7193430F7"/>
    <w:rsid w:val="009F6E28"/>
    <w:rPr>
      <w:lang w:val="en-DE" w:eastAsia="en-DE"/>
    </w:rPr>
  </w:style>
  <w:style w:type="paragraph" w:customStyle="1" w:styleId="943F0DFC2F4A42DCAB269F85CC889B1F">
    <w:name w:val="943F0DFC2F4A42DCAB269F85CC889B1F"/>
    <w:rsid w:val="009F6E28"/>
    <w:rPr>
      <w:lang w:val="en-DE" w:eastAsia="en-DE"/>
    </w:rPr>
  </w:style>
  <w:style w:type="paragraph" w:customStyle="1" w:styleId="6D0CC384BF534850923451D1C432831D">
    <w:name w:val="6D0CC384BF534850923451D1C432831D"/>
    <w:rsid w:val="009F6E28"/>
    <w:rPr>
      <w:lang w:val="en-DE" w:eastAsia="en-DE"/>
    </w:rPr>
  </w:style>
  <w:style w:type="paragraph" w:customStyle="1" w:styleId="51776EB6F8154237A2CD9E964547D696">
    <w:name w:val="51776EB6F8154237A2CD9E964547D696"/>
    <w:rsid w:val="009F6E28"/>
    <w:rPr>
      <w:lang w:val="en-DE" w:eastAsia="en-DE"/>
    </w:rPr>
  </w:style>
  <w:style w:type="paragraph" w:customStyle="1" w:styleId="22703106C11248D4A8C0A237A3151F86">
    <w:name w:val="22703106C11248D4A8C0A237A3151F86"/>
    <w:rsid w:val="009F6E28"/>
    <w:rPr>
      <w:lang w:val="en-DE" w:eastAsia="en-DE"/>
    </w:rPr>
  </w:style>
  <w:style w:type="paragraph" w:customStyle="1" w:styleId="97A9C1DABD5541A1A912F727F084C1FD">
    <w:name w:val="97A9C1DABD5541A1A912F727F084C1FD"/>
    <w:rsid w:val="009F6E28"/>
    <w:rPr>
      <w:lang w:val="en-DE" w:eastAsia="en-DE"/>
    </w:rPr>
  </w:style>
  <w:style w:type="paragraph" w:customStyle="1" w:styleId="495C44CA2326445982801B2F26D6FD00">
    <w:name w:val="495C44CA2326445982801B2F26D6FD00"/>
    <w:rsid w:val="009F6E28"/>
    <w:rPr>
      <w:lang w:val="en-DE" w:eastAsia="en-DE"/>
    </w:rPr>
  </w:style>
  <w:style w:type="paragraph" w:customStyle="1" w:styleId="E762AE9319D9447FBEBD6D5A1056A7C9">
    <w:name w:val="E762AE9319D9447FBEBD6D5A1056A7C9"/>
    <w:rsid w:val="009F6E28"/>
    <w:rPr>
      <w:lang w:val="en-DE" w:eastAsia="en-DE"/>
    </w:rPr>
  </w:style>
  <w:style w:type="paragraph" w:customStyle="1" w:styleId="EFEFC35E6E1A401B8E3255D9E17E8125">
    <w:name w:val="EFEFC35E6E1A401B8E3255D9E17E8125"/>
    <w:rsid w:val="009F6E28"/>
    <w:rPr>
      <w:lang w:val="en-DE" w:eastAsia="en-DE"/>
    </w:rPr>
  </w:style>
  <w:style w:type="paragraph" w:customStyle="1" w:styleId="72B76F12E2D24FF2A978FE35021EC211">
    <w:name w:val="72B76F12E2D24FF2A978FE35021EC211"/>
    <w:rsid w:val="009F6E28"/>
    <w:rPr>
      <w:lang w:val="en-DE" w:eastAsia="en-DE"/>
    </w:rPr>
  </w:style>
  <w:style w:type="paragraph" w:customStyle="1" w:styleId="9EC240C957B34518879900079E1BF45B">
    <w:name w:val="9EC240C957B34518879900079E1BF45B"/>
    <w:rsid w:val="009F6E28"/>
    <w:rPr>
      <w:lang w:val="en-DE" w:eastAsia="en-DE"/>
    </w:rPr>
  </w:style>
  <w:style w:type="paragraph" w:customStyle="1" w:styleId="98784EA82D8249848B44DBC530A936A2">
    <w:name w:val="98784EA82D8249848B44DBC530A936A2"/>
    <w:rsid w:val="009F6E28"/>
    <w:rPr>
      <w:lang w:val="en-DE" w:eastAsia="en-DE"/>
    </w:rPr>
  </w:style>
  <w:style w:type="paragraph" w:customStyle="1" w:styleId="CEB7FC20157E422A9AF809F7D7153170">
    <w:name w:val="CEB7FC20157E422A9AF809F7D7153170"/>
    <w:rsid w:val="009F6E28"/>
    <w:rPr>
      <w:lang w:val="en-DE" w:eastAsia="en-DE"/>
    </w:rPr>
  </w:style>
  <w:style w:type="paragraph" w:customStyle="1" w:styleId="A8D1783F9E4142E2BD064FB62E361697">
    <w:name w:val="A8D1783F9E4142E2BD064FB62E361697"/>
    <w:rsid w:val="009F6E28"/>
    <w:rPr>
      <w:lang w:val="en-DE" w:eastAsia="en-DE"/>
    </w:rPr>
  </w:style>
  <w:style w:type="paragraph" w:customStyle="1" w:styleId="2FF0E44A064E4B4EA2C32F701CC2EB54">
    <w:name w:val="2FF0E44A064E4B4EA2C32F701CC2EB54"/>
    <w:rsid w:val="009F6E28"/>
    <w:rPr>
      <w:lang w:val="en-DE" w:eastAsia="en-DE"/>
    </w:rPr>
  </w:style>
  <w:style w:type="paragraph" w:customStyle="1" w:styleId="BAB2AC05B4734313B125B863A1148AD5">
    <w:name w:val="BAB2AC05B4734313B125B863A1148AD5"/>
    <w:rsid w:val="009F6E28"/>
    <w:rPr>
      <w:lang w:val="en-DE" w:eastAsia="en-DE"/>
    </w:rPr>
  </w:style>
  <w:style w:type="paragraph" w:customStyle="1" w:styleId="F99E039608094023B21F80A31E6906CF">
    <w:name w:val="F99E039608094023B21F80A31E6906CF"/>
    <w:rsid w:val="009F6E28"/>
    <w:rPr>
      <w:lang w:val="en-DE" w:eastAsia="en-DE"/>
    </w:rPr>
  </w:style>
  <w:style w:type="paragraph" w:customStyle="1" w:styleId="585C279E61A6418F8383BF6CC5DE9961">
    <w:name w:val="585C279E61A6418F8383BF6CC5DE9961"/>
    <w:rsid w:val="009F6E28"/>
    <w:rPr>
      <w:lang w:val="en-DE" w:eastAsia="en-DE"/>
    </w:rPr>
  </w:style>
  <w:style w:type="paragraph" w:customStyle="1" w:styleId="72A7FE8CE1034373B2A78E7FE9646D0B">
    <w:name w:val="72A7FE8CE1034373B2A78E7FE9646D0B"/>
    <w:rsid w:val="009F6E28"/>
    <w:rPr>
      <w:lang w:val="en-DE" w:eastAsia="en-DE"/>
    </w:rPr>
  </w:style>
  <w:style w:type="paragraph" w:customStyle="1" w:styleId="66308C1D827F45AA9A3EFE9EE13CBCBA">
    <w:name w:val="66308C1D827F45AA9A3EFE9EE13CBCBA"/>
    <w:rsid w:val="009F6E28"/>
    <w:rPr>
      <w:lang w:val="en-DE" w:eastAsia="en-DE"/>
    </w:rPr>
  </w:style>
  <w:style w:type="paragraph" w:customStyle="1" w:styleId="4CE1F3D3BB3442C79DABD01D367C1867">
    <w:name w:val="4CE1F3D3BB3442C79DABD01D367C1867"/>
    <w:rsid w:val="009F6E28"/>
    <w:rPr>
      <w:lang w:val="en-DE" w:eastAsia="en-DE"/>
    </w:rPr>
  </w:style>
  <w:style w:type="paragraph" w:customStyle="1" w:styleId="6AFB30EBC9F5449E857A31BC5AC0FF4C">
    <w:name w:val="6AFB30EBC9F5449E857A31BC5AC0FF4C"/>
    <w:rsid w:val="009F6E28"/>
    <w:rPr>
      <w:lang w:val="en-DE" w:eastAsia="en-DE"/>
    </w:rPr>
  </w:style>
  <w:style w:type="paragraph" w:customStyle="1" w:styleId="BA6CCAD3DFBF42B88A0AE68F2168CEAC">
    <w:name w:val="BA6CCAD3DFBF42B88A0AE68F2168CEAC"/>
    <w:rsid w:val="009F6E28"/>
    <w:rPr>
      <w:lang w:val="en-DE" w:eastAsia="en-DE"/>
    </w:rPr>
  </w:style>
  <w:style w:type="paragraph" w:customStyle="1" w:styleId="3AC6479B52D643CAAB03DDCDB08EE4C5">
    <w:name w:val="3AC6479B52D643CAAB03DDCDB08EE4C5"/>
    <w:rsid w:val="009F6E28"/>
    <w:rPr>
      <w:lang w:val="en-DE" w:eastAsia="en-DE"/>
    </w:rPr>
  </w:style>
  <w:style w:type="paragraph" w:customStyle="1" w:styleId="A8E5BE4FA078408180EB4963A23CC54E">
    <w:name w:val="A8E5BE4FA078408180EB4963A23CC54E"/>
    <w:rsid w:val="009F6E28"/>
    <w:rPr>
      <w:lang w:val="en-DE" w:eastAsia="en-DE"/>
    </w:rPr>
  </w:style>
  <w:style w:type="paragraph" w:customStyle="1" w:styleId="1D0CB18CFE8446FF80976D4349E7B728">
    <w:name w:val="1D0CB18CFE8446FF80976D4349E7B728"/>
    <w:rsid w:val="009F6E28"/>
    <w:rPr>
      <w:lang w:val="en-DE" w:eastAsia="en-DE"/>
    </w:rPr>
  </w:style>
  <w:style w:type="paragraph" w:customStyle="1" w:styleId="920F841A1D204C26AC7AC59780CB3227">
    <w:name w:val="920F841A1D204C26AC7AC59780CB3227"/>
    <w:rsid w:val="009F6E28"/>
    <w:rPr>
      <w:lang w:val="en-DE" w:eastAsia="en-DE"/>
    </w:rPr>
  </w:style>
  <w:style w:type="paragraph" w:customStyle="1" w:styleId="0C1ADF41E553487DAD246D63B7898D94">
    <w:name w:val="0C1ADF41E553487DAD246D63B7898D94"/>
    <w:rsid w:val="009F6E28"/>
    <w:rPr>
      <w:lang w:val="en-DE" w:eastAsia="en-DE"/>
    </w:rPr>
  </w:style>
  <w:style w:type="paragraph" w:customStyle="1" w:styleId="5E0827590456490D962DA28A0BE1BE5E">
    <w:name w:val="5E0827590456490D962DA28A0BE1BE5E"/>
    <w:rsid w:val="009F6E28"/>
    <w:rPr>
      <w:lang w:val="en-DE" w:eastAsia="en-DE"/>
    </w:rPr>
  </w:style>
  <w:style w:type="paragraph" w:customStyle="1" w:styleId="05E25351BBDE437F9C487F92BF4DA2F1">
    <w:name w:val="05E25351BBDE437F9C487F92BF4DA2F1"/>
    <w:rsid w:val="009F6E28"/>
    <w:rPr>
      <w:lang w:val="en-DE" w:eastAsia="en-DE"/>
    </w:rPr>
  </w:style>
  <w:style w:type="paragraph" w:customStyle="1" w:styleId="5A84B1E8BA5349E29B3F2F9BEED94266">
    <w:name w:val="5A84B1E8BA5349E29B3F2F9BEED94266"/>
    <w:rsid w:val="009F6E28"/>
    <w:rPr>
      <w:lang w:val="en-DE" w:eastAsia="en-DE"/>
    </w:rPr>
  </w:style>
  <w:style w:type="paragraph" w:customStyle="1" w:styleId="0B5D62149AAB4FFF8B300A4E769099C4">
    <w:name w:val="0B5D62149AAB4FFF8B300A4E769099C4"/>
    <w:rsid w:val="009F6E28"/>
    <w:rPr>
      <w:lang w:val="en-DE" w:eastAsia="en-DE"/>
    </w:rPr>
  </w:style>
  <w:style w:type="paragraph" w:customStyle="1" w:styleId="A44D0311A81F47A2AA4BA0CFF762E1C6">
    <w:name w:val="A44D0311A81F47A2AA4BA0CFF762E1C6"/>
    <w:rsid w:val="009F6E28"/>
    <w:rPr>
      <w:lang w:val="en-DE" w:eastAsia="en-DE"/>
    </w:rPr>
  </w:style>
  <w:style w:type="paragraph" w:customStyle="1" w:styleId="5B90635D7E9A4D529EAB2269BBE5BFB7">
    <w:name w:val="5B90635D7E9A4D529EAB2269BBE5BFB7"/>
    <w:rsid w:val="009F6E28"/>
    <w:rPr>
      <w:lang w:val="en-DE" w:eastAsia="en-DE"/>
    </w:rPr>
  </w:style>
  <w:style w:type="paragraph" w:customStyle="1" w:styleId="0B90CC829CA046788E226F3963D20CE7">
    <w:name w:val="0B90CC829CA046788E226F3963D20CE7"/>
    <w:rsid w:val="009F6E28"/>
    <w:rPr>
      <w:lang w:val="en-DE" w:eastAsia="en-DE"/>
    </w:rPr>
  </w:style>
  <w:style w:type="paragraph" w:customStyle="1" w:styleId="B4D331F8C9184D568346C71850DA9DA2">
    <w:name w:val="B4D331F8C9184D568346C71850DA9DA2"/>
    <w:rsid w:val="009F6E28"/>
    <w:rPr>
      <w:lang w:val="en-DE" w:eastAsia="en-DE"/>
    </w:rPr>
  </w:style>
  <w:style w:type="paragraph" w:customStyle="1" w:styleId="F53BB36AF7B64A0A87206B762A495DF9">
    <w:name w:val="F53BB36AF7B64A0A87206B762A495DF9"/>
    <w:rsid w:val="009F6E28"/>
    <w:rPr>
      <w:lang w:val="en-DE" w:eastAsia="en-DE"/>
    </w:rPr>
  </w:style>
  <w:style w:type="paragraph" w:customStyle="1" w:styleId="EFC83B286A2047A5ABE47D939F6E7A2C">
    <w:name w:val="EFC83B286A2047A5ABE47D939F6E7A2C"/>
    <w:rsid w:val="009F6E28"/>
    <w:rPr>
      <w:lang w:val="en-DE" w:eastAsia="en-DE"/>
    </w:rPr>
  </w:style>
  <w:style w:type="paragraph" w:customStyle="1" w:styleId="AE6610E899F64BE899C5EA5A395CE1FB">
    <w:name w:val="AE6610E899F64BE899C5EA5A395CE1FB"/>
    <w:rsid w:val="009F6E28"/>
    <w:rPr>
      <w:lang w:val="en-DE" w:eastAsia="en-DE"/>
    </w:rPr>
  </w:style>
  <w:style w:type="paragraph" w:customStyle="1" w:styleId="943AD3A9BB944791ADC9E7285D8A3E0A">
    <w:name w:val="943AD3A9BB944791ADC9E7285D8A3E0A"/>
    <w:rsid w:val="009F6E28"/>
    <w:rPr>
      <w:lang w:val="en-DE" w:eastAsia="en-DE"/>
    </w:rPr>
  </w:style>
  <w:style w:type="paragraph" w:customStyle="1" w:styleId="82675615F3054A68A0C9A0726108E627">
    <w:name w:val="82675615F3054A68A0C9A0726108E627"/>
    <w:rsid w:val="009F6E28"/>
    <w:rPr>
      <w:lang w:val="en-DE" w:eastAsia="en-DE"/>
    </w:rPr>
  </w:style>
  <w:style w:type="paragraph" w:customStyle="1" w:styleId="ED54C26CA25647F3B368506527855EED">
    <w:name w:val="ED54C26CA25647F3B368506527855EED"/>
    <w:rsid w:val="009F6E28"/>
    <w:rPr>
      <w:lang w:val="en-DE" w:eastAsia="en-DE"/>
    </w:rPr>
  </w:style>
  <w:style w:type="paragraph" w:customStyle="1" w:styleId="100916D952CB4EE0B499254E25EB9D77">
    <w:name w:val="100916D952CB4EE0B499254E25EB9D77"/>
    <w:rsid w:val="009F6E28"/>
    <w:rPr>
      <w:lang w:val="en-DE" w:eastAsia="en-DE"/>
    </w:rPr>
  </w:style>
  <w:style w:type="paragraph" w:customStyle="1" w:styleId="2DDA99BAE31B418A912DE0A9E8E6575B">
    <w:name w:val="2DDA99BAE31B418A912DE0A9E8E6575B"/>
    <w:rsid w:val="009F6E28"/>
    <w:rPr>
      <w:lang w:val="en-DE" w:eastAsia="en-DE"/>
    </w:rPr>
  </w:style>
  <w:style w:type="paragraph" w:customStyle="1" w:styleId="5F1ABAA6633D4E4489908C58600346A6">
    <w:name w:val="5F1ABAA6633D4E4489908C58600346A6"/>
    <w:rsid w:val="009F6E28"/>
    <w:rPr>
      <w:lang w:val="en-DE" w:eastAsia="en-DE"/>
    </w:rPr>
  </w:style>
  <w:style w:type="paragraph" w:customStyle="1" w:styleId="81E7D41B79F34FA6BEA51FF52E4F66F7">
    <w:name w:val="81E7D41B79F34FA6BEA51FF52E4F66F7"/>
    <w:rsid w:val="009F6E28"/>
    <w:rPr>
      <w:lang w:val="en-DE" w:eastAsia="en-DE"/>
    </w:rPr>
  </w:style>
  <w:style w:type="paragraph" w:customStyle="1" w:styleId="27053636B11D410EA5057978682BB481">
    <w:name w:val="27053636B11D410EA5057978682BB481"/>
    <w:rsid w:val="009F6E28"/>
    <w:rPr>
      <w:lang w:val="en-DE" w:eastAsia="en-DE"/>
    </w:rPr>
  </w:style>
  <w:style w:type="paragraph" w:customStyle="1" w:styleId="BF74B1C66125487288880F2D07B7A0CB">
    <w:name w:val="BF74B1C66125487288880F2D07B7A0CB"/>
    <w:rsid w:val="009F6E28"/>
    <w:rPr>
      <w:lang w:val="en-DE" w:eastAsia="en-DE"/>
    </w:rPr>
  </w:style>
  <w:style w:type="paragraph" w:customStyle="1" w:styleId="442F865A8D824819988D6BC783B1B8B7">
    <w:name w:val="442F865A8D824819988D6BC783B1B8B7"/>
    <w:rsid w:val="009F6E28"/>
    <w:rPr>
      <w:lang w:val="en-DE" w:eastAsia="en-DE"/>
    </w:rPr>
  </w:style>
  <w:style w:type="paragraph" w:customStyle="1" w:styleId="FF16845427194C1DADA4BDA0D8D2FF80">
    <w:name w:val="FF16845427194C1DADA4BDA0D8D2FF80"/>
    <w:rsid w:val="009F6E28"/>
    <w:rPr>
      <w:lang w:val="en-DE" w:eastAsia="en-DE"/>
    </w:rPr>
  </w:style>
  <w:style w:type="paragraph" w:customStyle="1" w:styleId="E6AD2E1158FB49679BBAF78DA3FC3CF2">
    <w:name w:val="E6AD2E1158FB49679BBAF78DA3FC3CF2"/>
    <w:rsid w:val="009F6E28"/>
    <w:rPr>
      <w:lang w:val="en-DE" w:eastAsia="en-DE"/>
    </w:rPr>
  </w:style>
  <w:style w:type="paragraph" w:customStyle="1" w:styleId="3ED1077AABAC4608B8F5440AEA6F67BC">
    <w:name w:val="3ED1077AABAC4608B8F5440AEA6F67BC"/>
    <w:rsid w:val="009F6E28"/>
    <w:rPr>
      <w:lang w:val="en-DE" w:eastAsia="en-DE"/>
    </w:rPr>
  </w:style>
  <w:style w:type="paragraph" w:customStyle="1" w:styleId="92AC0D157FC543D0821C74B504AC3D6C">
    <w:name w:val="92AC0D157FC543D0821C74B504AC3D6C"/>
    <w:rsid w:val="009F6E28"/>
    <w:rPr>
      <w:lang w:val="en-DE" w:eastAsia="en-DE"/>
    </w:rPr>
  </w:style>
  <w:style w:type="paragraph" w:customStyle="1" w:styleId="7671EBF561F84970B796C782465FF97D">
    <w:name w:val="7671EBF561F84970B796C782465FF97D"/>
    <w:rsid w:val="009F6E28"/>
    <w:rPr>
      <w:lang w:val="en-DE" w:eastAsia="en-DE"/>
    </w:rPr>
  </w:style>
  <w:style w:type="paragraph" w:customStyle="1" w:styleId="F492A5D221084C1587271018260AEEE0">
    <w:name w:val="F492A5D221084C1587271018260AEEE0"/>
    <w:rsid w:val="009F6E28"/>
    <w:rPr>
      <w:lang w:val="en-DE" w:eastAsia="en-DE"/>
    </w:rPr>
  </w:style>
  <w:style w:type="paragraph" w:customStyle="1" w:styleId="05ADFD20AC48433BB1637DC6A62740AA">
    <w:name w:val="05ADFD20AC48433BB1637DC6A62740AA"/>
    <w:rsid w:val="009F6E28"/>
    <w:rPr>
      <w:lang w:val="en-DE" w:eastAsia="en-DE"/>
    </w:rPr>
  </w:style>
  <w:style w:type="paragraph" w:customStyle="1" w:styleId="EF41537A3B544473AECCD7B651447882">
    <w:name w:val="EF41537A3B544473AECCD7B651447882"/>
    <w:rsid w:val="009F6E28"/>
    <w:rPr>
      <w:lang w:val="en-DE" w:eastAsia="en-DE"/>
    </w:rPr>
  </w:style>
  <w:style w:type="paragraph" w:customStyle="1" w:styleId="1D9FF5681A9647DBBAA3E12E4E2D97EC">
    <w:name w:val="1D9FF5681A9647DBBAA3E12E4E2D97EC"/>
    <w:rsid w:val="009F6E28"/>
    <w:rPr>
      <w:lang w:val="en-DE" w:eastAsia="en-DE"/>
    </w:rPr>
  </w:style>
  <w:style w:type="paragraph" w:customStyle="1" w:styleId="C96FAE40D8B749A293946601EA62518E">
    <w:name w:val="C96FAE40D8B749A293946601EA62518E"/>
    <w:rsid w:val="009F6E28"/>
    <w:rPr>
      <w:lang w:val="en-DE" w:eastAsia="en-DE"/>
    </w:rPr>
  </w:style>
  <w:style w:type="paragraph" w:customStyle="1" w:styleId="7A95BFE06BFF4E0E813A20C331E84EE5">
    <w:name w:val="7A95BFE06BFF4E0E813A20C331E84EE5"/>
    <w:rsid w:val="009F6E28"/>
    <w:rPr>
      <w:lang w:val="en-DE" w:eastAsia="en-DE"/>
    </w:rPr>
  </w:style>
  <w:style w:type="paragraph" w:customStyle="1" w:styleId="6C8B05F3D38F490A947F8048515E327A">
    <w:name w:val="6C8B05F3D38F490A947F8048515E327A"/>
    <w:rsid w:val="009F6E28"/>
    <w:rPr>
      <w:lang w:val="en-DE" w:eastAsia="en-DE"/>
    </w:rPr>
  </w:style>
  <w:style w:type="paragraph" w:customStyle="1" w:styleId="5DE10D03D8D3449FBF652A907E9D4200">
    <w:name w:val="5DE10D03D8D3449FBF652A907E9D4200"/>
    <w:rsid w:val="009F6E28"/>
    <w:rPr>
      <w:lang w:val="en-DE" w:eastAsia="en-DE"/>
    </w:rPr>
  </w:style>
  <w:style w:type="paragraph" w:customStyle="1" w:styleId="42163E0470434393BFF8BFFD5FDB3FBD">
    <w:name w:val="42163E0470434393BFF8BFFD5FDB3FBD"/>
    <w:rPr>
      <w:lang w:val="en-DE" w:eastAsia="en-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bti">
      <a:dk1>
        <a:sysClr val="windowText" lastClr="000000"/>
      </a:dk1>
      <a:lt1>
        <a:srgbClr val="F7F7F7"/>
      </a:lt1>
      <a:dk2>
        <a:srgbClr val="5D266D"/>
      </a:dk2>
      <a:lt2>
        <a:srgbClr val="42A5EA"/>
      </a:lt2>
      <a:accent1>
        <a:srgbClr val="D77932"/>
      </a:accent1>
      <a:accent2>
        <a:srgbClr val="CF4143"/>
      </a:accent2>
      <a:accent3>
        <a:srgbClr val="3289B7"/>
      </a:accent3>
      <a:accent4>
        <a:srgbClr val="344EA1"/>
      </a:accent4>
      <a:accent5>
        <a:srgbClr val="161F34"/>
      </a:accent5>
      <a:accent6>
        <a:srgbClr val="00000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S892QUNqB50XW7Wyl4rpUpDFsg==">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730DCB2-B90D-413E-AC4F-578AA193B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4426</TotalTime>
  <Pages>55</Pages>
  <Words>12706</Words>
  <Characters>72428</Characters>
  <Application>Microsoft Office Word</Application>
  <DocSecurity>0</DocSecurity>
  <Lines>603</Lines>
  <Paragraphs>169</Paragraphs>
  <ScaleCrop>false</ScaleCrop>
  <HeadingPairs>
    <vt:vector size="8" baseType="variant">
      <vt:variant>
        <vt:lpstr>Title</vt:lpstr>
      </vt:variant>
      <vt:variant>
        <vt:i4>1</vt:i4>
      </vt:variant>
      <vt:variant>
        <vt:lpstr>Titre</vt:lpstr>
      </vt:variant>
      <vt:variant>
        <vt:i4>1</vt:i4>
      </vt:variant>
      <vt:variant>
        <vt:lpstr>Título</vt:lpstr>
      </vt:variant>
      <vt:variant>
        <vt:i4>1</vt:i4>
      </vt:variant>
      <vt:variant>
        <vt:lpstr>Rubrik</vt:lpstr>
      </vt:variant>
      <vt:variant>
        <vt:i4>1</vt:i4>
      </vt:variant>
    </vt:vector>
  </HeadingPairs>
  <TitlesOfParts>
    <vt:vector size="4" baseType="lpstr">
      <vt:lpstr/>
      <vt:lpstr/>
      <vt:lpstr/>
      <vt:lpstr/>
    </vt:vector>
  </TitlesOfParts>
  <Company/>
  <LinksUpToDate>false</LinksUpToDate>
  <CharactersWithSpaces>84965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Hughes-Khan, Rebekah</dc:creator>
  <cp:keywords/>
  <dc:description/>
  <cp:lastModifiedBy>Eoin White</cp:lastModifiedBy>
  <cp:revision>8</cp:revision>
  <dcterms:created xsi:type="dcterms:W3CDTF">2021-12-04T18:59:00Z</dcterms:created>
  <dcterms:modified xsi:type="dcterms:W3CDTF">2022-02-16T08:21:00Z</dcterms:modified>
</cp:coreProperties>
</file>